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45FA008A" w:rsidR="003A701A" w:rsidRPr="004A50A8" w:rsidRDefault="003A701A" w:rsidP="007226BE">
      <w:pPr>
        <w:jc w:val="center"/>
        <w:rPr>
          <w:b/>
          <w:sz w:val="28"/>
        </w:rPr>
      </w:pPr>
      <w:r w:rsidRPr="004A50A8">
        <w:rPr>
          <w:b/>
          <w:sz w:val="28"/>
        </w:rPr>
        <w:t xml:space="preserve">Ministry of Finance </w:t>
      </w:r>
      <w:r w:rsidR="00C45477">
        <w:rPr>
          <w:b/>
          <w:sz w:val="28"/>
        </w:rPr>
        <w:t>and</w:t>
      </w:r>
      <w:r w:rsidR="005B60DF">
        <w:rPr>
          <w:b/>
          <w:sz w:val="28"/>
        </w:rPr>
        <w:t xml:space="preserve"> Planning</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D336865" w14:textId="68349174" w:rsidR="00070046" w:rsidRDefault="00070046" w:rsidP="0038620D">
      <w:pPr>
        <w:spacing w:after="240" w:line="259" w:lineRule="auto"/>
        <w:jc w:val="center"/>
        <w:rPr>
          <w:b/>
          <w:bCs/>
          <w:color w:val="000000"/>
          <w:sz w:val="40"/>
          <w:szCs w:val="40"/>
        </w:rPr>
      </w:pPr>
      <w:r>
        <w:rPr>
          <w:b/>
          <w:bCs/>
          <w:color w:val="000000"/>
          <w:sz w:val="40"/>
          <w:szCs w:val="40"/>
        </w:rPr>
        <w:t>TES/20</w:t>
      </w:r>
      <w:r w:rsidR="00607634">
        <w:rPr>
          <w:b/>
          <w:bCs/>
          <w:color w:val="000000"/>
          <w:sz w:val="40"/>
          <w:szCs w:val="40"/>
        </w:rPr>
        <w:t>2</w:t>
      </w:r>
      <w:r w:rsidR="006C29B4">
        <w:rPr>
          <w:b/>
          <w:bCs/>
          <w:color w:val="000000"/>
          <w:sz w:val="40"/>
          <w:szCs w:val="40"/>
        </w:rPr>
        <w:t>5</w:t>
      </w:r>
      <w:r w:rsidR="00607634">
        <w:rPr>
          <w:b/>
          <w:bCs/>
          <w:color w:val="000000"/>
          <w:sz w:val="40"/>
          <w:szCs w:val="40"/>
        </w:rPr>
        <w:t>/G-0</w:t>
      </w:r>
      <w:r w:rsidR="006C29B4">
        <w:rPr>
          <w:b/>
          <w:bCs/>
          <w:color w:val="000000"/>
          <w:sz w:val="40"/>
          <w:szCs w:val="40"/>
        </w:rPr>
        <w:t>0</w:t>
      </w:r>
      <w:r w:rsidR="00C45477">
        <w:rPr>
          <w:b/>
          <w:bCs/>
          <w:color w:val="000000"/>
          <w:sz w:val="40"/>
          <w:szCs w:val="40"/>
        </w:rPr>
        <w:t>3</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572"/>
        <w:gridCol w:w="95"/>
      </w:tblGrid>
      <w:tr w:rsidR="00070046" w:rsidRPr="007226BE" w14:paraId="380B76F4" w14:textId="77777777" w:rsidTr="00195497">
        <w:trPr>
          <w:tblCellSpacing w:w="15" w:type="dxa"/>
        </w:trPr>
        <w:tc>
          <w:tcPr>
            <w:tcW w:w="0" w:type="auto"/>
            <w:vAlign w:val="center"/>
            <w:hideMark/>
          </w:tcPr>
          <w:p w14:paraId="5838A6DC" w14:textId="65D9C90F" w:rsidR="00070046" w:rsidRPr="007226BE" w:rsidRDefault="00C45477" w:rsidP="00C14CEE">
            <w:pPr>
              <w:spacing w:after="240" w:line="259" w:lineRule="auto"/>
              <w:ind w:left="1125"/>
              <w:rPr>
                <w:sz w:val="44"/>
                <w:szCs w:val="44"/>
              </w:rPr>
            </w:pPr>
            <w:r w:rsidRPr="00C45477">
              <w:rPr>
                <w:b/>
                <w:bCs/>
                <w:color w:val="000000"/>
                <w:sz w:val="40"/>
                <w:szCs w:val="40"/>
              </w:rPr>
              <w:t>Procurement and Implementation of National Vessel Monitoring System</w:t>
            </w:r>
          </w:p>
        </w:tc>
        <w:tc>
          <w:tcPr>
            <w:tcW w:w="50" w:type="dxa"/>
            <w:vAlign w:val="center"/>
            <w:hideMark/>
          </w:tcPr>
          <w:p w14:paraId="10661A4B" w14:textId="77777777" w:rsidR="00070046" w:rsidRPr="007226BE" w:rsidRDefault="00070046" w:rsidP="00216EA5">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22362D70" w14:textId="75EC54AF" w:rsidR="00BC7014" w:rsidRPr="006C29B4" w:rsidRDefault="00FC5CE3" w:rsidP="003A701A">
      <w:pPr>
        <w:spacing w:line="259" w:lineRule="auto"/>
        <w:jc w:val="center"/>
        <w:rPr>
          <w:color w:val="000000" w:themeColor="text1"/>
          <w:sz w:val="28"/>
          <w:szCs w:val="28"/>
        </w:rPr>
      </w:pPr>
      <w:r>
        <w:rPr>
          <w:b/>
          <w:bCs/>
          <w:color w:val="000000" w:themeColor="text1"/>
          <w:spacing w:val="30"/>
          <w:sz w:val="28"/>
          <w:szCs w:val="28"/>
        </w:rPr>
        <w:t>October</w:t>
      </w:r>
      <w:r w:rsidR="005425D4" w:rsidRPr="006C29B4">
        <w:rPr>
          <w:b/>
          <w:bCs/>
          <w:color w:val="000000" w:themeColor="text1"/>
          <w:spacing w:val="30"/>
          <w:sz w:val="28"/>
          <w:szCs w:val="28"/>
        </w:rPr>
        <w:t xml:space="preserve"> </w:t>
      </w:r>
      <w:r w:rsidR="006C29B4" w:rsidRPr="006C29B4">
        <w:rPr>
          <w:b/>
          <w:bCs/>
          <w:color w:val="000000" w:themeColor="text1"/>
          <w:spacing w:val="30"/>
          <w:sz w:val="28"/>
          <w:szCs w:val="28"/>
        </w:rPr>
        <w:t>2025</w:t>
      </w:r>
    </w:p>
    <w:p w14:paraId="1379D89D" w14:textId="77777777" w:rsidR="00BC7014" w:rsidRPr="00BC7014" w:rsidRDefault="00BC7014" w:rsidP="003A701A">
      <w:pPr>
        <w:spacing w:line="259" w:lineRule="auto"/>
        <w:jc w:val="center"/>
        <w:rPr>
          <w:sz w:val="28"/>
          <w:szCs w:val="28"/>
        </w:rPr>
      </w:pPr>
    </w:p>
    <w:p w14:paraId="4477B7FB" w14:textId="23B7B47F"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r w:rsidR="005B60DF">
        <w:rPr>
          <w:sz w:val="28"/>
          <w:szCs w:val="28"/>
        </w:rPr>
        <w:t xml:space="preserve"> Department</w:t>
      </w:r>
    </w:p>
    <w:p w14:paraId="3FD9F3D2" w14:textId="65DEFD96" w:rsidR="003A701A" w:rsidRPr="00BC7014" w:rsidRDefault="003A701A" w:rsidP="007226BE">
      <w:pPr>
        <w:spacing w:line="259" w:lineRule="auto"/>
        <w:jc w:val="center"/>
        <w:rPr>
          <w:sz w:val="28"/>
          <w:szCs w:val="28"/>
        </w:rPr>
      </w:pPr>
      <w:r w:rsidRPr="00BC7014">
        <w:rPr>
          <w:sz w:val="28"/>
          <w:szCs w:val="28"/>
        </w:rPr>
        <w:t xml:space="preserve">Ministry of Finance </w:t>
      </w:r>
      <w:r w:rsidR="00C45477">
        <w:rPr>
          <w:sz w:val="28"/>
          <w:szCs w:val="28"/>
        </w:rPr>
        <w:t>and</w:t>
      </w:r>
      <w:r w:rsidR="005B60DF">
        <w:rPr>
          <w:sz w:val="28"/>
          <w:szCs w:val="28"/>
        </w:rPr>
        <w:t xml:space="preserve"> Planning</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3EDCAFA5" w14:textId="15EBBAC3" w:rsidR="008C3653"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8C3653">
        <w:t>PART 1 – Tendering Procedures</w:t>
      </w:r>
      <w:r w:rsidR="008C3653">
        <w:tab/>
      </w:r>
      <w:r w:rsidR="008C3653">
        <w:fldChar w:fldCharType="begin"/>
      </w:r>
      <w:r w:rsidR="008C3653">
        <w:instrText xml:space="preserve"> PAGEREF _Toc210121730 \h </w:instrText>
      </w:r>
      <w:r w:rsidR="008C3653">
        <w:fldChar w:fldCharType="separate"/>
      </w:r>
      <w:r w:rsidR="008C3653">
        <w:t>1</w:t>
      </w:r>
      <w:r w:rsidR="008C3653">
        <w:fldChar w:fldCharType="end"/>
      </w:r>
    </w:p>
    <w:p w14:paraId="334B1B2B" w14:textId="0735EB91" w:rsidR="008C3653" w:rsidRDefault="008C3653">
      <w:pPr>
        <w:pStyle w:val="TOC2"/>
        <w:rPr>
          <w:rFonts w:asciiTheme="minorHAnsi" w:eastAsiaTheme="minorEastAsia" w:hAnsiTheme="minorHAnsi" w:cstheme="minorBidi"/>
          <w:sz w:val="22"/>
          <w:szCs w:val="22"/>
        </w:rPr>
      </w:pPr>
      <w:r w:rsidRPr="00CE3EB0">
        <w:rPr>
          <w:color w:val="000000" w:themeColor="text1"/>
        </w:rPr>
        <w:t>Section I.  Instructions to Tenderers</w:t>
      </w:r>
      <w:r>
        <w:tab/>
      </w:r>
      <w:r>
        <w:fldChar w:fldCharType="begin"/>
      </w:r>
      <w:r>
        <w:instrText xml:space="preserve"> PAGEREF _Toc210121731 \h </w:instrText>
      </w:r>
      <w:r>
        <w:fldChar w:fldCharType="separate"/>
      </w:r>
      <w:r>
        <w:t>3</w:t>
      </w:r>
      <w:r>
        <w:fldChar w:fldCharType="end"/>
      </w:r>
    </w:p>
    <w:p w14:paraId="635E0C5F" w14:textId="5C5B0AEA" w:rsidR="008C3653" w:rsidRDefault="008C3653">
      <w:pPr>
        <w:pStyle w:val="TOC2"/>
        <w:rPr>
          <w:rFonts w:asciiTheme="minorHAnsi" w:eastAsiaTheme="minorEastAsia" w:hAnsiTheme="minorHAnsi" w:cstheme="minorBidi"/>
          <w:sz w:val="22"/>
          <w:szCs w:val="22"/>
        </w:rPr>
      </w:pPr>
      <w:r w:rsidRPr="00CE3EB0">
        <w:rPr>
          <w:color w:val="000000" w:themeColor="text1"/>
        </w:rPr>
        <w:t>Section II.  Bid Data Sheet (BDS)</w:t>
      </w:r>
      <w:r>
        <w:tab/>
      </w:r>
      <w:r>
        <w:fldChar w:fldCharType="begin"/>
      </w:r>
      <w:r>
        <w:instrText xml:space="preserve"> PAGEREF _Toc210121732 \h </w:instrText>
      </w:r>
      <w:r>
        <w:fldChar w:fldCharType="separate"/>
      </w:r>
      <w:r>
        <w:t>23</w:t>
      </w:r>
      <w:r>
        <w:fldChar w:fldCharType="end"/>
      </w:r>
    </w:p>
    <w:p w14:paraId="2A0D8ADB" w14:textId="77A52053" w:rsidR="008C3653" w:rsidRDefault="008C3653">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_Toc210121733 \h </w:instrText>
      </w:r>
      <w:r>
        <w:fldChar w:fldCharType="separate"/>
      </w:r>
      <w:r>
        <w:t>29</w:t>
      </w:r>
      <w:r>
        <w:fldChar w:fldCharType="end"/>
      </w:r>
    </w:p>
    <w:p w14:paraId="6494AE13" w14:textId="35560695" w:rsidR="008C3653" w:rsidRDefault="008C3653">
      <w:pPr>
        <w:pStyle w:val="TOC1"/>
        <w:rPr>
          <w:rFonts w:asciiTheme="minorHAnsi" w:eastAsiaTheme="minorEastAsia" w:hAnsiTheme="minorHAnsi" w:cstheme="minorBidi"/>
          <w:b w:val="0"/>
          <w:sz w:val="22"/>
          <w:szCs w:val="22"/>
        </w:rPr>
      </w:pPr>
      <w:r w:rsidRPr="00CE3EB0">
        <w:rPr>
          <w:b w:val="0"/>
        </w:rPr>
        <w:t>Technical alternatives, if permitted under ITB 13.4, will be evaluated as follows:</w:t>
      </w:r>
      <w:r>
        <w:tab/>
      </w:r>
      <w:r>
        <w:fldChar w:fldCharType="begin"/>
      </w:r>
      <w:r>
        <w:instrText xml:space="preserve"> PAGEREF _Toc210121734 \h </w:instrText>
      </w:r>
      <w:r>
        <w:fldChar w:fldCharType="separate"/>
      </w:r>
      <w:r>
        <w:t>34</w:t>
      </w:r>
      <w:r>
        <w:fldChar w:fldCharType="end"/>
      </w:r>
    </w:p>
    <w:p w14:paraId="36E709C9" w14:textId="1CAC61A6" w:rsidR="008C3653" w:rsidRDefault="008C3653">
      <w:pPr>
        <w:pStyle w:val="TOC1"/>
        <w:rPr>
          <w:rFonts w:asciiTheme="minorHAnsi" w:eastAsiaTheme="minorEastAsia" w:hAnsiTheme="minorHAnsi" w:cstheme="minorBidi"/>
          <w:b w:val="0"/>
          <w:sz w:val="22"/>
          <w:szCs w:val="22"/>
        </w:rPr>
      </w:pPr>
      <w:r w:rsidRPr="00CE3EB0">
        <w:rPr>
          <w:b w:val="0"/>
        </w:rPr>
        <w:t>Not Applicable</w:t>
      </w:r>
      <w:r>
        <w:tab/>
      </w:r>
      <w:r>
        <w:fldChar w:fldCharType="begin"/>
      </w:r>
      <w:r>
        <w:instrText xml:space="preserve"> PAGEREF _Toc210121735 \h </w:instrText>
      </w:r>
      <w:r>
        <w:fldChar w:fldCharType="separate"/>
      </w:r>
      <w:r>
        <w:t>34</w:t>
      </w:r>
      <w:r>
        <w:fldChar w:fldCharType="end"/>
      </w:r>
    </w:p>
    <w:p w14:paraId="586F39A9" w14:textId="7014002B" w:rsidR="008C3653" w:rsidRDefault="008C3653">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_Toc210121736 \h </w:instrText>
      </w:r>
      <w:r>
        <w:fldChar w:fldCharType="separate"/>
      </w:r>
      <w:r>
        <w:t>61</w:t>
      </w:r>
      <w:r>
        <w:fldChar w:fldCharType="end"/>
      </w:r>
    </w:p>
    <w:p w14:paraId="3E03F9D6" w14:textId="0AB0CCAF" w:rsidR="008C3653" w:rsidRDefault="008C3653">
      <w:pPr>
        <w:pStyle w:val="TOC1"/>
        <w:rPr>
          <w:rFonts w:asciiTheme="minorHAnsi" w:eastAsiaTheme="minorEastAsia" w:hAnsiTheme="minorHAnsi" w:cstheme="minorBidi"/>
          <w:b w:val="0"/>
          <w:sz w:val="22"/>
          <w:szCs w:val="22"/>
        </w:rPr>
      </w:pPr>
      <w:r w:rsidRPr="00CE3EB0">
        <w:rPr>
          <w:color w:val="FF0000"/>
        </w:rPr>
        <w:t>PART 3 – Supply Requirements</w:t>
      </w:r>
      <w:r>
        <w:tab/>
      </w:r>
      <w:r>
        <w:fldChar w:fldCharType="begin"/>
      </w:r>
      <w:r>
        <w:instrText xml:space="preserve"> PAGEREF _Toc210121737 \h </w:instrText>
      </w:r>
      <w:r>
        <w:fldChar w:fldCharType="separate"/>
      </w:r>
      <w:r>
        <w:t>63</w:t>
      </w:r>
      <w:r>
        <w:fldChar w:fldCharType="end"/>
      </w:r>
    </w:p>
    <w:p w14:paraId="399460BB" w14:textId="6322A775" w:rsidR="008C3653" w:rsidRDefault="008C3653">
      <w:pPr>
        <w:pStyle w:val="TOC1"/>
        <w:rPr>
          <w:rFonts w:asciiTheme="minorHAnsi" w:eastAsiaTheme="minorEastAsia" w:hAnsiTheme="minorHAnsi" w:cstheme="minorBidi"/>
          <w:b w:val="0"/>
          <w:sz w:val="22"/>
          <w:szCs w:val="22"/>
        </w:rPr>
      </w:pPr>
      <w:r>
        <w:t>PART 4 - Contract</w:t>
      </w:r>
      <w:r>
        <w:tab/>
      </w:r>
      <w:r>
        <w:fldChar w:fldCharType="begin"/>
      </w:r>
      <w:r>
        <w:instrText xml:space="preserve"> PAGEREF _Toc210121738 \h </w:instrText>
      </w:r>
      <w:r>
        <w:fldChar w:fldCharType="separate"/>
      </w:r>
      <w:r>
        <w:t>82</w:t>
      </w:r>
      <w:r>
        <w:fldChar w:fldCharType="end"/>
      </w:r>
    </w:p>
    <w:p w14:paraId="0C4FC58C" w14:textId="127BE1CF" w:rsidR="008C3653" w:rsidRDefault="008C3653">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_Toc210121739 \h </w:instrText>
      </w:r>
      <w:r>
        <w:fldChar w:fldCharType="separate"/>
      </w:r>
      <w:r>
        <w:t>83</w:t>
      </w:r>
      <w:r>
        <w:fldChar w:fldCharType="end"/>
      </w:r>
    </w:p>
    <w:p w14:paraId="6B5A36A4" w14:textId="07FD3F98" w:rsidR="008C3653" w:rsidRDefault="008C3653">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_Toc210121740 \h </w:instrText>
      </w:r>
      <w:r>
        <w:fldChar w:fldCharType="separate"/>
      </w:r>
      <w:r>
        <w:t>99</w:t>
      </w:r>
      <w:r>
        <w:fldChar w:fldCharType="end"/>
      </w:r>
    </w:p>
    <w:p w14:paraId="7EEF26EA" w14:textId="1004C2F7" w:rsidR="008C3653" w:rsidRDefault="008C3653">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_Toc210121741 \h </w:instrText>
      </w:r>
      <w:r>
        <w:fldChar w:fldCharType="separate"/>
      </w:r>
      <w:r>
        <w:t>103</w:t>
      </w:r>
      <w:r>
        <w:fldChar w:fldCharType="end"/>
      </w:r>
    </w:p>
    <w:p w14:paraId="6FE386C8" w14:textId="13FF2936"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rsidSect="00D56D16">
          <w:headerReference w:type="even" r:id="rId9"/>
          <w:headerReference w:type="default" r:id="rId10"/>
          <w:headerReference w:type="first" r:id="rId11"/>
          <w:pgSz w:w="11907" w:h="16834" w:code="9"/>
          <w:pgMar w:top="1440" w:right="1440" w:bottom="1440" w:left="1800" w:header="720" w:footer="720" w:gutter="0"/>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210121730"/>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rsidSect="00D56D16">
          <w:headerReference w:type="first" r:id="rId12"/>
          <w:type w:val="oddPage"/>
          <w:pgSz w:w="11907" w:h="16834" w:code="9"/>
          <w:pgMar w:top="1440" w:right="1440" w:bottom="1440" w:left="1800" w:header="720" w:footer="720" w:gutter="0"/>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210121731"/>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3C461E">
            <w:pPr>
              <w:pStyle w:val="BodyText2"/>
              <w:numPr>
                <w:ilvl w:val="0"/>
                <w:numId w:val="93"/>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3C461E">
            <w:pPr>
              <w:pStyle w:val="Sec1-Clauses"/>
              <w:numPr>
                <w:ilvl w:val="0"/>
                <w:numId w:val="75"/>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3C461E">
            <w:pPr>
              <w:pStyle w:val="Sub-ClauseText"/>
              <w:numPr>
                <w:ilvl w:val="1"/>
                <w:numId w:val="14"/>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08C5AE23" w14:textId="77777777" w:rsidR="00D75BC5" w:rsidRPr="00E738BB" w:rsidRDefault="00D75BC5" w:rsidP="00D75BC5">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the term “in writing”</w:t>
            </w:r>
            <w:r>
              <w:rPr>
                <w:color w:val="000000"/>
                <w:szCs w:val="24"/>
              </w:rPr>
              <w:t xml:space="preserve"> </w:t>
            </w:r>
            <w:r w:rsidRPr="00D003A5">
              <w:rPr>
                <w:color w:val="000000"/>
              </w:rPr>
              <w:t xml:space="preserve">(e.g. by mail, e-mail, fax, including if </w:t>
            </w:r>
            <w:r w:rsidRPr="00D003A5">
              <w:rPr>
                <w:b/>
                <w:color w:val="000000"/>
              </w:rPr>
              <w:t>specified in the BDS</w:t>
            </w:r>
            <w:r w:rsidRPr="00D003A5">
              <w:rPr>
                <w:color w:val="000000"/>
              </w:rPr>
              <w:t>, distributed or received through electronic-procurement system used by the Employer)</w:t>
            </w:r>
            <w:r w:rsidRPr="00E738BB">
              <w:rPr>
                <w:color w:val="000000"/>
                <w:szCs w:val="24"/>
              </w:rPr>
              <w:t xml:space="preserve"> means communicated in written form and delivered against receipt; </w:t>
            </w:r>
          </w:p>
          <w:p w14:paraId="2F950C33" w14:textId="77777777" w:rsidR="000D0100" w:rsidRDefault="00D75BC5" w:rsidP="000D0100">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r w:rsidR="000D0100">
              <w:rPr>
                <w:color w:val="000000"/>
                <w:szCs w:val="24"/>
              </w:rPr>
              <w:t xml:space="preserve"> </w:t>
            </w:r>
          </w:p>
          <w:p w14:paraId="54BA0967" w14:textId="3B7C2171" w:rsidR="009D4CFF" w:rsidRPr="000D0100" w:rsidRDefault="000D0100" w:rsidP="000D0100">
            <w:pPr>
              <w:pStyle w:val="P3Header1-Clauses"/>
              <w:numPr>
                <w:ilvl w:val="0"/>
                <w:numId w:val="0"/>
              </w:numPr>
              <w:spacing w:after="0" w:line="276" w:lineRule="auto"/>
              <w:ind w:left="927" w:hanging="423"/>
              <w:rPr>
                <w:color w:val="000000"/>
                <w:szCs w:val="24"/>
              </w:rPr>
            </w:pPr>
            <w:r>
              <w:rPr>
                <w:szCs w:val="24"/>
              </w:rPr>
              <w:t xml:space="preserve"> (c) </w:t>
            </w:r>
            <w:r w:rsidR="009D4CFF" w:rsidRPr="0061745F">
              <w:rPr>
                <w:szCs w:val="24"/>
              </w:rPr>
              <w:t>“</w:t>
            </w:r>
            <w:r w:rsidR="00C8047D" w:rsidRPr="0061745F">
              <w:rPr>
                <w:szCs w:val="24"/>
              </w:rPr>
              <w:t>Day</w:t>
            </w:r>
            <w:r w:rsidR="009D4CFF"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3C461E">
            <w:pPr>
              <w:pStyle w:val="Sec1-Clauses"/>
              <w:numPr>
                <w:ilvl w:val="0"/>
                <w:numId w:val="75"/>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3C461E">
            <w:pPr>
              <w:pStyle w:val="Sub-ClauseText"/>
              <w:numPr>
                <w:ilvl w:val="1"/>
                <w:numId w:val="23"/>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3C461E">
            <w:pPr>
              <w:pStyle w:val="Sub-ClauseText"/>
              <w:numPr>
                <w:ilvl w:val="1"/>
                <w:numId w:val="23"/>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3C461E">
            <w:pPr>
              <w:pStyle w:val="Sec1-Clauses"/>
              <w:numPr>
                <w:ilvl w:val="0"/>
                <w:numId w:val="75"/>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lastRenderedPageBreak/>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3C461E">
            <w:pPr>
              <w:pStyle w:val="Sec1-Clauses"/>
              <w:numPr>
                <w:ilvl w:val="0"/>
                <w:numId w:val="75"/>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3C461E">
            <w:pPr>
              <w:pStyle w:val="Sub-ClauseText"/>
              <w:numPr>
                <w:ilvl w:val="1"/>
                <w:numId w:val="15"/>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w:t>
            </w:r>
            <w:r w:rsidRPr="0061745F">
              <w:rPr>
                <w:spacing w:val="0"/>
                <w:szCs w:val="24"/>
              </w:rPr>
              <w:lastRenderedPageBreak/>
              <w:t xml:space="preserve">the determination of the nationality of proposed subcontractors or suppliers for any part of the Contract including Related Services. </w:t>
            </w:r>
          </w:p>
          <w:p w14:paraId="40B82A09" w14:textId="77777777" w:rsidR="00F96083" w:rsidRPr="0061745F" w:rsidRDefault="00F96083" w:rsidP="003C461E">
            <w:pPr>
              <w:pStyle w:val="Sub-ClauseText"/>
              <w:numPr>
                <w:ilvl w:val="1"/>
                <w:numId w:val="15"/>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3C461E">
            <w:pPr>
              <w:pStyle w:val="Reg-letter"/>
              <w:numPr>
                <w:ilvl w:val="2"/>
                <w:numId w:val="15"/>
              </w:numPr>
            </w:pPr>
            <w:r w:rsidRPr="0061745F">
              <w:t>have the legal capacity to enter into the contract;</w:t>
            </w:r>
          </w:p>
          <w:p w14:paraId="29973723" w14:textId="77777777" w:rsidR="00F96083" w:rsidRPr="0061745F" w:rsidRDefault="00F96083" w:rsidP="003C461E">
            <w:pPr>
              <w:pStyle w:val="Reg-letter"/>
              <w:numPr>
                <w:ilvl w:val="2"/>
                <w:numId w:val="15"/>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3C461E">
            <w:pPr>
              <w:pStyle w:val="Reg-letter"/>
              <w:numPr>
                <w:ilvl w:val="2"/>
                <w:numId w:val="15"/>
              </w:numPr>
            </w:pPr>
            <w:r w:rsidRPr="0061745F">
              <w:t>have fulfilled its obligations to pay taxes and social security contributions;</w:t>
            </w:r>
          </w:p>
          <w:p w14:paraId="724F9AA3" w14:textId="77777777" w:rsidR="00F96083" w:rsidRPr="0061745F" w:rsidRDefault="00F96083" w:rsidP="003C461E">
            <w:pPr>
              <w:pStyle w:val="Reg-letter"/>
              <w:numPr>
                <w:ilvl w:val="2"/>
                <w:numId w:val="15"/>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3C461E">
            <w:pPr>
              <w:pStyle w:val="Reg-letter"/>
              <w:numPr>
                <w:ilvl w:val="2"/>
                <w:numId w:val="15"/>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3C461E">
            <w:pPr>
              <w:pStyle w:val="Sub-ClauseText"/>
              <w:numPr>
                <w:ilvl w:val="1"/>
                <w:numId w:val="15"/>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3C461E">
            <w:pPr>
              <w:pStyle w:val="Heading3"/>
              <w:numPr>
                <w:ilvl w:val="2"/>
                <w:numId w:val="84"/>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w:t>
            </w:r>
            <w:proofErr w:type="spellStart"/>
            <w:r w:rsidRPr="0061745F">
              <w:rPr>
                <w:szCs w:val="24"/>
              </w:rPr>
              <w:t>of</w:t>
            </w:r>
            <w:proofErr w:type="spellEnd"/>
            <w:r w:rsidRPr="0061745F">
              <w:rPr>
                <w:szCs w:val="24"/>
              </w:rPr>
              <w:t xml:space="preserve"> Maldives </w:t>
            </w:r>
            <w:proofErr w:type="spellStart"/>
            <w:r w:rsidRPr="0061745F">
              <w:rPr>
                <w:szCs w:val="24"/>
              </w:rPr>
              <w:t>shall</w:t>
            </w:r>
            <w:proofErr w:type="spellEnd"/>
            <w:r w:rsidRPr="0061745F">
              <w:rPr>
                <w:szCs w:val="24"/>
              </w:rPr>
              <w:t xml:space="preserve"> be eligible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w:t>
            </w:r>
            <w:proofErr w:type="spellStart"/>
            <w:r w:rsidRPr="0061745F">
              <w:rPr>
                <w:szCs w:val="24"/>
              </w:rPr>
              <w:t>ii</w:t>
            </w:r>
            <w:proofErr w:type="spellEnd"/>
            <w:r w:rsidRPr="0061745F">
              <w:rPr>
                <w:szCs w:val="24"/>
              </w:rPr>
              <w:t xml:space="preserve">)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and (</w:t>
            </w:r>
            <w:proofErr w:type="spellStart"/>
            <w:r w:rsidRPr="0061745F">
              <w:rPr>
                <w:szCs w:val="24"/>
              </w:rPr>
              <w:t>iii</w:t>
            </w:r>
            <w:proofErr w:type="spellEnd"/>
            <w:r w:rsidRPr="0061745F">
              <w:rPr>
                <w:szCs w:val="24"/>
              </w:rPr>
              <w:t xml:space="preserve">)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3C461E">
            <w:pPr>
              <w:pStyle w:val="Sec1-Clauses"/>
              <w:numPr>
                <w:ilvl w:val="0"/>
                <w:numId w:val="75"/>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3C461E">
            <w:pPr>
              <w:pStyle w:val="Sub-ClauseText"/>
              <w:numPr>
                <w:ilvl w:val="1"/>
                <w:numId w:val="16"/>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3C461E">
            <w:pPr>
              <w:pStyle w:val="Sub-ClauseText"/>
              <w:numPr>
                <w:ilvl w:val="1"/>
                <w:numId w:val="16"/>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3C461E">
            <w:pPr>
              <w:pStyle w:val="Sub-ClauseText"/>
              <w:numPr>
                <w:ilvl w:val="1"/>
                <w:numId w:val="16"/>
              </w:numPr>
              <w:spacing w:before="60" w:after="60"/>
              <w:ind w:left="605" w:hanging="605"/>
              <w:rPr>
                <w:spacing w:val="0"/>
                <w:szCs w:val="24"/>
              </w:rPr>
            </w:pPr>
            <w:r w:rsidRPr="0061745F">
              <w:rPr>
                <w:spacing w:val="0"/>
                <w:szCs w:val="24"/>
              </w:rPr>
              <w:t xml:space="preserve">The term “origin” means the country where the goods have been mined, grown, cultivated, produced, manufactured or processed; or, through manufacture, </w:t>
            </w:r>
            <w:r w:rsidRPr="0061745F">
              <w:rPr>
                <w:spacing w:val="0"/>
                <w:szCs w:val="24"/>
              </w:rPr>
              <w:lastRenderedPageBreak/>
              <w:t>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3C461E">
            <w:pPr>
              <w:pStyle w:val="BodyText2"/>
              <w:numPr>
                <w:ilvl w:val="0"/>
                <w:numId w:val="93"/>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3C461E">
            <w:pPr>
              <w:pStyle w:val="Sec1-Clauses"/>
              <w:numPr>
                <w:ilvl w:val="0"/>
                <w:numId w:val="75"/>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3C461E">
            <w:pPr>
              <w:pStyle w:val="Sub-ClauseText"/>
              <w:numPr>
                <w:ilvl w:val="1"/>
                <w:numId w:val="17"/>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3C461E">
            <w:pPr>
              <w:pStyle w:val="Sub-ClauseText"/>
              <w:numPr>
                <w:ilvl w:val="1"/>
                <w:numId w:val="17"/>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3C461E">
            <w:pPr>
              <w:pStyle w:val="Sub-ClauseText"/>
              <w:numPr>
                <w:ilvl w:val="1"/>
                <w:numId w:val="17"/>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3C461E">
            <w:pPr>
              <w:pStyle w:val="Sub-ClauseText"/>
              <w:numPr>
                <w:ilvl w:val="1"/>
                <w:numId w:val="17"/>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3C461E">
            <w:pPr>
              <w:pStyle w:val="Sec1-Clauses"/>
              <w:numPr>
                <w:ilvl w:val="0"/>
                <w:numId w:val="75"/>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3C461E">
            <w:pPr>
              <w:pStyle w:val="Sub-ClauseText"/>
              <w:numPr>
                <w:ilvl w:val="1"/>
                <w:numId w:val="18"/>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3C461E">
            <w:pPr>
              <w:pStyle w:val="Sec1-Clauses"/>
              <w:numPr>
                <w:ilvl w:val="0"/>
                <w:numId w:val="75"/>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3C461E">
            <w:pPr>
              <w:pStyle w:val="Sub-ClauseText"/>
              <w:numPr>
                <w:ilvl w:val="1"/>
                <w:numId w:val="19"/>
              </w:numPr>
              <w:spacing w:before="60" w:after="60" w:line="276" w:lineRule="auto"/>
              <w:ind w:left="605" w:hanging="605"/>
              <w:rPr>
                <w:spacing w:val="0"/>
                <w:szCs w:val="24"/>
              </w:rPr>
            </w:pPr>
            <w:r w:rsidRPr="0061745F">
              <w:rPr>
                <w:spacing w:val="0"/>
                <w:szCs w:val="24"/>
              </w:rPr>
              <w:lastRenderedPageBreak/>
              <w:t>At any time prior to the deadline for submission of tenders, the Procuring Entity may amend the Tendering Documents by issuing addendum.</w:t>
            </w:r>
          </w:p>
          <w:p w14:paraId="1718502A" w14:textId="77777777" w:rsidR="00F96083" w:rsidRPr="0061745F" w:rsidRDefault="00F96083" w:rsidP="003C461E">
            <w:pPr>
              <w:pStyle w:val="Sub-ClauseText"/>
              <w:numPr>
                <w:ilvl w:val="1"/>
                <w:numId w:val="19"/>
              </w:numPr>
              <w:spacing w:before="60" w:after="60" w:line="276" w:lineRule="auto"/>
              <w:ind w:left="605" w:hanging="605"/>
              <w:rPr>
                <w:spacing w:val="0"/>
                <w:szCs w:val="24"/>
              </w:rPr>
            </w:pPr>
            <w:r w:rsidRPr="0061745F">
              <w:rPr>
                <w:spacing w:val="0"/>
                <w:szCs w:val="24"/>
              </w:rPr>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3C461E">
            <w:pPr>
              <w:pStyle w:val="Sub-ClauseText"/>
              <w:numPr>
                <w:ilvl w:val="1"/>
                <w:numId w:val="19"/>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3C461E">
            <w:pPr>
              <w:pStyle w:val="BodyText2"/>
              <w:numPr>
                <w:ilvl w:val="0"/>
                <w:numId w:val="93"/>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3C461E">
            <w:pPr>
              <w:pStyle w:val="Sec1-Clauses"/>
              <w:numPr>
                <w:ilvl w:val="0"/>
                <w:numId w:val="75"/>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3C461E">
            <w:pPr>
              <w:pStyle w:val="Sub-ClauseText"/>
              <w:numPr>
                <w:ilvl w:val="1"/>
                <w:numId w:val="20"/>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3C461E">
            <w:pPr>
              <w:pStyle w:val="Sec1-Clauses"/>
              <w:numPr>
                <w:ilvl w:val="0"/>
                <w:numId w:val="75"/>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3C461E">
            <w:pPr>
              <w:pStyle w:val="Sub-ClauseText"/>
              <w:numPr>
                <w:ilvl w:val="1"/>
                <w:numId w:val="21"/>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3C461E">
            <w:pPr>
              <w:pStyle w:val="Sec1-Clauses"/>
              <w:numPr>
                <w:ilvl w:val="0"/>
                <w:numId w:val="75"/>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3C461E">
            <w:pPr>
              <w:pStyle w:val="Sub-ClauseText"/>
              <w:numPr>
                <w:ilvl w:val="1"/>
                <w:numId w:val="22"/>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3C461E">
            <w:pPr>
              <w:pStyle w:val="Heading3"/>
              <w:numPr>
                <w:ilvl w:val="2"/>
                <w:numId w:val="45"/>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3C461E">
            <w:pPr>
              <w:pStyle w:val="Heading3"/>
              <w:numPr>
                <w:ilvl w:val="2"/>
                <w:numId w:val="45"/>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3C461E">
            <w:pPr>
              <w:pStyle w:val="Heading3"/>
              <w:numPr>
                <w:ilvl w:val="2"/>
                <w:numId w:val="45"/>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3C461E">
            <w:pPr>
              <w:pStyle w:val="Heading3"/>
              <w:numPr>
                <w:ilvl w:val="2"/>
                <w:numId w:val="45"/>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3C461E">
            <w:pPr>
              <w:pStyle w:val="Heading3"/>
              <w:numPr>
                <w:ilvl w:val="2"/>
                <w:numId w:val="45"/>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3C461E">
            <w:pPr>
              <w:pStyle w:val="Heading3"/>
              <w:numPr>
                <w:ilvl w:val="2"/>
                <w:numId w:val="45"/>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3C461E">
            <w:pPr>
              <w:pStyle w:val="Heading3"/>
              <w:numPr>
                <w:ilvl w:val="2"/>
                <w:numId w:val="45"/>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3C461E">
            <w:pPr>
              <w:pStyle w:val="Heading3"/>
              <w:numPr>
                <w:ilvl w:val="2"/>
                <w:numId w:val="45"/>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3C461E">
            <w:pPr>
              <w:pStyle w:val="Sec1-Clauses"/>
              <w:numPr>
                <w:ilvl w:val="0"/>
                <w:numId w:val="75"/>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3C461E">
            <w:pPr>
              <w:pStyle w:val="Sub-ClauseText"/>
              <w:keepNext/>
              <w:keepLines/>
              <w:numPr>
                <w:ilvl w:val="1"/>
                <w:numId w:val="77"/>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3C461E">
            <w:pPr>
              <w:pStyle w:val="Sub-ClauseText"/>
              <w:keepNext/>
              <w:keepLines/>
              <w:numPr>
                <w:ilvl w:val="1"/>
                <w:numId w:val="77"/>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3C461E">
            <w:pPr>
              <w:pStyle w:val="Sec1-Clauses"/>
              <w:numPr>
                <w:ilvl w:val="0"/>
                <w:numId w:val="75"/>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3C461E">
            <w:pPr>
              <w:pStyle w:val="Sub-ClauseText"/>
              <w:keepNext/>
              <w:keepLines/>
              <w:numPr>
                <w:ilvl w:val="1"/>
                <w:numId w:val="24"/>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3C461E">
            <w:pPr>
              <w:pStyle w:val="Sec1-Clauses"/>
              <w:numPr>
                <w:ilvl w:val="0"/>
                <w:numId w:val="75"/>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3C461E">
            <w:pPr>
              <w:pStyle w:val="Sub-ClauseText"/>
              <w:numPr>
                <w:ilvl w:val="1"/>
                <w:numId w:val="88"/>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3C461E">
            <w:pPr>
              <w:pStyle w:val="Sub-ClauseText"/>
              <w:numPr>
                <w:ilvl w:val="1"/>
                <w:numId w:val="88"/>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3C461E">
            <w:pPr>
              <w:pStyle w:val="Sub-ClauseText"/>
              <w:numPr>
                <w:ilvl w:val="1"/>
                <w:numId w:val="88"/>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3C461E">
            <w:pPr>
              <w:pStyle w:val="Sub-ClauseText"/>
              <w:numPr>
                <w:ilvl w:val="1"/>
                <w:numId w:val="88"/>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3C461E">
            <w:pPr>
              <w:pStyle w:val="Sub-ClauseText"/>
              <w:numPr>
                <w:ilvl w:val="1"/>
                <w:numId w:val="88"/>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3C461E">
            <w:pPr>
              <w:pStyle w:val="Sub-ClauseText"/>
              <w:numPr>
                <w:ilvl w:val="1"/>
                <w:numId w:val="88"/>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3C461E">
            <w:pPr>
              <w:pStyle w:val="BodyTextIndent3"/>
              <w:numPr>
                <w:ilvl w:val="0"/>
                <w:numId w:val="89"/>
              </w:numPr>
              <w:spacing w:before="60" w:after="60"/>
              <w:jc w:val="both"/>
              <w:rPr>
                <w:szCs w:val="24"/>
              </w:rPr>
            </w:pPr>
            <w:r w:rsidRPr="0061745F">
              <w:rPr>
                <w:szCs w:val="24"/>
              </w:rPr>
              <w:t>For Goods</w:t>
            </w:r>
          </w:p>
          <w:p w14:paraId="33E4072C" w14:textId="77777777" w:rsidR="00F96083" w:rsidRPr="0061745F" w:rsidRDefault="00F96083" w:rsidP="003C461E">
            <w:pPr>
              <w:numPr>
                <w:ilvl w:val="0"/>
                <w:numId w:val="68"/>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3C461E">
            <w:pPr>
              <w:numPr>
                <w:ilvl w:val="1"/>
                <w:numId w:val="68"/>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3C461E">
            <w:pPr>
              <w:numPr>
                <w:ilvl w:val="1"/>
                <w:numId w:val="68"/>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3C461E">
            <w:pPr>
              <w:numPr>
                <w:ilvl w:val="0"/>
                <w:numId w:val="68"/>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3C461E">
            <w:pPr>
              <w:numPr>
                <w:ilvl w:val="0"/>
                <w:numId w:val="68"/>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3C461E">
            <w:pPr>
              <w:numPr>
                <w:ilvl w:val="0"/>
                <w:numId w:val="68"/>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0300BF1A" w:rsidR="00F96083" w:rsidRPr="0061745F" w:rsidRDefault="00C8047D" w:rsidP="003C461E">
            <w:pPr>
              <w:numPr>
                <w:ilvl w:val="0"/>
                <w:numId w:val="68"/>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3C461E">
            <w:pPr>
              <w:pStyle w:val="BodyTextIndent3"/>
              <w:numPr>
                <w:ilvl w:val="0"/>
                <w:numId w:val="89"/>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3C461E">
            <w:pPr>
              <w:numPr>
                <w:ilvl w:val="0"/>
                <w:numId w:val="90"/>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3C461E">
            <w:pPr>
              <w:pStyle w:val="Sub-ClauseText"/>
              <w:keepNext/>
              <w:numPr>
                <w:ilvl w:val="1"/>
                <w:numId w:val="76"/>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3C461E">
            <w:pPr>
              <w:pStyle w:val="Sub-ClauseText"/>
              <w:keepNext/>
              <w:numPr>
                <w:ilvl w:val="1"/>
                <w:numId w:val="76"/>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3C461E">
            <w:pPr>
              <w:pStyle w:val="Sec1-Clauses"/>
              <w:numPr>
                <w:ilvl w:val="0"/>
                <w:numId w:val="75"/>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3C461E">
            <w:pPr>
              <w:pStyle w:val="Sub-ClauseText"/>
              <w:numPr>
                <w:ilvl w:val="1"/>
                <w:numId w:val="25"/>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3C461E">
            <w:pPr>
              <w:pStyle w:val="Sec1-Clauses"/>
              <w:numPr>
                <w:ilvl w:val="0"/>
                <w:numId w:val="75"/>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3C461E">
            <w:pPr>
              <w:pStyle w:val="Sub-ClauseText"/>
              <w:numPr>
                <w:ilvl w:val="1"/>
                <w:numId w:val="26"/>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3C461E">
            <w:pPr>
              <w:pStyle w:val="Sec1-Clauses"/>
              <w:numPr>
                <w:ilvl w:val="0"/>
                <w:numId w:val="75"/>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3C461E">
            <w:pPr>
              <w:pStyle w:val="Sub-ClauseText"/>
              <w:numPr>
                <w:ilvl w:val="1"/>
                <w:numId w:val="78"/>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3C461E">
            <w:pPr>
              <w:pStyle w:val="Sec1-Clauses"/>
              <w:numPr>
                <w:ilvl w:val="0"/>
                <w:numId w:val="75"/>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3C461E">
            <w:pPr>
              <w:pStyle w:val="Sub-ClauseText"/>
              <w:numPr>
                <w:ilvl w:val="1"/>
                <w:numId w:val="79"/>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3C461E">
            <w:pPr>
              <w:pStyle w:val="Sub-ClauseText"/>
              <w:numPr>
                <w:ilvl w:val="1"/>
                <w:numId w:val="79"/>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3C461E">
            <w:pPr>
              <w:pStyle w:val="Sub-ClauseText"/>
              <w:numPr>
                <w:ilvl w:val="1"/>
                <w:numId w:val="79"/>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3C461E">
            <w:pPr>
              <w:pStyle w:val="Sub-ClauseText"/>
              <w:numPr>
                <w:ilvl w:val="1"/>
                <w:numId w:val="79"/>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3C461E">
            <w:pPr>
              <w:pStyle w:val="Sec1-Clauses"/>
              <w:numPr>
                <w:ilvl w:val="0"/>
                <w:numId w:val="75"/>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3C461E">
            <w:pPr>
              <w:pStyle w:val="Sub-ClauseText"/>
              <w:numPr>
                <w:ilvl w:val="1"/>
                <w:numId w:val="80"/>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3C461E">
            <w:pPr>
              <w:pStyle w:val="Heading3"/>
              <w:numPr>
                <w:ilvl w:val="2"/>
                <w:numId w:val="46"/>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3C461E">
            <w:pPr>
              <w:pStyle w:val="Heading3"/>
              <w:numPr>
                <w:ilvl w:val="2"/>
                <w:numId w:val="46"/>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3C461E">
            <w:pPr>
              <w:pStyle w:val="Heading3"/>
              <w:numPr>
                <w:ilvl w:val="2"/>
                <w:numId w:val="46"/>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3C461E">
            <w:pPr>
              <w:pStyle w:val="Sec1-Clauses"/>
              <w:numPr>
                <w:ilvl w:val="0"/>
                <w:numId w:val="75"/>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3C461E">
            <w:pPr>
              <w:pStyle w:val="Sub-ClauseText"/>
              <w:numPr>
                <w:ilvl w:val="1"/>
                <w:numId w:val="27"/>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3C461E">
            <w:pPr>
              <w:pStyle w:val="Sub-ClauseText"/>
              <w:numPr>
                <w:ilvl w:val="1"/>
                <w:numId w:val="27"/>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3C461E">
            <w:pPr>
              <w:pStyle w:val="Sub-ClauseText"/>
              <w:numPr>
                <w:ilvl w:val="1"/>
                <w:numId w:val="27"/>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3C461E">
            <w:pPr>
              <w:pStyle w:val="Sec1-Clauses"/>
              <w:numPr>
                <w:ilvl w:val="0"/>
                <w:numId w:val="75"/>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3C461E">
            <w:pPr>
              <w:pStyle w:val="Sub-ClauseText"/>
              <w:numPr>
                <w:ilvl w:val="1"/>
                <w:numId w:val="28"/>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3C461E">
            <w:pPr>
              <w:pStyle w:val="Sub-ClauseText"/>
              <w:numPr>
                <w:ilvl w:val="1"/>
                <w:numId w:val="28"/>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3C461E">
            <w:pPr>
              <w:pStyle w:val="Heading3"/>
              <w:numPr>
                <w:ilvl w:val="2"/>
                <w:numId w:val="87"/>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3C461E">
            <w:pPr>
              <w:pStyle w:val="Heading3"/>
              <w:numPr>
                <w:ilvl w:val="2"/>
                <w:numId w:val="87"/>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3C461E">
            <w:pPr>
              <w:pStyle w:val="Heading3"/>
              <w:numPr>
                <w:ilvl w:val="2"/>
                <w:numId w:val="87"/>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3C461E">
            <w:pPr>
              <w:pStyle w:val="Heading3"/>
              <w:numPr>
                <w:ilvl w:val="2"/>
                <w:numId w:val="87"/>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3C461E">
            <w:pPr>
              <w:pStyle w:val="Heading3"/>
              <w:numPr>
                <w:ilvl w:val="2"/>
                <w:numId w:val="87"/>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3C461E">
            <w:pPr>
              <w:pStyle w:val="Heading3"/>
              <w:numPr>
                <w:ilvl w:val="2"/>
                <w:numId w:val="87"/>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3C461E">
            <w:pPr>
              <w:pStyle w:val="Sub-ClauseText"/>
              <w:numPr>
                <w:ilvl w:val="1"/>
                <w:numId w:val="28"/>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3C461E">
            <w:pPr>
              <w:pStyle w:val="Sub-ClauseText"/>
              <w:numPr>
                <w:ilvl w:val="1"/>
                <w:numId w:val="28"/>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3C461E">
            <w:pPr>
              <w:pStyle w:val="Sub-ClauseText"/>
              <w:numPr>
                <w:ilvl w:val="1"/>
                <w:numId w:val="28"/>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3C461E">
            <w:pPr>
              <w:pStyle w:val="Heading3"/>
              <w:numPr>
                <w:ilvl w:val="2"/>
                <w:numId w:val="47"/>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3C461E">
            <w:pPr>
              <w:pStyle w:val="Heading3"/>
              <w:numPr>
                <w:ilvl w:val="2"/>
                <w:numId w:val="47"/>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3C461E">
            <w:pPr>
              <w:pStyle w:val="Heading4"/>
              <w:numPr>
                <w:ilvl w:val="3"/>
                <w:numId w:val="29"/>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3C461E">
            <w:pPr>
              <w:pStyle w:val="Heading4"/>
              <w:numPr>
                <w:ilvl w:val="3"/>
                <w:numId w:val="29"/>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3C461E">
            <w:pPr>
              <w:pStyle w:val="Sub-ClauseText"/>
              <w:numPr>
                <w:ilvl w:val="1"/>
                <w:numId w:val="28"/>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3C461E">
            <w:pPr>
              <w:pStyle w:val="P3Header1-Clauses"/>
              <w:numPr>
                <w:ilvl w:val="1"/>
                <w:numId w:val="70"/>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3C461E">
            <w:pPr>
              <w:pStyle w:val="P3Header1-Clauses"/>
              <w:numPr>
                <w:ilvl w:val="1"/>
                <w:numId w:val="70"/>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3C461E">
            <w:pPr>
              <w:pStyle w:val="Sec1-Clauses"/>
              <w:numPr>
                <w:ilvl w:val="0"/>
                <w:numId w:val="75"/>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3C461E">
            <w:pPr>
              <w:pStyle w:val="Sub-ClauseText"/>
              <w:numPr>
                <w:ilvl w:val="1"/>
                <w:numId w:val="30"/>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3C461E">
            <w:pPr>
              <w:pStyle w:val="Sub-ClauseText"/>
              <w:numPr>
                <w:ilvl w:val="1"/>
                <w:numId w:val="30"/>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3C461E">
            <w:pPr>
              <w:pStyle w:val="Sub-ClauseText"/>
              <w:numPr>
                <w:ilvl w:val="1"/>
                <w:numId w:val="30"/>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3C461E">
            <w:pPr>
              <w:pStyle w:val="BodyText2"/>
              <w:numPr>
                <w:ilvl w:val="0"/>
                <w:numId w:val="93"/>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3C461E">
            <w:pPr>
              <w:pStyle w:val="Sec1-Clauses"/>
              <w:numPr>
                <w:ilvl w:val="0"/>
                <w:numId w:val="75"/>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3C461E">
            <w:pPr>
              <w:pStyle w:val="Sub-ClauseText"/>
              <w:numPr>
                <w:ilvl w:val="1"/>
                <w:numId w:val="31"/>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3C461E">
            <w:pPr>
              <w:pStyle w:val="Heading3"/>
              <w:numPr>
                <w:ilvl w:val="2"/>
                <w:numId w:val="85"/>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3C461E">
            <w:pPr>
              <w:pStyle w:val="Heading3"/>
              <w:numPr>
                <w:ilvl w:val="2"/>
                <w:numId w:val="85"/>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3C461E">
            <w:pPr>
              <w:pStyle w:val="Sub-ClauseText"/>
              <w:numPr>
                <w:ilvl w:val="1"/>
                <w:numId w:val="31"/>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3C461E">
            <w:pPr>
              <w:pStyle w:val="Heading3"/>
              <w:numPr>
                <w:ilvl w:val="2"/>
                <w:numId w:val="67"/>
              </w:numPr>
              <w:spacing w:before="60" w:after="60"/>
              <w:rPr>
                <w:szCs w:val="24"/>
              </w:rPr>
            </w:pPr>
            <w:r w:rsidRPr="0061745F">
              <w:rPr>
                <w:szCs w:val="24"/>
              </w:rPr>
              <w:t>Bear the name and address of the Tenderer;</w:t>
            </w:r>
          </w:p>
          <w:p w14:paraId="3D9091A4" w14:textId="1A386389" w:rsidR="00F96083" w:rsidRPr="0061745F" w:rsidRDefault="00C8047D" w:rsidP="003C461E">
            <w:pPr>
              <w:pStyle w:val="Heading3"/>
              <w:numPr>
                <w:ilvl w:val="2"/>
                <w:numId w:val="67"/>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3C461E">
            <w:pPr>
              <w:pStyle w:val="Heading3"/>
              <w:numPr>
                <w:ilvl w:val="2"/>
                <w:numId w:val="67"/>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3C461E">
            <w:pPr>
              <w:pStyle w:val="Heading3"/>
              <w:numPr>
                <w:ilvl w:val="2"/>
                <w:numId w:val="67"/>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3C461E">
            <w:pPr>
              <w:pStyle w:val="Sec1-Clauses"/>
              <w:numPr>
                <w:ilvl w:val="0"/>
                <w:numId w:val="75"/>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3C461E">
            <w:pPr>
              <w:pStyle w:val="Sub-ClauseText"/>
              <w:numPr>
                <w:ilvl w:val="1"/>
                <w:numId w:val="32"/>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3C461E">
            <w:pPr>
              <w:pStyle w:val="Sub-ClauseText"/>
              <w:numPr>
                <w:ilvl w:val="1"/>
                <w:numId w:val="32"/>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3C461E">
            <w:pPr>
              <w:pStyle w:val="Sec1-Clauses"/>
              <w:numPr>
                <w:ilvl w:val="0"/>
                <w:numId w:val="75"/>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3C461E">
            <w:pPr>
              <w:pStyle w:val="Sub-ClauseText"/>
              <w:numPr>
                <w:ilvl w:val="1"/>
                <w:numId w:val="81"/>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3C461E">
            <w:pPr>
              <w:pStyle w:val="Sec1-Clauses"/>
              <w:numPr>
                <w:ilvl w:val="0"/>
                <w:numId w:val="75"/>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3C461E">
            <w:pPr>
              <w:pStyle w:val="Sub-ClauseText"/>
              <w:numPr>
                <w:ilvl w:val="1"/>
                <w:numId w:val="33"/>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3C461E">
            <w:pPr>
              <w:numPr>
                <w:ilvl w:val="0"/>
                <w:numId w:val="66"/>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3C461E">
            <w:pPr>
              <w:numPr>
                <w:ilvl w:val="0"/>
                <w:numId w:val="66"/>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3C461E">
            <w:pPr>
              <w:pStyle w:val="Sub-ClauseText"/>
              <w:numPr>
                <w:ilvl w:val="1"/>
                <w:numId w:val="33"/>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3C461E">
            <w:pPr>
              <w:pStyle w:val="Sub-ClauseText"/>
              <w:numPr>
                <w:ilvl w:val="1"/>
                <w:numId w:val="33"/>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1453A3">
        <w:tc>
          <w:tcPr>
            <w:tcW w:w="8712" w:type="dxa"/>
            <w:tcBorders>
              <w:bottom w:val="nil"/>
            </w:tcBorders>
          </w:tcPr>
          <w:p w14:paraId="68DD6D83" w14:textId="77777777" w:rsidR="00F96083" w:rsidRPr="0061745F" w:rsidRDefault="00F96083" w:rsidP="003C461E">
            <w:pPr>
              <w:pStyle w:val="Sec1-Clauses"/>
              <w:numPr>
                <w:ilvl w:val="0"/>
                <w:numId w:val="75"/>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3C461E">
            <w:pPr>
              <w:pStyle w:val="Sub-ClauseText"/>
              <w:numPr>
                <w:ilvl w:val="1"/>
                <w:numId w:val="34"/>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1453A3" w:rsidRDefault="00F96083" w:rsidP="003C461E">
            <w:pPr>
              <w:pStyle w:val="Sub-ClauseText"/>
              <w:numPr>
                <w:ilvl w:val="1"/>
                <w:numId w:val="34"/>
              </w:numPr>
              <w:spacing w:before="60" w:after="60"/>
              <w:rPr>
                <w:spacing w:val="0"/>
                <w:szCs w:val="24"/>
              </w:rPr>
            </w:pPr>
            <w:r w:rsidRPr="001453A3">
              <w:rPr>
                <w:spacing w:val="0"/>
                <w:szCs w:val="24"/>
              </w:rPr>
              <w:t>First, envelopes marked “</w:t>
            </w:r>
            <w:r w:rsidRPr="001453A3">
              <w:rPr>
                <w:smallCaps/>
                <w:spacing w:val="0"/>
                <w:szCs w:val="24"/>
              </w:rPr>
              <w:t>Withdrawal</w:t>
            </w:r>
            <w:r w:rsidRPr="001453A3">
              <w:rPr>
                <w:spacing w:val="0"/>
                <w:szCs w:val="24"/>
              </w:rPr>
              <w:t>” shall be opened and read out and the envelope w</w:t>
            </w:r>
            <w:r w:rsidRPr="008278D8">
              <w:rPr>
                <w:spacing w:val="0"/>
                <w:szCs w:val="24"/>
              </w:rPr>
              <w:t>ith the corresponding tender shall not be opened, but returned to the Tenderer. If the withdrawal envelope does not contain a copy of the “power of attorney” confirming the signature as a person duly au</w:t>
            </w:r>
            <w:r w:rsidRPr="001453A3">
              <w:rPr>
                <w:spacing w:val="0"/>
                <w:szCs w:val="24"/>
              </w:rPr>
              <w:t>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1453A3">
              <w:rPr>
                <w:smallCaps/>
                <w:spacing w:val="0"/>
                <w:szCs w:val="24"/>
              </w:rPr>
              <w:t>Substitution</w:t>
            </w:r>
            <w:r w:rsidRPr="001453A3">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1453A3">
              <w:rPr>
                <w:smallCaps/>
                <w:spacing w:val="0"/>
                <w:szCs w:val="24"/>
              </w:rPr>
              <w:t>Modification</w:t>
            </w:r>
            <w:r w:rsidRPr="001453A3">
              <w:rPr>
                <w:spacing w:val="0"/>
                <w:szCs w:val="24"/>
              </w:rPr>
              <w:t xml:space="preserve">” shall be opened and read out with the corresponding Tender. No Tender modification shall be permitted unless the corresponding modification notice contains a valid authorization to request the </w:t>
            </w:r>
            <w:r w:rsidRPr="001453A3">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3C461E">
            <w:pPr>
              <w:pStyle w:val="Sub-ClauseText"/>
              <w:numPr>
                <w:ilvl w:val="1"/>
                <w:numId w:val="34"/>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3C461E">
            <w:pPr>
              <w:pStyle w:val="Sub-ClauseText"/>
              <w:numPr>
                <w:ilvl w:val="1"/>
                <w:numId w:val="34"/>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3C461E">
            <w:pPr>
              <w:pStyle w:val="BodyText2"/>
              <w:numPr>
                <w:ilvl w:val="0"/>
                <w:numId w:val="93"/>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3C461E">
            <w:pPr>
              <w:pStyle w:val="Sec1-Clauses"/>
              <w:numPr>
                <w:ilvl w:val="0"/>
                <w:numId w:val="75"/>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3C461E">
            <w:pPr>
              <w:pStyle w:val="Sub-ClauseText"/>
              <w:numPr>
                <w:ilvl w:val="1"/>
                <w:numId w:val="35"/>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3C461E">
            <w:pPr>
              <w:pStyle w:val="Sub-ClauseText"/>
              <w:numPr>
                <w:ilvl w:val="1"/>
                <w:numId w:val="35"/>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3C461E">
            <w:pPr>
              <w:pStyle w:val="Sub-ClauseText"/>
              <w:numPr>
                <w:ilvl w:val="1"/>
                <w:numId w:val="35"/>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3C461E">
            <w:pPr>
              <w:pStyle w:val="Sec1-Clauses"/>
              <w:numPr>
                <w:ilvl w:val="0"/>
                <w:numId w:val="75"/>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3C461E">
            <w:pPr>
              <w:pStyle w:val="Sub-ClauseText"/>
              <w:numPr>
                <w:ilvl w:val="1"/>
                <w:numId w:val="36"/>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3C461E">
            <w:pPr>
              <w:pStyle w:val="Sec1-Clauses"/>
              <w:numPr>
                <w:ilvl w:val="0"/>
                <w:numId w:val="75"/>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3C461E">
            <w:pPr>
              <w:pStyle w:val="Sub-ClauseText"/>
              <w:numPr>
                <w:ilvl w:val="1"/>
                <w:numId w:val="37"/>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3C461E">
            <w:pPr>
              <w:pStyle w:val="Sub-ClauseText"/>
              <w:numPr>
                <w:ilvl w:val="1"/>
                <w:numId w:val="37"/>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3C461E">
            <w:pPr>
              <w:pStyle w:val="Heading3"/>
              <w:numPr>
                <w:ilvl w:val="2"/>
                <w:numId w:val="48"/>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3C461E">
            <w:pPr>
              <w:pStyle w:val="Heading3"/>
              <w:numPr>
                <w:ilvl w:val="2"/>
                <w:numId w:val="48"/>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3C461E">
            <w:pPr>
              <w:pStyle w:val="Heading3"/>
              <w:numPr>
                <w:ilvl w:val="2"/>
                <w:numId w:val="48"/>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3C461E">
            <w:pPr>
              <w:pStyle w:val="Sub-ClauseText"/>
              <w:numPr>
                <w:ilvl w:val="1"/>
                <w:numId w:val="37"/>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3C461E">
            <w:pPr>
              <w:pStyle w:val="Sec1-Clauses"/>
              <w:numPr>
                <w:ilvl w:val="0"/>
                <w:numId w:val="75"/>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3C461E">
            <w:pPr>
              <w:pStyle w:val="Sub-ClauseText"/>
              <w:numPr>
                <w:ilvl w:val="1"/>
                <w:numId w:val="38"/>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3C461E">
            <w:pPr>
              <w:pStyle w:val="Sub-ClauseText"/>
              <w:numPr>
                <w:ilvl w:val="1"/>
                <w:numId w:val="38"/>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3C461E">
            <w:pPr>
              <w:pStyle w:val="Sub-ClauseText"/>
              <w:numPr>
                <w:ilvl w:val="1"/>
                <w:numId w:val="38"/>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3C461E">
            <w:pPr>
              <w:pStyle w:val="Heading3"/>
              <w:numPr>
                <w:ilvl w:val="2"/>
                <w:numId w:val="49"/>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3C461E">
            <w:pPr>
              <w:pStyle w:val="Heading3"/>
              <w:numPr>
                <w:ilvl w:val="2"/>
                <w:numId w:val="49"/>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3C461E">
            <w:pPr>
              <w:pStyle w:val="Heading3"/>
              <w:numPr>
                <w:ilvl w:val="2"/>
                <w:numId w:val="49"/>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3C461E">
            <w:pPr>
              <w:pStyle w:val="Sub-ClauseText"/>
              <w:numPr>
                <w:ilvl w:val="1"/>
                <w:numId w:val="38"/>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3C461E">
            <w:pPr>
              <w:pStyle w:val="Sec1-Clauses"/>
              <w:numPr>
                <w:ilvl w:val="0"/>
                <w:numId w:val="75"/>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3C461E">
            <w:pPr>
              <w:pStyle w:val="Sub-ClauseText"/>
              <w:numPr>
                <w:ilvl w:val="1"/>
                <w:numId w:val="82"/>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3C461E">
            <w:pPr>
              <w:pStyle w:val="Sub-ClauseText"/>
              <w:numPr>
                <w:ilvl w:val="1"/>
                <w:numId w:val="82"/>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3C461E">
            <w:pPr>
              <w:pStyle w:val="Heading3"/>
              <w:numPr>
                <w:ilvl w:val="2"/>
                <w:numId w:val="86"/>
              </w:numPr>
              <w:spacing w:before="60" w:after="60"/>
              <w:rPr>
                <w:szCs w:val="24"/>
              </w:rPr>
            </w:pPr>
            <w:r w:rsidRPr="0061745F">
              <w:rPr>
                <w:szCs w:val="24"/>
              </w:rPr>
              <w:t>Tender Submission Form, in accordance with ITT Sub-Clause 12.1;</w:t>
            </w:r>
          </w:p>
          <w:p w14:paraId="29248D8D" w14:textId="77777777" w:rsidR="00F96083" w:rsidRPr="0061745F" w:rsidRDefault="00F96083" w:rsidP="003C461E">
            <w:pPr>
              <w:pStyle w:val="Heading3"/>
              <w:numPr>
                <w:ilvl w:val="2"/>
                <w:numId w:val="86"/>
              </w:numPr>
              <w:spacing w:before="60" w:after="60"/>
              <w:rPr>
                <w:szCs w:val="24"/>
              </w:rPr>
            </w:pPr>
            <w:r w:rsidRPr="0061745F">
              <w:rPr>
                <w:szCs w:val="24"/>
              </w:rPr>
              <w:t>Price Schedules, in accordance with ITT Sub-Clause 12.2;</w:t>
            </w:r>
          </w:p>
          <w:p w14:paraId="7A5710D8" w14:textId="77777777" w:rsidR="00F96083" w:rsidRPr="0061745F" w:rsidRDefault="00F96083" w:rsidP="003C461E">
            <w:pPr>
              <w:pStyle w:val="Heading3"/>
              <w:numPr>
                <w:ilvl w:val="2"/>
                <w:numId w:val="86"/>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3C461E">
            <w:pPr>
              <w:pStyle w:val="Sec1-Clauses"/>
              <w:numPr>
                <w:ilvl w:val="0"/>
                <w:numId w:val="75"/>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3C461E">
            <w:pPr>
              <w:pStyle w:val="Sub-ClauseText"/>
              <w:numPr>
                <w:ilvl w:val="1"/>
                <w:numId w:val="83"/>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3C461E">
            <w:pPr>
              <w:pStyle w:val="Sub-ClauseText"/>
              <w:numPr>
                <w:ilvl w:val="1"/>
                <w:numId w:val="83"/>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3C461E">
            <w:pPr>
              <w:pStyle w:val="Sub-ClauseText"/>
              <w:numPr>
                <w:ilvl w:val="1"/>
                <w:numId w:val="83"/>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3C461E">
            <w:pPr>
              <w:pStyle w:val="Sec1-Clauses"/>
              <w:numPr>
                <w:ilvl w:val="0"/>
                <w:numId w:val="75"/>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3C461E">
            <w:pPr>
              <w:pStyle w:val="Sub-ClauseText"/>
              <w:keepNext/>
              <w:keepLines/>
              <w:numPr>
                <w:ilvl w:val="1"/>
                <w:numId w:val="39"/>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3C461E">
            <w:pPr>
              <w:pStyle w:val="Sec1-Clauses"/>
              <w:numPr>
                <w:ilvl w:val="0"/>
                <w:numId w:val="75"/>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3C461E">
            <w:pPr>
              <w:pStyle w:val="Sub-ClauseText"/>
              <w:numPr>
                <w:ilvl w:val="1"/>
                <w:numId w:val="40"/>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3C461E">
            <w:pPr>
              <w:pStyle w:val="Sec1-Clauses"/>
              <w:numPr>
                <w:ilvl w:val="0"/>
                <w:numId w:val="75"/>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3C461E">
            <w:pPr>
              <w:pStyle w:val="Sub-ClauseText"/>
              <w:numPr>
                <w:ilvl w:val="1"/>
                <w:numId w:val="41"/>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3C461E">
            <w:pPr>
              <w:pStyle w:val="Sub-ClauseText"/>
              <w:numPr>
                <w:ilvl w:val="1"/>
                <w:numId w:val="41"/>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3C461E">
            <w:pPr>
              <w:pStyle w:val="Sub-ClauseText"/>
              <w:numPr>
                <w:ilvl w:val="1"/>
                <w:numId w:val="41"/>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3C461E">
            <w:pPr>
              <w:pStyle w:val="Heading3"/>
              <w:numPr>
                <w:ilvl w:val="2"/>
                <w:numId w:val="50"/>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3C461E">
            <w:pPr>
              <w:pStyle w:val="Heading3"/>
              <w:numPr>
                <w:ilvl w:val="2"/>
                <w:numId w:val="50"/>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3C461E">
            <w:pPr>
              <w:pStyle w:val="Heading3"/>
              <w:numPr>
                <w:ilvl w:val="2"/>
                <w:numId w:val="50"/>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3C461E">
            <w:pPr>
              <w:pStyle w:val="Heading3"/>
              <w:numPr>
                <w:ilvl w:val="2"/>
                <w:numId w:val="50"/>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3C461E">
            <w:pPr>
              <w:pStyle w:val="Sub-ClauseText"/>
              <w:numPr>
                <w:ilvl w:val="1"/>
                <w:numId w:val="41"/>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3C461E">
            <w:pPr>
              <w:pStyle w:val="Sub-ClauseText"/>
              <w:numPr>
                <w:ilvl w:val="1"/>
                <w:numId w:val="41"/>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3C461E">
            <w:pPr>
              <w:pStyle w:val="Sub-ClauseText"/>
              <w:numPr>
                <w:ilvl w:val="1"/>
                <w:numId w:val="41"/>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3C461E">
            <w:pPr>
              <w:pStyle w:val="Sec1-Clauses"/>
              <w:numPr>
                <w:ilvl w:val="0"/>
                <w:numId w:val="75"/>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3C461E">
            <w:pPr>
              <w:pStyle w:val="Sub-ClauseText"/>
              <w:numPr>
                <w:ilvl w:val="1"/>
                <w:numId w:val="42"/>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3C461E">
            <w:pPr>
              <w:pStyle w:val="Sec1-Clauses"/>
              <w:numPr>
                <w:ilvl w:val="0"/>
                <w:numId w:val="75"/>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3C461E">
            <w:pPr>
              <w:pStyle w:val="Sub-ClauseText"/>
              <w:numPr>
                <w:ilvl w:val="1"/>
                <w:numId w:val="43"/>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3C461E">
            <w:pPr>
              <w:pStyle w:val="Sub-ClauseText"/>
              <w:numPr>
                <w:ilvl w:val="1"/>
                <w:numId w:val="43"/>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3C461E">
            <w:pPr>
              <w:pStyle w:val="Sub-ClauseText"/>
              <w:numPr>
                <w:ilvl w:val="1"/>
                <w:numId w:val="43"/>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3C461E">
            <w:pPr>
              <w:pStyle w:val="Sec1-Clauses"/>
              <w:numPr>
                <w:ilvl w:val="0"/>
                <w:numId w:val="75"/>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lastRenderedPageBreak/>
              <w:t>Procuring Entity’s Right to Accept Any Tender, and to Reject Any or All Tenders</w:t>
            </w:r>
            <w:bookmarkEnd w:id="275"/>
            <w:bookmarkEnd w:id="276"/>
          </w:p>
          <w:bookmarkEnd w:id="277"/>
          <w:bookmarkEnd w:id="278"/>
          <w:bookmarkEnd w:id="279"/>
          <w:bookmarkEnd w:id="280"/>
          <w:bookmarkEnd w:id="281"/>
          <w:p w14:paraId="2DE10C45" w14:textId="77777777" w:rsidR="0061745F" w:rsidRDefault="00F96083" w:rsidP="003C461E">
            <w:pPr>
              <w:pStyle w:val="Sub-ClauseText"/>
              <w:numPr>
                <w:ilvl w:val="1"/>
                <w:numId w:val="44"/>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p w14:paraId="14B5ADB7" w14:textId="64A1BBAD" w:rsidR="002D11C1" w:rsidRDefault="002D11C1" w:rsidP="003C461E">
            <w:pPr>
              <w:pStyle w:val="Sub-ClauseText"/>
              <w:numPr>
                <w:ilvl w:val="0"/>
                <w:numId w:val="75"/>
              </w:numPr>
              <w:spacing w:before="60" w:after="60"/>
              <w:rPr>
                <w:b/>
                <w:bCs/>
                <w:spacing w:val="0"/>
                <w:szCs w:val="24"/>
              </w:rPr>
            </w:pPr>
            <w:r w:rsidRPr="002D11C1">
              <w:rPr>
                <w:b/>
                <w:bCs/>
                <w:spacing w:val="0"/>
                <w:szCs w:val="24"/>
              </w:rPr>
              <w:t xml:space="preserve">Standstill period </w:t>
            </w:r>
          </w:p>
          <w:p w14:paraId="2BA9D023" w14:textId="77777777" w:rsidR="007C47DE" w:rsidRDefault="007C47DE" w:rsidP="007C47DE">
            <w:pPr>
              <w:pStyle w:val="Sub-ClauseText"/>
              <w:spacing w:before="60" w:after="60"/>
              <w:ind w:left="450"/>
              <w:rPr>
                <w:b/>
                <w:bCs/>
                <w:spacing w:val="0"/>
                <w:szCs w:val="24"/>
              </w:rPr>
            </w:pPr>
          </w:p>
          <w:p w14:paraId="4FD05D12" w14:textId="11811CAD" w:rsidR="002D11C1" w:rsidRDefault="002D11C1" w:rsidP="002D11C1">
            <w:pPr>
              <w:pStyle w:val="Sub-ClauseText"/>
              <w:spacing w:before="60" w:after="60"/>
              <w:ind w:left="-30"/>
              <w:rPr>
                <w:sz w:val="22"/>
                <w:szCs w:val="22"/>
              </w:rPr>
            </w:pPr>
            <w:r w:rsidRPr="002D11C1">
              <w:rPr>
                <w:spacing w:val="0"/>
                <w:szCs w:val="24"/>
              </w:rPr>
              <w:t>40</w:t>
            </w:r>
            <w:r>
              <w:rPr>
                <w:b/>
                <w:bCs/>
                <w:spacing w:val="0"/>
                <w:szCs w:val="24"/>
              </w:rPr>
              <w:t>.</w:t>
            </w:r>
            <w:r w:rsidRPr="002D11C1">
              <w:rPr>
                <w:spacing w:val="0"/>
                <w:szCs w:val="24"/>
              </w:rPr>
              <w:t xml:space="preserve">1 </w:t>
            </w:r>
            <w:r w:rsidR="007C47DE" w:rsidRPr="00BD0644">
              <w:rPr>
                <w:sz w:val="22"/>
                <w:szCs w:val="22"/>
              </w:rPr>
              <w:t>The Contract shall be awarded not earlier than the expiry of the Standstill Period. The duration of the Standstill Period is specified in the BDS. .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2135C342" w14:textId="77777777" w:rsidR="007C47DE" w:rsidRDefault="007C47DE" w:rsidP="002D11C1">
            <w:pPr>
              <w:pStyle w:val="Sub-ClauseText"/>
              <w:spacing w:before="60" w:after="60"/>
              <w:ind w:left="-30"/>
              <w:rPr>
                <w:sz w:val="22"/>
                <w:szCs w:val="22"/>
              </w:rPr>
            </w:pPr>
          </w:p>
          <w:p w14:paraId="06CD6FD4" w14:textId="77777777" w:rsidR="007C47DE" w:rsidRPr="007C47DE" w:rsidRDefault="007C47DE" w:rsidP="003C461E">
            <w:pPr>
              <w:pStyle w:val="Sub-ClauseText"/>
              <w:numPr>
                <w:ilvl w:val="0"/>
                <w:numId w:val="75"/>
              </w:numPr>
              <w:spacing w:before="60" w:after="60"/>
              <w:rPr>
                <w:b/>
                <w:bCs/>
                <w:spacing w:val="0"/>
                <w:szCs w:val="24"/>
              </w:rPr>
            </w:pPr>
            <w:r w:rsidRPr="00BD0644">
              <w:rPr>
                <w:b/>
                <w:color w:val="000000"/>
                <w:sz w:val="22"/>
                <w:szCs w:val="22"/>
              </w:rPr>
              <w:t>Notice of Intention to Award</w:t>
            </w:r>
          </w:p>
          <w:p w14:paraId="5BF1210D" w14:textId="77777777" w:rsidR="007C47DE" w:rsidRDefault="007C47DE" w:rsidP="007C47DE">
            <w:pPr>
              <w:pStyle w:val="Sub-ClauseText"/>
              <w:spacing w:before="60" w:after="60"/>
              <w:ind w:left="450"/>
              <w:rPr>
                <w:b/>
                <w:color w:val="000000"/>
                <w:sz w:val="22"/>
                <w:szCs w:val="22"/>
              </w:rPr>
            </w:pPr>
          </w:p>
          <w:p w14:paraId="3FCA58F4"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7C47DE">
              <w:rPr>
                <w:bCs/>
                <w:color w:val="000000"/>
                <w:sz w:val="22"/>
                <w:szCs w:val="22"/>
              </w:rPr>
              <w:t xml:space="preserve">41.1 </w:t>
            </w:r>
            <w:r>
              <w:rPr>
                <w:bCs/>
                <w:color w:val="000000"/>
                <w:sz w:val="22"/>
                <w:szCs w:val="22"/>
              </w:rPr>
              <w:t xml:space="preserve"> </w:t>
            </w:r>
            <w:r w:rsidRPr="007C47DE">
              <w:rPr>
                <w:bCs/>
                <w:color w:val="000000"/>
                <w:sz w:val="22"/>
                <w:szCs w:val="22"/>
              </w:rPr>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w:t>
            </w:r>
            <w:r>
              <w:rPr>
                <w:bCs/>
                <w:color w:val="000000"/>
                <w:sz w:val="22"/>
                <w:szCs w:val="22"/>
              </w:rPr>
              <w:t xml:space="preserve"> </w:t>
            </w:r>
            <w:r w:rsidRPr="00BD0644">
              <w:rPr>
                <w:color w:val="000000"/>
                <w:sz w:val="22"/>
                <w:szCs w:val="22"/>
              </w:rPr>
              <w:t>contain, at a minimum, the following information:</w:t>
            </w:r>
          </w:p>
          <w:p w14:paraId="50C3715A"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(a) the name and address of the Bidder submitting the successful Bid; </w:t>
            </w:r>
          </w:p>
          <w:p w14:paraId="74E070A5"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(b) the Contract price of the successful Bid; </w:t>
            </w:r>
          </w:p>
          <w:p w14:paraId="614E59CF"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(c) the names of all Bidders who submitted Bids, and their Bid prices as readout, and as evaluated;</w:t>
            </w:r>
          </w:p>
          <w:p w14:paraId="15D83B62"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(d) a statement of the reason(s) the Bid (of the unsuccessful Bidder to whom the letter is addressed) was unsuccessful, unless the price information in c) above already reveals the reason;</w:t>
            </w:r>
          </w:p>
          <w:p w14:paraId="236AE8A2"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(e) the expiry date of the Standstill Period;</w:t>
            </w:r>
          </w:p>
          <w:p w14:paraId="273BA19B" w14:textId="576B5402" w:rsidR="007C47DE" w:rsidRPr="007C47DE" w:rsidRDefault="007C47DE" w:rsidP="007C47DE">
            <w:pPr>
              <w:pStyle w:val="Sub-ClauseText"/>
              <w:spacing w:before="60" w:after="60"/>
              <w:ind w:left="450"/>
              <w:rPr>
                <w:bCs/>
                <w:spacing w:val="0"/>
                <w:szCs w:val="24"/>
              </w:rPr>
            </w:pPr>
            <w:r w:rsidRPr="00BD0644">
              <w:rPr>
                <w:color w:val="000000"/>
                <w:sz w:val="22"/>
                <w:szCs w:val="22"/>
              </w:rPr>
              <w:t>(f) instructions on how to request a debriefing and/or submit a complaint during the standstill period</w:t>
            </w:r>
          </w:p>
        </w:tc>
      </w:tr>
      <w:tr w:rsidR="00F96083" w:rsidRPr="00D01AB1" w14:paraId="473D19EF" w14:textId="77777777" w:rsidTr="00BC7014">
        <w:tc>
          <w:tcPr>
            <w:tcW w:w="8712" w:type="dxa"/>
          </w:tcPr>
          <w:p w14:paraId="415078F5" w14:textId="77777777" w:rsidR="00F96083" w:rsidRPr="00D01AB1" w:rsidRDefault="00F96083" w:rsidP="003C461E">
            <w:pPr>
              <w:pStyle w:val="BodyText2"/>
              <w:numPr>
                <w:ilvl w:val="0"/>
                <w:numId w:val="93"/>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3C461E">
            <w:pPr>
              <w:pStyle w:val="Sec1-Clauses"/>
              <w:numPr>
                <w:ilvl w:val="0"/>
                <w:numId w:val="75"/>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41F9F7B6" w:rsidR="00F96083" w:rsidRDefault="00F96083" w:rsidP="003C461E">
            <w:pPr>
              <w:pStyle w:val="Sub-ClauseText"/>
              <w:numPr>
                <w:ilvl w:val="1"/>
                <w:numId w:val="99"/>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3C461E">
            <w:pPr>
              <w:pStyle w:val="Sec1-Clauses"/>
              <w:numPr>
                <w:ilvl w:val="0"/>
                <w:numId w:val="75"/>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029758F1" w:rsidR="00F96083" w:rsidRDefault="007C47DE" w:rsidP="007C47DE">
            <w:pPr>
              <w:pStyle w:val="Sub-ClauseText"/>
              <w:spacing w:before="60" w:after="60"/>
              <w:rPr>
                <w:spacing w:val="0"/>
                <w:szCs w:val="24"/>
              </w:rPr>
            </w:pPr>
            <w:r>
              <w:rPr>
                <w:spacing w:val="0"/>
                <w:szCs w:val="24"/>
              </w:rPr>
              <w:t xml:space="preserve">41.3 </w:t>
            </w:r>
            <w:r w:rsidR="00F96083"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64BA8DB4" w14:textId="77777777" w:rsidR="0061745F" w:rsidRDefault="0061745F" w:rsidP="0061745F">
            <w:pPr>
              <w:pStyle w:val="Sub-ClauseText"/>
              <w:spacing w:before="60" w:after="60"/>
              <w:ind w:left="600"/>
              <w:rPr>
                <w:spacing w:val="0"/>
                <w:szCs w:val="24"/>
              </w:rPr>
            </w:pPr>
          </w:p>
          <w:p w14:paraId="7D122699" w14:textId="0AB534E3" w:rsidR="008E0EB1" w:rsidRPr="0061745F" w:rsidRDefault="008E0EB1"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3C461E">
            <w:pPr>
              <w:pStyle w:val="Sec1-Clauses"/>
              <w:numPr>
                <w:ilvl w:val="0"/>
                <w:numId w:val="75"/>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lastRenderedPageBreak/>
              <w:t>Notification of Award</w:t>
            </w:r>
            <w:bookmarkEnd w:id="299"/>
            <w:bookmarkEnd w:id="300"/>
          </w:p>
          <w:bookmarkEnd w:id="301"/>
          <w:bookmarkEnd w:id="302"/>
          <w:bookmarkEnd w:id="303"/>
          <w:bookmarkEnd w:id="304"/>
          <w:bookmarkEnd w:id="305"/>
          <w:p w14:paraId="62AA7368" w14:textId="4F5CB85F" w:rsidR="00F96083" w:rsidRPr="0061745F" w:rsidRDefault="00F96083" w:rsidP="003C461E">
            <w:pPr>
              <w:pStyle w:val="Sub-ClauseText"/>
              <w:keepNext/>
              <w:keepLines/>
              <w:numPr>
                <w:ilvl w:val="1"/>
                <w:numId w:val="100"/>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671DEFC8" w:rsidR="00F96083" w:rsidRPr="0061745F" w:rsidRDefault="00F96083" w:rsidP="003C461E">
            <w:pPr>
              <w:pStyle w:val="Sub-ClauseText"/>
              <w:keepNext/>
              <w:keepLines/>
              <w:numPr>
                <w:ilvl w:val="1"/>
                <w:numId w:val="100"/>
              </w:numPr>
              <w:spacing w:before="60" w:after="60"/>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3C461E">
            <w:pPr>
              <w:pStyle w:val="Sub-ClauseText"/>
              <w:keepNext/>
              <w:keepLines/>
              <w:numPr>
                <w:ilvl w:val="1"/>
                <w:numId w:val="100"/>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3C461E">
            <w:pPr>
              <w:pStyle w:val="Sub-ClauseText"/>
              <w:keepNext/>
              <w:keepLines/>
              <w:numPr>
                <w:ilvl w:val="1"/>
                <w:numId w:val="100"/>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3C461E">
            <w:pPr>
              <w:pStyle w:val="Sub-ClauseText"/>
              <w:keepNext/>
              <w:keepLines/>
              <w:numPr>
                <w:ilvl w:val="1"/>
                <w:numId w:val="100"/>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3C461E">
            <w:pPr>
              <w:pStyle w:val="Sec1-Clauses"/>
              <w:numPr>
                <w:ilvl w:val="0"/>
                <w:numId w:val="75"/>
              </w:numPr>
              <w:ind w:left="357" w:hanging="357"/>
              <w:rPr>
                <w:szCs w:val="24"/>
              </w:rPr>
            </w:pPr>
            <w:bookmarkStart w:id="306" w:name="_Toc234130456"/>
            <w:bookmarkStart w:id="307" w:name="_Toc459036758"/>
            <w:r w:rsidRPr="0061745F">
              <w:rPr>
                <w:szCs w:val="24"/>
              </w:rPr>
              <w:t>Signing of Contract</w:t>
            </w:r>
            <w:bookmarkEnd w:id="306"/>
            <w:bookmarkEnd w:id="307"/>
          </w:p>
          <w:p w14:paraId="0BAFBC1D" w14:textId="1B8EE8CA" w:rsidR="00F96083" w:rsidRPr="0061745F" w:rsidRDefault="00F96083" w:rsidP="003C461E">
            <w:pPr>
              <w:pStyle w:val="Sub-ClauseText"/>
              <w:numPr>
                <w:ilvl w:val="1"/>
                <w:numId w:val="101"/>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4597A53B" w:rsidR="00F96083" w:rsidRPr="0061745F" w:rsidRDefault="00F96083" w:rsidP="003C461E">
            <w:pPr>
              <w:pStyle w:val="Sub-ClauseText"/>
              <w:numPr>
                <w:ilvl w:val="1"/>
                <w:numId w:val="101"/>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3C461E">
            <w:pPr>
              <w:pStyle w:val="Sub-ClauseText"/>
              <w:numPr>
                <w:ilvl w:val="1"/>
                <w:numId w:val="101"/>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3C461E">
            <w:pPr>
              <w:pStyle w:val="Sec1-Clauses"/>
              <w:numPr>
                <w:ilvl w:val="0"/>
                <w:numId w:val="75"/>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4843814F" w:rsidR="00F96083" w:rsidRPr="0061745F" w:rsidRDefault="00F96083" w:rsidP="003C461E">
            <w:pPr>
              <w:pStyle w:val="Sub-ClauseText"/>
              <w:numPr>
                <w:ilvl w:val="1"/>
                <w:numId w:val="102"/>
              </w:numPr>
              <w:spacing w:before="60" w:after="60"/>
              <w:rPr>
                <w:spacing w:val="0"/>
                <w:szCs w:val="24"/>
              </w:rPr>
            </w:pPr>
            <w:r w:rsidRPr="0061745F">
              <w:rPr>
                <w:spacing w:val="0"/>
                <w:szCs w:val="24"/>
              </w:rPr>
              <w:t xml:space="preserve">Within </w:t>
            </w:r>
            <w:r w:rsidR="00E20570" w:rsidRPr="0061745F">
              <w:rPr>
                <w:spacing w:val="0"/>
                <w:szCs w:val="24"/>
              </w:rPr>
              <w:t>twenty-eight</w:t>
            </w:r>
            <w:r w:rsidRPr="0061745F">
              <w:rPr>
                <w:spacing w:val="0"/>
                <w:szCs w:val="24"/>
              </w:rPr>
              <w:t xml:space="preserve">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473A7C3F" w:rsidR="00F96083" w:rsidRPr="0061745F" w:rsidRDefault="00F96083" w:rsidP="003C461E">
            <w:pPr>
              <w:pStyle w:val="Sub-ClauseText"/>
              <w:numPr>
                <w:ilvl w:val="1"/>
                <w:numId w:val="102"/>
              </w:numPr>
              <w:spacing w:before="60" w:after="60"/>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6B0E6C" w:rsidRDefault="00FB0828" w:rsidP="00A00C63">
      <w:pPr>
        <w:rPr>
          <w:color w:val="000000" w:themeColor="text1"/>
        </w:rPr>
        <w:sectPr w:rsidR="00FB0828" w:rsidRPr="006B0E6C" w:rsidSect="00D56D16">
          <w:headerReference w:type="even" r:id="rId13"/>
          <w:headerReference w:type="default" r:id="rId14"/>
          <w:footerReference w:type="default" r:id="rId15"/>
          <w:headerReference w:type="first" r:id="rId16"/>
          <w:footerReference w:type="first" r:id="rId17"/>
          <w:footnotePr>
            <w:numRestart w:val="eachPage"/>
          </w:footnotePr>
          <w:type w:val="oddPage"/>
          <w:pgSz w:w="11907" w:h="16834" w:code="9"/>
          <w:pgMar w:top="1440" w:right="1440" w:bottom="1440" w:left="1800" w:header="720" w:footer="720" w:gutter="0"/>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6B0E6C"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Pr="006B0E6C" w:rsidRDefault="007230E5" w:rsidP="00A00C63">
            <w:pPr>
              <w:pStyle w:val="Subtitle"/>
              <w:spacing w:after="120"/>
              <w:jc w:val="left"/>
              <w:rPr>
                <w:color w:val="000000" w:themeColor="text1"/>
              </w:rPr>
            </w:pPr>
            <w:bookmarkStart w:id="310" w:name="_Toc438366665"/>
            <w:bookmarkStart w:id="311" w:name="_Toc438954443"/>
          </w:p>
          <w:p w14:paraId="2386A77A" w14:textId="77777777" w:rsidR="00455149" w:rsidRPr="006B0E6C" w:rsidRDefault="00455149" w:rsidP="00B95277">
            <w:pPr>
              <w:pStyle w:val="Subtitle"/>
              <w:rPr>
                <w:color w:val="000000" w:themeColor="text1"/>
              </w:rPr>
            </w:pPr>
            <w:bookmarkStart w:id="312" w:name="_Toc458816207"/>
            <w:bookmarkStart w:id="313" w:name="_Toc210121732"/>
            <w:r w:rsidRPr="006B0E6C">
              <w:rPr>
                <w:color w:val="000000" w:themeColor="text1"/>
              </w:rPr>
              <w:t>Section II.  Bid Data Sheet</w:t>
            </w:r>
            <w:bookmarkEnd w:id="310"/>
            <w:bookmarkEnd w:id="311"/>
            <w:r w:rsidRPr="006B0E6C">
              <w:rPr>
                <w:color w:val="000000" w:themeColor="text1"/>
              </w:rPr>
              <w:t xml:space="preserve"> (BDS)</w:t>
            </w:r>
            <w:bookmarkEnd w:id="312"/>
            <w:bookmarkEnd w:id="313"/>
          </w:p>
          <w:p w14:paraId="7FD3C763" w14:textId="77777777" w:rsidR="00F96083" w:rsidRPr="006B0E6C" w:rsidRDefault="00F96083" w:rsidP="00A00C63">
            <w:pPr>
              <w:suppressAutoHyphens/>
              <w:jc w:val="both"/>
              <w:rPr>
                <w:color w:val="000000" w:themeColor="text1"/>
                <w:szCs w:val="24"/>
              </w:rPr>
            </w:pPr>
            <w:r w:rsidRPr="006B0E6C">
              <w:rPr>
                <w:color w:val="000000" w:themeColor="text1"/>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6B0E6C" w:rsidRDefault="00455149" w:rsidP="00A00C63">
            <w:pPr>
              <w:suppressAutoHyphens/>
              <w:jc w:val="both"/>
              <w:rPr>
                <w:b/>
                <w:bCs/>
                <w:i/>
                <w:iCs/>
                <w:color w:val="000000" w:themeColor="text1"/>
              </w:rPr>
            </w:pPr>
          </w:p>
        </w:tc>
      </w:tr>
      <w:tr w:rsidR="00455149" w:rsidRPr="006B0E6C" w14:paraId="44C99A42" w14:textId="77777777" w:rsidTr="002305BC">
        <w:trPr>
          <w:cantSplit/>
        </w:trPr>
        <w:tc>
          <w:tcPr>
            <w:tcW w:w="1620" w:type="dxa"/>
            <w:tcBorders>
              <w:bottom w:val="nil"/>
            </w:tcBorders>
          </w:tcPr>
          <w:p w14:paraId="547205BC" w14:textId="77777777" w:rsidR="00455149" w:rsidRPr="006B0E6C" w:rsidRDefault="00F96083" w:rsidP="00A00C63">
            <w:pPr>
              <w:spacing w:before="120"/>
              <w:jc w:val="center"/>
              <w:rPr>
                <w:b/>
                <w:bCs/>
                <w:color w:val="000000" w:themeColor="text1"/>
                <w:szCs w:val="24"/>
              </w:rPr>
            </w:pPr>
            <w:r w:rsidRPr="006B0E6C">
              <w:rPr>
                <w:b/>
                <w:bCs/>
                <w:color w:val="000000" w:themeColor="text1"/>
                <w:szCs w:val="24"/>
              </w:rPr>
              <w:t>ITT Clause Reference</w:t>
            </w:r>
          </w:p>
        </w:tc>
        <w:tc>
          <w:tcPr>
            <w:tcW w:w="7470" w:type="dxa"/>
            <w:tcBorders>
              <w:bottom w:val="nil"/>
            </w:tcBorders>
          </w:tcPr>
          <w:p w14:paraId="3552CE85" w14:textId="77777777" w:rsidR="00455149" w:rsidRPr="006B0E6C" w:rsidRDefault="00F96083" w:rsidP="00A00C63">
            <w:pPr>
              <w:spacing w:before="120" w:after="120"/>
              <w:jc w:val="center"/>
              <w:rPr>
                <w:b/>
                <w:bCs/>
                <w:color w:val="000000" w:themeColor="text1"/>
                <w:sz w:val="28"/>
              </w:rPr>
            </w:pPr>
            <w:r w:rsidRPr="006B0E6C">
              <w:rPr>
                <w:b/>
                <w:bCs/>
                <w:color w:val="000000" w:themeColor="text1"/>
                <w:sz w:val="22"/>
                <w:szCs w:val="22"/>
              </w:rPr>
              <w:t>Bid data that supplements the ITT</w:t>
            </w:r>
          </w:p>
        </w:tc>
      </w:tr>
      <w:tr w:rsidR="00F96083" w:rsidRPr="006B0E6C" w14:paraId="412447D6" w14:textId="77777777" w:rsidTr="002305BC">
        <w:trPr>
          <w:cantSplit/>
        </w:trPr>
        <w:tc>
          <w:tcPr>
            <w:tcW w:w="1620" w:type="dxa"/>
            <w:tcBorders>
              <w:bottom w:val="nil"/>
            </w:tcBorders>
          </w:tcPr>
          <w:p w14:paraId="052FBCEF" w14:textId="77777777" w:rsidR="00F96083" w:rsidRPr="006B0E6C" w:rsidRDefault="00F96083" w:rsidP="00A00C63">
            <w:pPr>
              <w:spacing w:before="120"/>
              <w:rPr>
                <w:b/>
                <w:bCs/>
                <w:color w:val="000000" w:themeColor="text1"/>
                <w:szCs w:val="24"/>
              </w:rPr>
            </w:pPr>
          </w:p>
        </w:tc>
        <w:tc>
          <w:tcPr>
            <w:tcW w:w="7470" w:type="dxa"/>
            <w:tcBorders>
              <w:bottom w:val="nil"/>
            </w:tcBorders>
          </w:tcPr>
          <w:p w14:paraId="136FBFF8" w14:textId="77777777" w:rsidR="00F96083" w:rsidRPr="006B0E6C" w:rsidRDefault="00F96083" w:rsidP="00A00C63">
            <w:pPr>
              <w:spacing w:before="120" w:after="120"/>
              <w:jc w:val="center"/>
              <w:rPr>
                <w:b/>
                <w:bCs/>
                <w:color w:val="000000" w:themeColor="text1"/>
                <w:sz w:val="28"/>
              </w:rPr>
            </w:pPr>
            <w:bookmarkStart w:id="314" w:name="_Toc505659529"/>
            <w:bookmarkStart w:id="315" w:name="_Toc506185677"/>
            <w:r w:rsidRPr="006B0E6C">
              <w:rPr>
                <w:b/>
                <w:bCs/>
                <w:color w:val="000000" w:themeColor="text1"/>
                <w:sz w:val="28"/>
              </w:rPr>
              <w:t>A. General</w:t>
            </w:r>
            <w:bookmarkEnd w:id="314"/>
            <w:bookmarkEnd w:id="315"/>
          </w:p>
        </w:tc>
      </w:tr>
      <w:tr w:rsidR="00F96083" w:rsidRPr="006B0E6C" w14:paraId="3E94F21F" w14:textId="77777777" w:rsidTr="002305BC">
        <w:trPr>
          <w:cantSplit/>
        </w:trPr>
        <w:tc>
          <w:tcPr>
            <w:tcW w:w="1620" w:type="dxa"/>
            <w:tcBorders>
              <w:bottom w:val="nil"/>
            </w:tcBorders>
          </w:tcPr>
          <w:p w14:paraId="27E4C62B" w14:textId="77777777" w:rsidR="00F96083" w:rsidRPr="006B0E6C" w:rsidRDefault="00F96083" w:rsidP="00A00C63">
            <w:pPr>
              <w:spacing w:before="120"/>
              <w:rPr>
                <w:b/>
                <w:bCs/>
                <w:color w:val="000000" w:themeColor="text1"/>
                <w:sz w:val="22"/>
                <w:szCs w:val="22"/>
              </w:rPr>
            </w:pPr>
            <w:r w:rsidRPr="006B0E6C">
              <w:rPr>
                <w:b/>
                <w:bCs/>
                <w:color w:val="000000" w:themeColor="text1"/>
                <w:sz w:val="22"/>
                <w:szCs w:val="22"/>
              </w:rPr>
              <w:t>ITT 1.1</w:t>
            </w:r>
          </w:p>
        </w:tc>
        <w:tc>
          <w:tcPr>
            <w:tcW w:w="7470" w:type="dxa"/>
            <w:tcBorders>
              <w:bottom w:val="nil"/>
            </w:tcBorders>
          </w:tcPr>
          <w:p w14:paraId="0E9328E8" w14:textId="507F54F4" w:rsidR="00F96083" w:rsidRPr="006B0E6C" w:rsidRDefault="00F96083" w:rsidP="007226BE">
            <w:pPr>
              <w:tabs>
                <w:tab w:val="right" w:pos="7272"/>
              </w:tabs>
              <w:spacing w:before="120" w:after="120"/>
              <w:rPr>
                <w:color w:val="000000" w:themeColor="text1"/>
                <w:sz w:val="22"/>
                <w:szCs w:val="22"/>
              </w:rPr>
            </w:pPr>
            <w:r w:rsidRPr="006B0E6C">
              <w:rPr>
                <w:color w:val="000000" w:themeColor="text1"/>
                <w:sz w:val="22"/>
                <w:szCs w:val="22"/>
              </w:rPr>
              <w:t>The Procuring Entity is:</w:t>
            </w:r>
            <w:r w:rsidR="00CC64A8" w:rsidRPr="006B0E6C">
              <w:rPr>
                <w:color w:val="000000" w:themeColor="text1"/>
                <w:sz w:val="22"/>
                <w:szCs w:val="22"/>
              </w:rPr>
              <w:t xml:space="preserve"> </w:t>
            </w:r>
            <w:r w:rsidR="009509C2" w:rsidRPr="006B0E6C">
              <w:rPr>
                <w:b/>
                <w:bCs/>
                <w:i/>
                <w:iCs/>
                <w:color w:val="000000" w:themeColor="text1"/>
                <w:szCs w:val="24"/>
              </w:rPr>
              <w:t xml:space="preserve">Ministry of Finance </w:t>
            </w:r>
            <w:r w:rsidR="001224BB">
              <w:rPr>
                <w:b/>
                <w:bCs/>
                <w:i/>
                <w:iCs/>
                <w:color w:val="000000" w:themeColor="text1"/>
                <w:szCs w:val="24"/>
              </w:rPr>
              <w:t>and</w:t>
            </w:r>
            <w:r w:rsidR="005B60DF">
              <w:rPr>
                <w:b/>
                <w:bCs/>
                <w:i/>
                <w:iCs/>
                <w:color w:val="000000" w:themeColor="text1"/>
                <w:szCs w:val="24"/>
              </w:rPr>
              <w:t xml:space="preserve"> Planning</w:t>
            </w:r>
          </w:p>
        </w:tc>
      </w:tr>
      <w:tr w:rsidR="00F96083" w:rsidRPr="006B0E6C"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6B0E6C" w:rsidRDefault="00F96083" w:rsidP="00A00C63">
            <w:pPr>
              <w:spacing w:before="120"/>
              <w:rPr>
                <w:b/>
                <w:bCs/>
                <w:color w:val="000000" w:themeColor="text1"/>
                <w:sz w:val="22"/>
                <w:szCs w:val="22"/>
              </w:rPr>
            </w:pPr>
            <w:r w:rsidRPr="006B0E6C">
              <w:rPr>
                <w:b/>
                <w:bCs/>
                <w:color w:val="000000" w:themeColor="text1"/>
                <w:sz w:val="22"/>
                <w:szCs w:val="22"/>
              </w:rPr>
              <w:t>ITT 1.1</w:t>
            </w:r>
          </w:p>
        </w:tc>
        <w:tc>
          <w:tcPr>
            <w:tcW w:w="7470" w:type="dxa"/>
            <w:tcBorders>
              <w:top w:val="single" w:sz="12" w:space="0" w:color="000000"/>
              <w:left w:val="nil"/>
              <w:bottom w:val="single" w:sz="12" w:space="0" w:color="auto"/>
              <w:right w:val="single" w:sz="12" w:space="0" w:color="000000"/>
            </w:tcBorders>
          </w:tcPr>
          <w:p w14:paraId="621B7107" w14:textId="77777777" w:rsidR="00070046" w:rsidRPr="006B0E6C" w:rsidRDefault="00070046" w:rsidP="00070046">
            <w:pPr>
              <w:tabs>
                <w:tab w:val="right" w:pos="7272"/>
              </w:tabs>
              <w:spacing w:before="120"/>
              <w:rPr>
                <w:color w:val="000000" w:themeColor="text1"/>
              </w:rPr>
            </w:pPr>
            <w:r w:rsidRPr="006B0E6C">
              <w:rPr>
                <w:color w:val="000000" w:themeColor="text1"/>
              </w:rPr>
              <w:t xml:space="preserve">The Procuring Entity is: </w:t>
            </w:r>
          </w:p>
          <w:p w14:paraId="51CBF807" w14:textId="00961AAD" w:rsidR="00070046" w:rsidRPr="006B0E6C" w:rsidRDefault="00070046" w:rsidP="00070046">
            <w:pPr>
              <w:tabs>
                <w:tab w:val="right" w:pos="7272"/>
              </w:tabs>
              <w:rPr>
                <w:b/>
                <w:bCs/>
                <w:i/>
                <w:iCs/>
                <w:color w:val="000000" w:themeColor="text1"/>
                <w:sz w:val="22"/>
                <w:szCs w:val="22"/>
              </w:rPr>
            </w:pPr>
            <w:r w:rsidRPr="006B0E6C">
              <w:rPr>
                <w:b/>
                <w:bCs/>
                <w:i/>
                <w:iCs/>
                <w:color w:val="000000" w:themeColor="text1"/>
                <w:sz w:val="22"/>
                <w:szCs w:val="22"/>
              </w:rPr>
              <w:t>National Tender</w:t>
            </w:r>
            <w:r w:rsidR="006C29B4" w:rsidRPr="006B0E6C">
              <w:rPr>
                <w:b/>
                <w:bCs/>
                <w:i/>
                <w:iCs/>
                <w:color w:val="000000" w:themeColor="text1"/>
                <w:sz w:val="22"/>
                <w:szCs w:val="22"/>
              </w:rPr>
              <w:t xml:space="preserve"> Department</w:t>
            </w:r>
            <w:r w:rsidRPr="006B0E6C">
              <w:rPr>
                <w:b/>
                <w:bCs/>
                <w:i/>
                <w:iCs/>
                <w:color w:val="000000" w:themeColor="text1"/>
                <w:sz w:val="22"/>
                <w:szCs w:val="22"/>
              </w:rPr>
              <w:t xml:space="preserve">, </w:t>
            </w:r>
          </w:p>
          <w:p w14:paraId="18F70042" w14:textId="3F9EF1B7" w:rsidR="00070046" w:rsidRPr="006B0E6C" w:rsidRDefault="00070046" w:rsidP="00070046">
            <w:pPr>
              <w:tabs>
                <w:tab w:val="right" w:pos="7272"/>
              </w:tabs>
              <w:rPr>
                <w:b/>
                <w:bCs/>
                <w:i/>
                <w:iCs/>
                <w:color w:val="000000" w:themeColor="text1"/>
                <w:szCs w:val="24"/>
              </w:rPr>
            </w:pPr>
            <w:r w:rsidRPr="006B0E6C">
              <w:rPr>
                <w:b/>
                <w:bCs/>
                <w:i/>
                <w:iCs/>
                <w:color w:val="000000" w:themeColor="text1"/>
                <w:szCs w:val="24"/>
              </w:rPr>
              <w:t>Ministry of Finance</w:t>
            </w:r>
            <w:r w:rsidR="006C29B4" w:rsidRPr="006B0E6C">
              <w:rPr>
                <w:b/>
                <w:bCs/>
                <w:i/>
                <w:iCs/>
                <w:color w:val="000000" w:themeColor="text1"/>
                <w:szCs w:val="24"/>
              </w:rPr>
              <w:t xml:space="preserve"> and </w:t>
            </w:r>
            <w:r w:rsidR="00D4119C" w:rsidRPr="006B0E6C">
              <w:rPr>
                <w:b/>
                <w:bCs/>
                <w:i/>
                <w:iCs/>
                <w:color w:val="000000" w:themeColor="text1"/>
                <w:szCs w:val="24"/>
              </w:rPr>
              <w:t>Planning</w:t>
            </w:r>
            <w:r w:rsidRPr="006B0E6C">
              <w:rPr>
                <w:b/>
                <w:bCs/>
                <w:i/>
                <w:iCs/>
                <w:color w:val="000000" w:themeColor="text1"/>
                <w:szCs w:val="24"/>
              </w:rPr>
              <w:t xml:space="preserve"> </w:t>
            </w:r>
          </w:p>
          <w:p w14:paraId="56D1A40A" w14:textId="77777777" w:rsidR="00070046" w:rsidRPr="006B0E6C" w:rsidRDefault="00070046" w:rsidP="00070046">
            <w:pPr>
              <w:tabs>
                <w:tab w:val="right" w:pos="7272"/>
              </w:tabs>
              <w:rPr>
                <w:b/>
                <w:bCs/>
                <w:i/>
                <w:iCs/>
                <w:color w:val="000000" w:themeColor="text1"/>
                <w:szCs w:val="24"/>
              </w:rPr>
            </w:pPr>
            <w:r w:rsidRPr="006B0E6C">
              <w:rPr>
                <w:b/>
                <w:bCs/>
                <w:i/>
                <w:iCs/>
                <w:color w:val="000000" w:themeColor="text1"/>
                <w:szCs w:val="24"/>
              </w:rPr>
              <w:t xml:space="preserve">Ameenee Magu, </w:t>
            </w:r>
            <w:proofErr w:type="spellStart"/>
            <w:r w:rsidRPr="006B0E6C">
              <w:rPr>
                <w:b/>
                <w:bCs/>
                <w:i/>
                <w:iCs/>
                <w:color w:val="000000" w:themeColor="text1"/>
                <w:szCs w:val="24"/>
              </w:rPr>
              <w:t>Maafannu</w:t>
            </w:r>
            <w:proofErr w:type="spellEnd"/>
            <w:r w:rsidRPr="006B0E6C">
              <w:rPr>
                <w:b/>
                <w:bCs/>
                <w:i/>
                <w:iCs/>
                <w:color w:val="000000" w:themeColor="text1"/>
                <w:szCs w:val="24"/>
              </w:rPr>
              <w:t xml:space="preserve">, </w:t>
            </w:r>
          </w:p>
          <w:p w14:paraId="438EF916" w14:textId="77777777" w:rsidR="00070046" w:rsidRPr="006B0E6C" w:rsidRDefault="00070046" w:rsidP="00070046">
            <w:pPr>
              <w:tabs>
                <w:tab w:val="right" w:pos="7272"/>
              </w:tabs>
              <w:rPr>
                <w:b/>
                <w:bCs/>
                <w:i/>
                <w:iCs/>
                <w:color w:val="000000" w:themeColor="text1"/>
                <w:szCs w:val="24"/>
              </w:rPr>
            </w:pPr>
            <w:r w:rsidRPr="006B0E6C">
              <w:rPr>
                <w:b/>
                <w:bCs/>
                <w:i/>
                <w:iCs/>
                <w:color w:val="000000" w:themeColor="text1"/>
                <w:szCs w:val="24"/>
              </w:rPr>
              <w:t xml:space="preserve">Male', 20379, </w:t>
            </w:r>
          </w:p>
          <w:p w14:paraId="5EF69895" w14:textId="77777777" w:rsidR="00070046" w:rsidRPr="006B0E6C" w:rsidRDefault="00070046" w:rsidP="00070046">
            <w:pPr>
              <w:tabs>
                <w:tab w:val="right" w:pos="7272"/>
              </w:tabs>
              <w:rPr>
                <w:b/>
                <w:bCs/>
                <w:i/>
                <w:iCs/>
                <w:color w:val="000000" w:themeColor="text1"/>
                <w:szCs w:val="24"/>
              </w:rPr>
            </w:pPr>
            <w:r w:rsidRPr="006B0E6C">
              <w:rPr>
                <w:b/>
                <w:bCs/>
                <w:i/>
                <w:iCs/>
                <w:color w:val="000000" w:themeColor="text1"/>
                <w:szCs w:val="24"/>
              </w:rPr>
              <w:t xml:space="preserve">Republic of Maldives. </w:t>
            </w:r>
          </w:p>
          <w:p w14:paraId="354872EE" w14:textId="13F7B3B8" w:rsidR="00070046" w:rsidRPr="006B0E6C" w:rsidRDefault="00070046" w:rsidP="00195497">
            <w:pPr>
              <w:tabs>
                <w:tab w:val="right" w:pos="7272"/>
              </w:tabs>
              <w:spacing w:before="60" w:after="60"/>
              <w:rPr>
                <w:b/>
                <w:bCs/>
                <w:color w:val="000000" w:themeColor="text1"/>
              </w:rPr>
            </w:pPr>
            <w:r w:rsidRPr="006B0E6C">
              <w:rPr>
                <w:color w:val="000000" w:themeColor="text1"/>
              </w:rPr>
              <w:t xml:space="preserve">The name of the </w:t>
            </w:r>
            <w:r w:rsidR="00D75BC5" w:rsidRPr="006B0E6C">
              <w:rPr>
                <w:color w:val="000000" w:themeColor="text1"/>
              </w:rPr>
              <w:t>N</w:t>
            </w:r>
            <w:r w:rsidRPr="006B0E6C">
              <w:rPr>
                <w:color w:val="000000" w:themeColor="text1"/>
              </w:rPr>
              <w:t>CB is:</w:t>
            </w:r>
            <w:r w:rsidR="001224BB">
              <w:rPr>
                <w:color w:val="000000" w:themeColor="text1"/>
              </w:rPr>
              <w:t xml:space="preserve"> </w:t>
            </w:r>
            <w:r w:rsidR="001224BB" w:rsidRPr="001224BB">
              <w:rPr>
                <w:b/>
                <w:bCs/>
                <w:color w:val="000000" w:themeColor="text1"/>
              </w:rPr>
              <w:t>Procurement and implementation of National Vessel Monitoring System</w:t>
            </w:r>
            <w:r w:rsidR="006125EB" w:rsidRPr="006B0E6C">
              <w:rPr>
                <w:b/>
                <w:bCs/>
                <w:color w:val="000000" w:themeColor="text1"/>
              </w:rPr>
              <w:tab/>
            </w:r>
          </w:p>
          <w:p w14:paraId="376DF665" w14:textId="6A491D93" w:rsidR="00070046" w:rsidRPr="006B0E6C" w:rsidRDefault="00070046" w:rsidP="00A93DC6">
            <w:pPr>
              <w:tabs>
                <w:tab w:val="right" w:pos="7272"/>
              </w:tabs>
              <w:spacing w:before="60" w:after="60"/>
              <w:rPr>
                <w:b/>
                <w:bCs/>
                <w:color w:val="000000" w:themeColor="text1"/>
              </w:rPr>
            </w:pPr>
            <w:r w:rsidRPr="006B0E6C">
              <w:rPr>
                <w:color w:val="000000" w:themeColor="text1"/>
              </w:rPr>
              <w:t>The identification number</w:t>
            </w:r>
            <w:r w:rsidRPr="006B0E6C">
              <w:rPr>
                <w:i/>
                <w:color w:val="000000" w:themeColor="text1"/>
              </w:rPr>
              <w:t xml:space="preserve"> </w:t>
            </w:r>
            <w:r w:rsidRPr="006B0E6C">
              <w:rPr>
                <w:color w:val="000000" w:themeColor="text1"/>
              </w:rPr>
              <w:t xml:space="preserve">of the </w:t>
            </w:r>
            <w:r w:rsidR="007F2321" w:rsidRPr="006B0E6C">
              <w:rPr>
                <w:color w:val="000000" w:themeColor="text1"/>
              </w:rPr>
              <w:t>N</w:t>
            </w:r>
            <w:r w:rsidRPr="006B0E6C">
              <w:rPr>
                <w:color w:val="000000" w:themeColor="text1"/>
              </w:rPr>
              <w:t>CB is:</w:t>
            </w:r>
            <w:r w:rsidRPr="006B0E6C">
              <w:rPr>
                <w:b/>
                <w:bCs/>
                <w:color w:val="000000" w:themeColor="text1"/>
              </w:rPr>
              <w:t xml:space="preserve"> (IUL)13-K/13/</w:t>
            </w:r>
            <w:r w:rsidR="006125EB" w:rsidRPr="006B0E6C">
              <w:rPr>
                <w:b/>
                <w:bCs/>
                <w:color w:val="000000" w:themeColor="text1"/>
              </w:rPr>
              <w:t>202</w:t>
            </w:r>
            <w:r w:rsidR="006C29B4" w:rsidRPr="006B0E6C">
              <w:rPr>
                <w:b/>
                <w:bCs/>
                <w:color w:val="000000" w:themeColor="text1"/>
              </w:rPr>
              <w:t>5</w:t>
            </w:r>
            <w:r w:rsidR="006125EB" w:rsidRPr="006B0E6C">
              <w:rPr>
                <w:b/>
                <w:bCs/>
                <w:color w:val="000000" w:themeColor="text1"/>
              </w:rPr>
              <w:t>/</w:t>
            </w:r>
            <w:r w:rsidR="001224BB">
              <w:rPr>
                <w:b/>
                <w:bCs/>
                <w:color w:val="000000" w:themeColor="text1"/>
              </w:rPr>
              <w:t>179</w:t>
            </w:r>
          </w:p>
          <w:p w14:paraId="58B0F0C2" w14:textId="35E45397" w:rsidR="006B0E6C" w:rsidRPr="006B0E6C" w:rsidRDefault="006B0E6C" w:rsidP="00A93DC6">
            <w:pPr>
              <w:tabs>
                <w:tab w:val="right" w:pos="7272"/>
              </w:tabs>
              <w:spacing w:before="60" w:after="60"/>
              <w:rPr>
                <w:b/>
                <w:bCs/>
                <w:color w:val="000000" w:themeColor="text1"/>
              </w:rPr>
            </w:pPr>
            <w:r w:rsidRPr="006B0E6C">
              <w:rPr>
                <w:color w:val="000000" w:themeColor="text1"/>
              </w:rPr>
              <w:t>Procumbent Number:</w:t>
            </w:r>
            <w:r w:rsidRPr="006B0E6C">
              <w:rPr>
                <w:b/>
                <w:bCs/>
                <w:color w:val="000000" w:themeColor="text1"/>
              </w:rPr>
              <w:t xml:space="preserve"> TES/2025/G-00</w:t>
            </w:r>
            <w:r w:rsidR="001224BB">
              <w:rPr>
                <w:b/>
                <w:bCs/>
                <w:color w:val="000000" w:themeColor="text1"/>
              </w:rPr>
              <w:t>3</w:t>
            </w:r>
          </w:p>
          <w:p w14:paraId="72E49494" w14:textId="7DDC638B" w:rsidR="00552326" w:rsidRPr="006B0E6C" w:rsidRDefault="00070046" w:rsidP="00070046">
            <w:pPr>
              <w:tabs>
                <w:tab w:val="right" w:pos="7272"/>
              </w:tabs>
              <w:rPr>
                <w:b/>
                <w:bCs/>
                <w:i/>
                <w:iCs/>
                <w:color w:val="000000" w:themeColor="text1"/>
                <w:szCs w:val="24"/>
              </w:rPr>
            </w:pPr>
            <w:r w:rsidRPr="006B0E6C">
              <w:rPr>
                <w:color w:val="000000" w:themeColor="text1"/>
              </w:rPr>
              <w:t xml:space="preserve">The number and identification of </w:t>
            </w:r>
            <w:r w:rsidRPr="006B0E6C">
              <w:rPr>
                <w:iCs/>
                <w:color w:val="000000" w:themeColor="text1"/>
              </w:rPr>
              <w:t>lots (contracts)</w:t>
            </w:r>
            <w:r w:rsidRPr="006B0E6C">
              <w:rPr>
                <w:i/>
                <w:color w:val="000000" w:themeColor="text1"/>
              </w:rPr>
              <w:t xml:space="preserve"> </w:t>
            </w:r>
            <w:r w:rsidRPr="006B0E6C">
              <w:rPr>
                <w:color w:val="000000" w:themeColor="text1"/>
              </w:rPr>
              <w:t xml:space="preserve">comprising this </w:t>
            </w:r>
            <w:r w:rsidR="007F2321" w:rsidRPr="006B0E6C">
              <w:rPr>
                <w:color w:val="000000" w:themeColor="text1"/>
              </w:rPr>
              <w:t>N</w:t>
            </w:r>
            <w:r w:rsidRPr="006B0E6C">
              <w:rPr>
                <w:color w:val="000000" w:themeColor="text1"/>
              </w:rPr>
              <w:t>CB is:</w:t>
            </w:r>
            <w:r w:rsidRPr="006B0E6C">
              <w:rPr>
                <w:b/>
                <w:color w:val="000000" w:themeColor="text1"/>
              </w:rPr>
              <w:t xml:space="preserve"> </w:t>
            </w:r>
            <w:r w:rsidRPr="006B0E6C">
              <w:rPr>
                <w:b/>
                <w:bCs/>
                <w:color w:val="000000" w:themeColor="text1"/>
              </w:rPr>
              <w:t xml:space="preserve"> N/A</w:t>
            </w:r>
          </w:p>
        </w:tc>
      </w:tr>
      <w:tr w:rsidR="00552326" w:rsidRPr="006B0E6C" w14:paraId="260FAE21" w14:textId="77777777" w:rsidTr="002305BC">
        <w:trPr>
          <w:cantSplit/>
        </w:trPr>
        <w:tc>
          <w:tcPr>
            <w:tcW w:w="1620" w:type="dxa"/>
            <w:tcBorders>
              <w:top w:val="single" w:sz="12" w:space="0" w:color="000000"/>
              <w:bottom w:val="nil"/>
            </w:tcBorders>
          </w:tcPr>
          <w:p w14:paraId="1118F7A4" w14:textId="77777777" w:rsidR="00552326" w:rsidRPr="006B0E6C" w:rsidRDefault="00552326" w:rsidP="00A00C63">
            <w:pPr>
              <w:spacing w:before="120"/>
              <w:rPr>
                <w:b/>
                <w:bCs/>
                <w:color w:val="000000" w:themeColor="text1"/>
                <w:sz w:val="22"/>
                <w:szCs w:val="22"/>
              </w:rPr>
            </w:pPr>
            <w:r w:rsidRPr="006B0E6C">
              <w:rPr>
                <w:b/>
                <w:bCs/>
                <w:color w:val="000000" w:themeColor="text1"/>
                <w:sz w:val="22"/>
                <w:szCs w:val="22"/>
              </w:rPr>
              <w:t>ITT 4.4</w:t>
            </w:r>
          </w:p>
        </w:tc>
        <w:tc>
          <w:tcPr>
            <w:tcW w:w="7470" w:type="dxa"/>
            <w:tcBorders>
              <w:top w:val="nil"/>
              <w:bottom w:val="single" w:sz="12" w:space="0" w:color="000000"/>
            </w:tcBorders>
          </w:tcPr>
          <w:p w14:paraId="05E10F2C" w14:textId="77777777" w:rsidR="00552326" w:rsidRPr="006B0E6C" w:rsidRDefault="00552326" w:rsidP="00A00C63">
            <w:pPr>
              <w:tabs>
                <w:tab w:val="right" w:pos="7254"/>
              </w:tabs>
              <w:spacing w:before="120" w:after="120"/>
              <w:rPr>
                <w:color w:val="000000" w:themeColor="text1"/>
                <w:sz w:val="22"/>
                <w:szCs w:val="22"/>
                <w:highlight w:val="yellow"/>
              </w:rPr>
            </w:pPr>
            <w:r w:rsidRPr="006B0E6C">
              <w:rPr>
                <w:color w:val="000000" w:themeColor="text1"/>
                <w:sz w:val="22"/>
                <w:szCs w:val="22"/>
              </w:rPr>
              <w:t xml:space="preserve">A list of firms suspended from participating in Government funded projects is available at </w:t>
            </w:r>
            <w:hyperlink r:id="rId18" w:history="1">
              <w:r w:rsidRPr="006B0E6C">
                <w:rPr>
                  <w:rStyle w:val="Hyperlink"/>
                  <w:color w:val="000000" w:themeColor="text1"/>
                  <w:sz w:val="22"/>
                  <w:szCs w:val="22"/>
                </w:rPr>
                <w:t>http://www.finance.gov.mv</w:t>
              </w:r>
            </w:hyperlink>
            <w:r w:rsidRPr="006B0E6C">
              <w:rPr>
                <w:color w:val="000000" w:themeColor="text1"/>
                <w:sz w:val="22"/>
                <w:szCs w:val="22"/>
              </w:rPr>
              <w:t xml:space="preserve"> </w:t>
            </w:r>
            <w:r w:rsidR="005169CE" w:rsidRPr="006B0E6C">
              <w:rPr>
                <w:color w:val="000000" w:themeColor="text1"/>
                <w:sz w:val="22"/>
                <w:szCs w:val="22"/>
              </w:rPr>
              <w:t>– N/A</w:t>
            </w:r>
          </w:p>
        </w:tc>
      </w:tr>
      <w:tr w:rsidR="00552326" w:rsidRPr="006B0E6C" w14:paraId="158DD7B4" w14:textId="77777777" w:rsidTr="002305BC">
        <w:tblPrEx>
          <w:tblBorders>
            <w:insideH w:val="single" w:sz="8" w:space="0" w:color="000000"/>
          </w:tblBorders>
        </w:tblPrEx>
        <w:tc>
          <w:tcPr>
            <w:tcW w:w="1620" w:type="dxa"/>
          </w:tcPr>
          <w:p w14:paraId="4297E2BB" w14:textId="77777777" w:rsidR="00552326" w:rsidRPr="006B0E6C" w:rsidRDefault="00552326" w:rsidP="00A00C63">
            <w:pPr>
              <w:spacing w:before="120"/>
              <w:rPr>
                <w:b/>
                <w:bCs/>
                <w:color w:val="000000" w:themeColor="text1"/>
                <w:szCs w:val="24"/>
              </w:rPr>
            </w:pPr>
          </w:p>
        </w:tc>
        <w:tc>
          <w:tcPr>
            <w:tcW w:w="7470" w:type="dxa"/>
          </w:tcPr>
          <w:p w14:paraId="57E2095B" w14:textId="77777777" w:rsidR="00552326" w:rsidRPr="006B0E6C" w:rsidRDefault="00552326" w:rsidP="00A00C63">
            <w:pPr>
              <w:spacing w:before="120" w:after="120"/>
              <w:jc w:val="center"/>
              <w:rPr>
                <w:b/>
                <w:bCs/>
                <w:color w:val="000000" w:themeColor="text1"/>
                <w:sz w:val="28"/>
              </w:rPr>
            </w:pPr>
            <w:bookmarkStart w:id="316" w:name="_Toc505659530"/>
            <w:bookmarkStart w:id="317" w:name="_Toc506185678"/>
            <w:r w:rsidRPr="006B0E6C">
              <w:rPr>
                <w:b/>
                <w:bCs/>
                <w:color w:val="000000" w:themeColor="text1"/>
                <w:sz w:val="28"/>
              </w:rPr>
              <w:t>B. Contents of Bidding Document</w:t>
            </w:r>
            <w:bookmarkEnd w:id="316"/>
            <w:bookmarkEnd w:id="317"/>
            <w:r w:rsidRPr="006B0E6C">
              <w:rPr>
                <w:b/>
                <w:bCs/>
                <w:color w:val="000000" w:themeColor="text1"/>
                <w:sz w:val="28"/>
              </w:rPr>
              <w:t>s</w:t>
            </w:r>
          </w:p>
        </w:tc>
      </w:tr>
      <w:tr w:rsidR="00552326" w:rsidRPr="006B0E6C" w14:paraId="61A8B5F8" w14:textId="77777777" w:rsidTr="002305BC">
        <w:tblPrEx>
          <w:tblBorders>
            <w:insideH w:val="single" w:sz="8" w:space="0" w:color="000000"/>
          </w:tblBorders>
        </w:tblPrEx>
        <w:tc>
          <w:tcPr>
            <w:tcW w:w="1620" w:type="dxa"/>
          </w:tcPr>
          <w:p w14:paraId="7D98E097" w14:textId="77777777" w:rsidR="00552326" w:rsidRPr="006B0E6C" w:rsidRDefault="00552326" w:rsidP="00A00C63">
            <w:pPr>
              <w:spacing w:before="120"/>
              <w:rPr>
                <w:b/>
                <w:bCs/>
                <w:color w:val="000000" w:themeColor="text1"/>
                <w:sz w:val="22"/>
                <w:szCs w:val="22"/>
              </w:rPr>
            </w:pPr>
            <w:r w:rsidRPr="006B0E6C">
              <w:rPr>
                <w:b/>
                <w:bCs/>
                <w:color w:val="000000" w:themeColor="text1"/>
                <w:sz w:val="22"/>
                <w:szCs w:val="22"/>
              </w:rPr>
              <w:t>ITT 7.1</w:t>
            </w:r>
          </w:p>
        </w:tc>
        <w:tc>
          <w:tcPr>
            <w:tcW w:w="7470" w:type="dxa"/>
          </w:tcPr>
          <w:p w14:paraId="4816C5A0" w14:textId="77777777" w:rsidR="00070046" w:rsidRPr="006B0E6C" w:rsidRDefault="00070046" w:rsidP="00070046">
            <w:pPr>
              <w:tabs>
                <w:tab w:val="right" w:pos="7254"/>
              </w:tabs>
              <w:spacing w:before="120" w:after="120"/>
              <w:rPr>
                <w:color w:val="000000" w:themeColor="text1"/>
              </w:rPr>
            </w:pPr>
            <w:r w:rsidRPr="006B0E6C">
              <w:rPr>
                <w:color w:val="000000" w:themeColor="text1"/>
              </w:rPr>
              <w:t xml:space="preserve">For </w:t>
            </w:r>
            <w:r w:rsidRPr="006B0E6C">
              <w:rPr>
                <w:b/>
                <w:bCs/>
                <w:color w:val="000000" w:themeColor="text1"/>
                <w:u w:val="single"/>
              </w:rPr>
              <w:t>C</w:t>
            </w:r>
            <w:r w:rsidRPr="006B0E6C">
              <w:rPr>
                <w:b/>
                <w:color w:val="000000" w:themeColor="text1"/>
                <w:u w:val="single"/>
              </w:rPr>
              <w:t>larification of bid purposes</w:t>
            </w:r>
            <w:r w:rsidRPr="006B0E6C">
              <w:rPr>
                <w:color w:val="000000" w:themeColor="text1"/>
              </w:rPr>
              <w:t xml:space="preserve"> only, the Procuring Entity’s address is: </w:t>
            </w:r>
          </w:p>
          <w:p w14:paraId="2CA860EB" w14:textId="77777777" w:rsidR="00070046" w:rsidRPr="006B0E6C" w:rsidRDefault="00070046" w:rsidP="00070046">
            <w:pPr>
              <w:tabs>
                <w:tab w:val="right" w:pos="7254"/>
              </w:tabs>
              <w:spacing w:before="160" w:after="160" w:line="276" w:lineRule="auto"/>
              <w:rPr>
                <w:color w:val="000000" w:themeColor="text1"/>
                <w:sz w:val="22"/>
                <w:szCs w:val="22"/>
              </w:rPr>
            </w:pPr>
            <w:r w:rsidRPr="006B0E6C">
              <w:rPr>
                <w:color w:val="000000" w:themeColor="text1"/>
                <w:sz w:val="22"/>
                <w:szCs w:val="22"/>
              </w:rPr>
              <w:t xml:space="preserve">For </w:t>
            </w:r>
            <w:r w:rsidRPr="006B0E6C">
              <w:rPr>
                <w:b/>
                <w:color w:val="000000" w:themeColor="text1"/>
                <w:sz w:val="22"/>
                <w:szCs w:val="22"/>
                <w:u w:val="single"/>
              </w:rPr>
              <w:t>clarification purposes</w:t>
            </w:r>
            <w:r w:rsidRPr="006B0E6C">
              <w:rPr>
                <w:color w:val="000000" w:themeColor="text1"/>
                <w:sz w:val="22"/>
                <w:szCs w:val="22"/>
              </w:rPr>
              <w:t xml:space="preserve"> only, the Employer’s address is:</w:t>
            </w:r>
          </w:p>
          <w:p w14:paraId="529AF063" w14:textId="38D34192" w:rsidR="00070046" w:rsidRPr="006B0E6C" w:rsidRDefault="001224BB" w:rsidP="00A93DC6">
            <w:pPr>
              <w:pStyle w:val="Default"/>
              <w:ind w:left="720"/>
              <w:rPr>
                <w:bCs/>
                <w:color w:val="000000" w:themeColor="text1"/>
                <w:szCs w:val="20"/>
                <w:lang w:val="en-GB"/>
              </w:rPr>
            </w:pPr>
            <w:r>
              <w:rPr>
                <w:bCs/>
                <w:color w:val="000000" w:themeColor="text1"/>
                <w:szCs w:val="20"/>
                <w:lang w:val="en-GB"/>
              </w:rPr>
              <w:t>Ahmed Ikram</w:t>
            </w:r>
          </w:p>
          <w:p w14:paraId="1D04D7B7" w14:textId="01CBD82B" w:rsidR="00070046" w:rsidRPr="006B0E6C" w:rsidRDefault="00070046" w:rsidP="00070046">
            <w:pPr>
              <w:pStyle w:val="Default"/>
              <w:ind w:left="720"/>
              <w:rPr>
                <w:bCs/>
                <w:color w:val="000000" w:themeColor="text1"/>
                <w:szCs w:val="20"/>
                <w:lang w:val="en-GB"/>
              </w:rPr>
            </w:pPr>
            <w:r w:rsidRPr="006B0E6C">
              <w:rPr>
                <w:bCs/>
                <w:color w:val="000000" w:themeColor="text1"/>
                <w:szCs w:val="20"/>
                <w:lang w:val="en-GB"/>
              </w:rPr>
              <w:t>Procurement Officer</w:t>
            </w:r>
          </w:p>
          <w:p w14:paraId="5DD44179" w14:textId="3D45B0D8" w:rsidR="00070046" w:rsidRPr="006B0E6C" w:rsidRDefault="00070046" w:rsidP="00070046">
            <w:pPr>
              <w:pStyle w:val="Default"/>
              <w:ind w:left="720"/>
              <w:rPr>
                <w:bCs/>
                <w:color w:val="000000" w:themeColor="text1"/>
                <w:szCs w:val="20"/>
                <w:lang w:val="en-GB"/>
              </w:rPr>
            </w:pPr>
            <w:r w:rsidRPr="006B0E6C">
              <w:rPr>
                <w:bCs/>
                <w:color w:val="000000" w:themeColor="text1"/>
                <w:szCs w:val="20"/>
                <w:lang w:val="en-GB"/>
              </w:rPr>
              <w:t>National Tender</w:t>
            </w:r>
            <w:r w:rsidR="006B0E6C" w:rsidRPr="006B0E6C">
              <w:rPr>
                <w:bCs/>
                <w:color w:val="000000" w:themeColor="text1"/>
                <w:szCs w:val="20"/>
                <w:lang w:val="en-GB"/>
              </w:rPr>
              <w:t xml:space="preserve"> Department</w:t>
            </w:r>
          </w:p>
          <w:p w14:paraId="32E0AF6D" w14:textId="5BA11492" w:rsidR="00070046" w:rsidRPr="006B0E6C" w:rsidRDefault="00070046" w:rsidP="00070046">
            <w:pPr>
              <w:pStyle w:val="Default"/>
              <w:ind w:left="720"/>
              <w:rPr>
                <w:bCs/>
                <w:color w:val="000000" w:themeColor="text1"/>
                <w:szCs w:val="20"/>
                <w:lang w:val="en-GB"/>
              </w:rPr>
            </w:pPr>
            <w:r w:rsidRPr="006B0E6C">
              <w:rPr>
                <w:bCs/>
                <w:color w:val="000000" w:themeColor="text1"/>
                <w:szCs w:val="20"/>
                <w:lang w:val="en-GB"/>
              </w:rPr>
              <w:t xml:space="preserve">Ministry of Finance </w:t>
            </w:r>
            <w:r w:rsidR="006B0E6C" w:rsidRPr="006B0E6C">
              <w:rPr>
                <w:bCs/>
                <w:color w:val="000000" w:themeColor="text1"/>
                <w:szCs w:val="20"/>
                <w:lang w:val="en-GB"/>
              </w:rPr>
              <w:t>and Planning</w:t>
            </w:r>
          </w:p>
          <w:p w14:paraId="70B6B4B9" w14:textId="77777777" w:rsidR="00070046" w:rsidRPr="006B0E6C" w:rsidRDefault="00070046" w:rsidP="00070046">
            <w:pPr>
              <w:pStyle w:val="Default"/>
              <w:ind w:left="720"/>
              <w:rPr>
                <w:bCs/>
                <w:color w:val="000000" w:themeColor="text1"/>
                <w:szCs w:val="20"/>
                <w:lang w:val="en-GB"/>
              </w:rPr>
            </w:pPr>
            <w:r w:rsidRPr="006B0E6C">
              <w:rPr>
                <w:bCs/>
                <w:color w:val="000000" w:themeColor="text1"/>
                <w:szCs w:val="20"/>
                <w:lang w:val="en-GB"/>
              </w:rPr>
              <w:t>Ameenee Magu, Male’, 20379</w:t>
            </w:r>
          </w:p>
          <w:p w14:paraId="2C400C07" w14:textId="77777777" w:rsidR="00070046" w:rsidRPr="006B0E6C" w:rsidRDefault="00070046" w:rsidP="00070046">
            <w:pPr>
              <w:pStyle w:val="Default"/>
              <w:ind w:left="720"/>
              <w:rPr>
                <w:bCs/>
                <w:color w:val="000000" w:themeColor="text1"/>
                <w:szCs w:val="20"/>
                <w:lang w:val="en-GB"/>
              </w:rPr>
            </w:pPr>
            <w:r w:rsidRPr="006B0E6C">
              <w:rPr>
                <w:bCs/>
                <w:color w:val="000000" w:themeColor="text1"/>
                <w:szCs w:val="20"/>
                <w:lang w:val="en-GB"/>
              </w:rPr>
              <w:t xml:space="preserve">Republic of Maldives </w:t>
            </w:r>
            <w:r w:rsidRPr="006B0E6C">
              <w:rPr>
                <w:bCs/>
                <w:color w:val="000000" w:themeColor="text1"/>
                <w:szCs w:val="20"/>
                <w:lang w:val="en-GB"/>
              </w:rPr>
              <w:tab/>
            </w:r>
          </w:p>
          <w:p w14:paraId="301A34E5" w14:textId="4ED48945" w:rsidR="00070046" w:rsidRPr="006B0E6C" w:rsidRDefault="00070046" w:rsidP="00A93DC6">
            <w:pPr>
              <w:pStyle w:val="Default"/>
              <w:ind w:left="720"/>
              <w:rPr>
                <w:bCs/>
                <w:color w:val="000000" w:themeColor="text1"/>
                <w:szCs w:val="20"/>
                <w:lang w:val="en-GB"/>
              </w:rPr>
            </w:pPr>
            <w:r w:rsidRPr="006B0E6C">
              <w:rPr>
                <w:bCs/>
                <w:color w:val="000000" w:themeColor="text1"/>
                <w:szCs w:val="20"/>
                <w:lang w:val="en-GB"/>
              </w:rPr>
              <w:t>Tel: (960) 334 9</w:t>
            </w:r>
            <w:r w:rsidR="001224BB">
              <w:rPr>
                <w:color w:val="000000" w:themeColor="text1"/>
                <w:sz w:val="22"/>
                <w:szCs w:val="22"/>
                <w:lang w:bidi="dv-MV"/>
              </w:rPr>
              <w:t>115</w:t>
            </w:r>
            <w:r w:rsidRPr="006B0E6C">
              <w:rPr>
                <w:bCs/>
                <w:color w:val="000000" w:themeColor="text1"/>
                <w:szCs w:val="20"/>
                <w:lang w:val="en-GB"/>
              </w:rPr>
              <w:t xml:space="preserve">, (960) 334 </w:t>
            </w:r>
            <w:r w:rsidR="00A93DC6" w:rsidRPr="006B0E6C">
              <w:rPr>
                <w:bCs/>
                <w:color w:val="000000" w:themeColor="text1"/>
                <w:szCs w:val="20"/>
                <w:lang w:val="en-GB"/>
              </w:rPr>
              <w:t>9</w:t>
            </w:r>
            <w:r w:rsidR="00D75BC5" w:rsidRPr="006B0E6C">
              <w:rPr>
                <w:bCs/>
                <w:color w:val="000000" w:themeColor="text1"/>
                <w:szCs w:val="20"/>
                <w:lang w:val="en-GB"/>
              </w:rPr>
              <w:t>319</w:t>
            </w:r>
          </w:p>
          <w:p w14:paraId="73E54069" w14:textId="52E15AF6" w:rsidR="00195497" w:rsidRPr="006B0E6C" w:rsidRDefault="00070046" w:rsidP="00070046">
            <w:pPr>
              <w:pStyle w:val="BodyText"/>
              <w:tabs>
                <w:tab w:val="left" w:pos="3346"/>
                <w:tab w:val="right" w:pos="7306"/>
              </w:tabs>
              <w:rPr>
                <w:rStyle w:val="Hyperlink"/>
                <w:color w:val="000000" w:themeColor="text1"/>
                <w:lang w:val="it-IT"/>
              </w:rPr>
            </w:pPr>
            <w:r w:rsidRPr="006B0E6C">
              <w:rPr>
                <w:bCs/>
                <w:color w:val="000000" w:themeColor="text1"/>
              </w:rPr>
              <w:t xml:space="preserve">            E-mail: </w:t>
            </w:r>
            <w:r w:rsidRPr="006B0E6C">
              <w:rPr>
                <w:color w:val="000000" w:themeColor="text1"/>
                <w:lang w:val="it-IT"/>
              </w:rPr>
              <w:t xml:space="preserve"> </w:t>
            </w:r>
            <w:hyperlink r:id="rId19" w:history="1">
              <w:r w:rsidR="001224BB">
                <w:rPr>
                  <w:rStyle w:val="Hyperlink"/>
                  <w:color w:val="000000" w:themeColor="text1"/>
                  <w:lang w:val="it-IT"/>
                </w:rPr>
                <w:t>ahmed,ikram</w:t>
              </w:r>
              <w:r w:rsidR="006B0E6C" w:rsidRPr="006B0E6C">
                <w:rPr>
                  <w:rStyle w:val="Hyperlink"/>
                  <w:color w:val="000000" w:themeColor="text1"/>
                  <w:lang w:val="it-IT"/>
                </w:rPr>
                <w:t>@finance.gov.mv</w:t>
              </w:r>
            </w:hyperlink>
          </w:p>
          <w:p w14:paraId="6510917F" w14:textId="2C79C946" w:rsidR="00070046" w:rsidRPr="006B0E6C" w:rsidRDefault="00195497" w:rsidP="00070046">
            <w:pPr>
              <w:pStyle w:val="BodyText"/>
              <w:tabs>
                <w:tab w:val="left" w:pos="3346"/>
                <w:tab w:val="right" w:pos="7306"/>
              </w:tabs>
              <w:rPr>
                <w:bCs/>
                <w:color w:val="000000" w:themeColor="text1"/>
              </w:rPr>
            </w:pPr>
            <w:r w:rsidRPr="006B0E6C">
              <w:rPr>
                <w:color w:val="000000" w:themeColor="text1"/>
                <w:lang w:val="it-IT"/>
              </w:rPr>
              <w:t xml:space="preserve">                   CC:  </w:t>
            </w:r>
            <w:hyperlink r:id="rId20" w:history="1">
              <w:r w:rsidR="006B0E6C" w:rsidRPr="006B0E6C">
                <w:rPr>
                  <w:rStyle w:val="Hyperlink"/>
                  <w:color w:val="000000" w:themeColor="text1"/>
                  <w:lang w:val="it-IT"/>
                </w:rPr>
                <w:t>tender@finance.gov.mv</w:t>
              </w:r>
            </w:hyperlink>
            <w:r w:rsidR="006B0E6C" w:rsidRPr="006B0E6C">
              <w:rPr>
                <w:color w:val="000000" w:themeColor="text1"/>
                <w:lang w:val="it-IT"/>
              </w:rPr>
              <w:t xml:space="preserve"> </w:t>
            </w:r>
            <w:r w:rsidR="00070046" w:rsidRPr="006B0E6C">
              <w:rPr>
                <w:color w:val="000000" w:themeColor="text1"/>
                <w:lang w:val="it-IT"/>
              </w:rPr>
              <w:t xml:space="preserve">  </w:t>
            </w:r>
            <w:hyperlink r:id="rId21" w:history="1"/>
          </w:p>
          <w:p w14:paraId="47AAB317" w14:textId="79B75C4D" w:rsidR="00070046" w:rsidRPr="006B0E6C" w:rsidRDefault="00070046" w:rsidP="00A93DC6">
            <w:pPr>
              <w:pStyle w:val="BodyText"/>
              <w:tabs>
                <w:tab w:val="left" w:pos="1521"/>
              </w:tabs>
              <w:rPr>
                <w:color w:val="000000" w:themeColor="text1"/>
                <w:lang w:val="it-IT"/>
              </w:rPr>
            </w:pPr>
            <w:r w:rsidRPr="006B0E6C">
              <w:rPr>
                <w:color w:val="000000" w:themeColor="text1"/>
                <w:lang w:val="it-IT"/>
              </w:rPr>
              <w:t xml:space="preserve">                  </w:t>
            </w:r>
          </w:p>
          <w:p w14:paraId="6192FB57" w14:textId="77777777" w:rsidR="00960F41" w:rsidRPr="006B0E6C" w:rsidRDefault="00070046" w:rsidP="00A93DC6">
            <w:pPr>
              <w:tabs>
                <w:tab w:val="right" w:pos="7254"/>
              </w:tabs>
              <w:rPr>
                <w:color w:val="000000" w:themeColor="text1"/>
                <w:sz w:val="22"/>
                <w:szCs w:val="22"/>
              </w:rPr>
            </w:pPr>
            <w:r w:rsidRPr="006B0E6C">
              <w:rPr>
                <w:color w:val="000000" w:themeColor="text1"/>
                <w:sz w:val="22"/>
                <w:szCs w:val="22"/>
              </w:rPr>
              <w:t xml:space="preserve">Requests for </w:t>
            </w:r>
            <w:r w:rsidRPr="006B0E6C">
              <w:rPr>
                <w:b/>
                <w:bCs/>
                <w:color w:val="000000" w:themeColor="text1"/>
                <w:sz w:val="22"/>
                <w:szCs w:val="22"/>
              </w:rPr>
              <w:t>clarification</w:t>
            </w:r>
            <w:r w:rsidRPr="006B0E6C">
              <w:rPr>
                <w:color w:val="000000" w:themeColor="text1"/>
                <w:sz w:val="22"/>
                <w:szCs w:val="22"/>
              </w:rPr>
              <w:t xml:space="preserve"> should be received by the Employer no later than:</w:t>
            </w:r>
          </w:p>
          <w:p w14:paraId="653765BE" w14:textId="3371339E" w:rsidR="0025710C" w:rsidRPr="006B0E6C" w:rsidRDefault="00070046" w:rsidP="00A93DC6">
            <w:pPr>
              <w:tabs>
                <w:tab w:val="right" w:pos="7254"/>
              </w:tabs>
              <w:rPr>
                <w:color w:val="000000" w:themeColor="text1"/>
                <w:sz w:val="22"/>
                <w:szCs w:val="22"/>
              </w:rPr>
            </w:pPr>
            <w:r w:rsidRPr="006B0E6C">
              <w:rPr>
                <w:color w:val="000000" w:themeColor="text1"/>
                <w:sz w:val="22"/>
                <w:szCs w:val="22"/>
              </w:rPr>
              <w:lastRenderedPageBreak/>
              <w:t xml:space="preserve"> </w:t>
            </w:r>
            <w:r w:rsidR="001224BB">
              <w:rPr>
                <w:b/>
                <w:bCs/>
                <w:color w:val="000000" w:themeColor="text1"/>
                <w:sz w:val="22"/>
                <w:szCs w:val="22"/>
              </w:rPr>
              <w:t>14</w:t>
            </w:r>
            <w:r w:rsidR="001224BB" w:rsidRPr="001224BB">
              <w:rPr>
                <w:b/>
                <w:bCs/>
                <w:color w:val="000000" w:themeColor="text1"/>
                <w:sz w:val="22"/>
                <w:szCs w:val="22"/>
                <w:vertAlign w:val="superscript"/>
              </w:rPr>
              <w:t>th</w:t>
            </w:r>
            <w:r w:rsidR="001224BB">
              <w:rPr>
                <w:b/>
                <w:bCs/>
                <w:color w:val="000000" w:themeColor="text1"/>
                <w:sz w:val="22"/>
                <w:szCs w:val="22"/>
              </w:rPr>
              <w:t xml:space="preserve"> August</w:t>
            </w:r>
            <w:r w:rsidR="006B0E6C" w:rsidRPr="006B0E6C">
              <w:rPr>
                <w:b/>
                <w:bCs/>
                <w:color w:val="000000" w:themeColor="text1"/>
                <w:sz w:val="22"/>
                <w:szCs w:val="22"/>
              </w:rPr>
              <w:t xml:space="preserve"> 2025</w:t>
            </w:r>
            <w:r w:rsidR="008F356F" w:rsidRPr="006B0E6C">
              <w:rPr>
                <w:b/>
                <w:bCs/>
                <w:color w:val="000000" w:themeColor="text1"/>
                <w:sz w:val="22"/>
                <w:szCs w:val="22"/>
              </w:rPr>
              <w:t xml:space="preserve"> | 1</w:t>
            </w:r>
            <w:r w:rsidR="006B0E6C" w:rsidRPr="006B0E6C">
              <w:rPr>
                <w:b/>
                <w:bCs/>
                <w:color w:val="000000" w:themeColor="text1"/>
                <w:sz w:val="22"/>
                <w:szCs w:val="22"/>
              </w:rPr>
              <w:t>3</w:t>
            </w:r>
            <w:r w:rsidR="008F356F" w:rsidRPr="006B0E6C">
              <w:rPr>
                <w:b/>
                <w:bCs/>
                <w:color w:val="000000" w:themeColor="text1"/>
                <w:sz w:val="22"/>
                <w:szCs w:val="22"/>
              </w:rPr>
              <w:t>:</w:t>
            </w:r>
            <w:r w:rsidR="00D75BC5" w:rsidRPr="006B0E6C">
              <w:rPr>
                <w:b/>
                <w:bCs/>
                <w:color w:val="000000" w:themeColor="text1"/>
                <w:sz w:val="22"/>
                <w:szCs w:val="22"/>
              </w:rPr>
              <w:t>00</w:t>
            </w:r>
            <w:r w:rsidRPr="006B0E6C">
              <w:rPr>
                <w:b/>
                <w:bCs/>
                <w:color w:val="000000" w:themeColor="text1"/>
                <w:sz w:val="22"/>
                <w:szCs w:val="22"/>
              </w:rPr>
              <w:t xml:space="preserve"> hrs.</w:t>
            </w:r>
          </w:p>
          <w:p w14:paraId="163A9D14" w14:textId="13AFF4FC" w:rsidR="007230E5" w:rsidRPr="006B0E6C" w:rsidRDefault="007230E5" w:rsidP="00B309D1">
            <w:pPr>
              <w:tabs>
                <w:tab w:val="right" w:pos="7254"/>
              </w:tabs>
              <w:rPr>
                <w:rFonts w:cs="MV Boli"/>
                <w:b/>
                <w:bCs/>
                <w:i/>
                <w:color w:val="000000" w:themeColor="text1"/>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FC5CE3" w:rsidRDefault="007230E5" w:rsidP="00A00C63">
            <w:pPr>
              <w:tabs>
                <w:tab w:val="right" w:pos="7254"/>
              </w:tabs>
              <w:spacing w:before="120" w:after="120"/>
              <w:rPr>
                <w:b/>
                <w:bCs/>
                <w:szCs w:val="24"/>
                <w:u w:val="single"/>
              </w:rPr>
            </w:pPr>
            <w:r w:rsidRPr="00FC5CE3">
              <w:rPr>
                <w:b/>
                <w:bCs/>
                <w:szCs w:val="24"/>
                <w:u w:val="single"/>
              </w:rPr>
              <w:t>The Tenderer shall submit the following additional documents in its tender:</w:t>
            </w:r>
          </w:p>
          <w:p w14:paraId="71884FD7" w14:textId="77777777" w:rsidR="007230E5" w:rsidRPr="00FC5CE3" w:rsidRDefault="007230E5" w:rsidP="003C461E">
            <w:pPr>
              <w:pStyle w:val="ListParagraph"/>
              <w:numPr>
                <w:ilvl w:val="3"/>
                <w:numId w:val="70"/>
              </w:numPr>
              <w:tabs>
                <w:tab w:val="right" w:pos="682"/>
                <w:tab w:val="right" w:pos="1249"/>
              </w:tabs>
              <w:spacing w:before="120" w:after="120"/>
              <w:ind w:left="252"/>
              <w:rPr>
                <w:b/>
                <w:bCs/>
                <w:i/>
                <w:iCs/>
                <w:szCs w:val="24"/>
              </w:rPr>
            </w:pPr>
            <w:r w:rsidRPr="00FC5CE3">
              <w:rPr>
                <w:b/>
                <w:bCs/>
                <w:i/>
                <w:iCs/>
                <w:szCs w:val="24"/>
              </w:rPr>
              <w:t>Power of Attorney to confirm authorization of the signatory of the Bid to commit the Bidder, in accordance with IT</w:t>
            </w:r>
            <w:r w:rsidR="00267398" w:rsidRPr="00FC5CE3">
              <w:rPr>
                <w:b/>
                <w:bCs/>
                <w:i/>
                <w:iCs/>
                <w:szCs w:val="24"/>
              </w:rPr>
              <w:t>T</w:t>
            </w:r>
            <w:r w:rsidRPr="00FC5CE3">
              <w:rPr>
                <w:b/>
                <w:bCs/>
                <w:i/>
                <w:iCs/>
                <w:szCs w:val="24"/>
              </w:rPr>
              <w:t xml:space="preserve"> Clause 22</w:t>
            </w:r>
          </w:p>
          <w:p w14:paraId="156BE04C" w14:textId="77777777" w:rsidR="00C642E9" w:rsidRPr="00FC5CE3" w:rsidRDefault="00C642E9" w:rsidP="003C461E">
            <w:pPr>
              <w:pStyle w:val="ListParagraph"/>
              <w:numPr>
                <w:ilvl w:val="3"/>
                <w:numId w:val="70"/>
              </w:numPr>
              <w:tabs>
                <w:tab w:val="right" w:pos="682"/>
                <w:tab w:val="right" w:pos="1249"/>
              </w:tabs>
              <w:spacing w:before="120" w:after="120"/>
              <w:ind w:left="252"/>
              <w:rPr>
                <w:b/>
                <w:bCs/>
                <w:i/>
                <w:iCs/>
                <w:szCs w:val="24"/>
              </w:rPr>
            </w:pPr>
            <w:r w:rsidRPr="00FC5CE3">
              <w:rPr>
                <w:b/>
                <w:bCs/>
                <w:i/>
                <w:iCs/>
                <w:szCs w:val="24"/>
              </w:rPr>
              <w:t>Business Registration Certificate</w:t>
            </w:r>
          </w:p>
          <w:p w14:paraId="27AC615A" w14:textId="77777777" w:rsidR="009B667A" w:rsidRPr="00FC5CE3" w:rsidRDefault="00FC1B21" w:rsidP="009B667A">
            <w:pPr>
              <w:pStyle w:val="ListParagraph"/>
              <w:numPr>
                <w:ilvl w:val="3"/>
                <w:numId w:val="70"/>
              </w:numPr>
              <w:tabs>
                <w:tab w:val="right" w:pos="682"/>
                <w:tab w:val="right" w:pos="1249"/>
              </w:tabs>
              <w:spacing w:before="120" w:after="120"/>
              <w:ind w:left="252"/>
              <w:rPr>
                <w:b/>
                <w:bCs/>
                <w:i/>
                <w:iCs/>
                <w:szCs w:val="24"/>
              </w:rPr>
            </w:pPr>
            <w:r w:rsidRPr="00FC5CE3">
              <w:rPr>
                <w:b/>
                <w:bCs/>
                <w:i/>
                <w:iCs/>
                <w:szCs w:val="24"/>
              </w:rPr>
              <w:t>GST Registration</w:t>
            </w:r>
            <w:r w:rsidR="002B4D97" w:rsidRPr="00FC5CE3">
              <w:rPr>
                <w:b/>
                <w:bCs/>
                <w:i/>
                <w:iCs/>
                <w:szCs w:val="24"/>
              </w:rPr>
              <w:t>.</w:t>
            </w:r>
          </w:p>
          <w:p w14:paraId="6D0FB970" w14:textId="77777777" w:rsidR="009B667A" w:rsidRPr="00FC5CE3" w:rsidRDefault="009B667A" w:rsidP="009B667A">
            <w:pPr>
              <w:pStyle w:val="ListParagraph"/>
              <w:numPr>
                <w:ilvl w:val="3"/>
                <w:numId w:val="70"/>
              </w:numPr>
              <w:tabs>
                <w:tab w:val="right" w:pos="682"/>
                <w:tab w:val="right" w:pos="1249"/>
              </w:tabs>
              <w:spacing w:before="120" w:after="120"/>
              <w:ind w:left="252"/>
              <w:rPr>
                <w:b/>
                <w:bCs/>
                <w:i/>
                <w:iCs/>
                <w:szCs w:val="24"/>
              </w:rPr>
            </w:pPr>
            <w:r w:rsidRPr="00FC5CE3">
              <w:rPr>
                <w:b/>
                <w:bCs/>
                <w:i/>
                <w:iCs/>
                <w:szCs w:val="24"/>
              </w:rPr>
              <w:t xml:space="preserve">System design and architecture </w:t>
            </w:r>
          </w:p>
          <w:p w14:paraId="33B8CEA4" w14:textId="77777777" w:rsidR="009B667A" w:rsidRPr="00FC5CE3" w:rsidRDefault="009B667A" w:rsidP="009B667A">
            <w:pPr>
              <w:pStyle w:val="ListParagraph"/>
              <w:numPr>
                <w:ilvl w:val="3"/>
                <w:numId w:val="70"/>
              </w:numPr>
              <w:tabs>
                <w:tab w:val="right" w:pos="682"/>
                <w:tab w:val="right" w:pos="1249"/>
              </w:tabs>
              <w:spacing w:before="120" w:after="120"/>
              <w:ind w:left="252"/>
              <w:rPr>
                <w:b/>
                <w:bCs/>
                <w:i/>
                <w:iCs/>
                <w:szCs w:val="24"/>
              </w:rPr>
            </w:pPr>
            <w:r w:rsidRPr="00FC5CE3">
              <w:rPr>
                <w:b/>
                <w:bCs/>
                <w:i/>
                <w:iCs/>
                <w:szCs w:val="24"/>
              </w:rPr>
              <w:t>Hardware and software specifications with compliance evidence</w:t>
            </w:r>
          </w:p>
          <w:p w14:paraId="603A2B7B" w14:textId="77777777" w:rsidR="009B667A" w:rsidRPr="00FC5CE3" w:rsidRDefault="009B667A" w:rsidP="009B667A">
            <w:pPr>
              <w:pStyle w:val="ListParagraph"/>
              <w:numPr>
                <w:ilvl w:val="3"/>
                <w:numId w:val="70"/>
              </w:numPr>
              <w:tabs>
                <w:tab w:val="right" w:pos="682"/>
                <w:tab w:val="right" w:pos="1249"/>
              </w:tabs>
              <w:spacing w:before="120" w:after="120"/>
              <w:ind w:left="252"/>
              <w:rPr>
                <w:b/>
                <w:bCs/>
                <w:i/>
                <w:iCs/>
                <w:szCs w:val="24"/>
              </w:rPr>
            </w:pPr>
            <w:r w:rsidRPr="00FC5CE3">
              <w:rPr>
                <w:b/>
                <w:bCs/>
                <w:i/>
                <w:iCs/>
                <w:szCs w:val="24"/>
              </w:rPr>
              <w:t>Implementation methodology and schedule</w:t>
            </w:r>
          </w:p>
          <w:p w14:paraId="07AA8E04" w14:textId="77777777" w:rsidR="009B667A" w:rsidRPr="00FC5CE3" w:rsidRDefault="009B667A" w:rsidP="009B667A">
            <w:pPr>
              <w:pStyle w:val="ListParagraph"/>
              <w:numPr>
                <w:ilvl w:val="3"/>
                <w:numId w:val="70"/>
              </w:numPr>
              <w:tabs>
                <w:tab w:val="right" w:pos="682"/>
                <w:tab w:val="right" w:pos="1249"/>
              </w:tabs>
              <w:spacing w:before="120" w:after="120"/>
              <w:ind w:left="252"/>
              <w:rPr>
                <w:b/>
                <w:bCs/>
                <w:i/>
                <w:iCs/>
                <w:szCs w:val="24"/>
              </w:rPr>
            </w:pPr>
            <w:r w:rsidRPr="00FC5CE3">
              <w:rPr>
                <w:b/>
                <w:bCs/>
                <w:i/>
                <w:iCs/>
                <w:szCs w:val="24"/>
              </w:rPr>
              <w:t>Detailed training program (especially for MPS personnel)</w:t>
            </w:r>
          </w:p>
          <w:p w14:paraId="7000F14F" w14:textId="77777777" w:rsidR="00C0085F" w:rsidRPr="00FC5CE3" w:rsidRDefault="009B667A" w:rsidP="00C0085F">
            <w:pPr>
              <w:pStyle w:val="ListParagraph"/>
              <w:numPr>
                <w:ilvl w:val="3"/>
                <w:numId w:val="70"/>
              </w:numPr>
              <w:tabs>
                <w:tab w:val="right" w:pos="682"/>
                <w:tab w:val="right" w:pos="1249"/>
              </w:tabs>
              <w:spacing w:before="120" w:after="120"/>
              <w:ind w:left="252"/>
              <w:rPr>
                <w:b/>
                <w:bCs/>
                <w:i/>
                <w:iCs/>
                <w:szCs w:val="24"/>
              </w:rPr>
            </w:pPr>
            <w:r w:rsidRPr="00FC5CE3">
              <w:rPr>
                <w:b/>
                <w:bCs/>
                <w:i/>
                <w:iCs/>
              </w:rPr>
              <w:t>Support, maintenance, and integration plans</w:t>
            </w:r>
          </w:p>
          <w:p w14:paraId="52697E56" w14:textId="5289E592" w:rsidR="009B667A" w:rsidRPr="00FC5CE3" w:rsidRDefault="00C0085F" w:rsidP="00C0085F">
            <w:pPr>
              <w:pStyle w:val="ListParagraph"/>
              <w:numPr>
                <w:ilvl w:val="3"/>
                <w:numId w:val="70"/>
              </w:numPr>
              <w:tabs>
                <w:tab w:val="right" w:pos="682"/>
                <w:tab w:val="right" w:pos="1249"/>
              </w:tabs>
              <w:spacing w:before="120" w:after="120"/>
              <w:ind w:left="252"/>
              <w:rPr>
                <w:b/>
                <w:bCs/>
                <w:szCs w:val="24"/>
              </w:rPr>
            </w:pPr>
            <w:r w:rsidRPr="00FC5CE3">
              <w:rPr>
                <w:b/>
                <w:bCs/>
                <w:i/>
                <w:iCs/>
                <w:szCs w:val="24"/>
              </w:rPr>
              <w:t>Valid technical certifications for proposed equipment and systems</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5C1059D6" w:rsidR="007230E5" w:rsidRPr="00945E00" w:rsidRDefault="007230E5" w:rsidP="00196CD1">
            <w:pPr>
              <w:tabs>
                <w:tab w:val="right" w:pos="7254"/>
              </w:tabs>
              <w:spacing w:before="120" w:after="120"/>
              <w:rPr>
                <w:szCs w:val="24"/>
              </w:rPr>
            </w:pPr>
            <w:r w:rsidRPr="00945E00">
              <w:rPr>
                <w:szCs w:val="24"/>
              </w:rPr>
              <w:t xml:space="preserve">The Incoterms edition is: </w:t>
            </w:r>
            <w:r w:rsidR="006B0E6C">
              <w:rPr>
                <w:b/>
                <w:bCs/>
                <w:i/>
                <w:iCs/>
                <w:szCs w:val="24"/>
              </w:rPr>
              <w:t>DDP 2010</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6E5BD078" w:rsidR="00C338C3" w:rsidRPr="00945E00" w:rsidRDefault="00C338C3" w:rsidP="00617869">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070046" w:rsidRPr="00C564CA">
              <w:rPr>
                <w:rFonts w:ascii="Times New Roman" w:hAnsi="Times New Roman"/>
                <w:b/>
                <w:bCs/>
                <w:color w:val="FF0000"/>
                <w:szCs w:val="24"/>
              </w:rPr>
              <w:t xml:space="preserve"> </w:t>
            </w:r>
            <w:r w:rsidR="006B0E6C">
              <w:rPr>
                <w:rFonts w:ascii="Times New Roman" w:hAnsi="Times New Roman"/>
                <w:b/>
                <w:bCs/>
                <w:color w:val="000000" w:themeColor="text1"/>
                <w:szCs w:val="24"/>
              </w:rPr>
              <w:t xml:space="preserve">Ministry of </w:t>
            </w:r>
            <w:r w:rsidR="001224BB">
              <w:rPr>
                <w:rFonts w:ascii="Times New Roman" w:hAnsi="Times New Roman"/>
                <w:b/>
                <w:bCs/>
                <w:color w:val="000000" w:themeColor="text1"/>
                <w:szCs w:val="24"/>
              </w:rPr>
              <w:t>Homeland Security and Technology</w:t>
            </w:r>
          </w:p>
        </w:tc>
      </w:tr>
      <w:tr w:rsidR="0091619A" w:rsidRPr="008B66E1" w14:paraId="757AA2D2" w14:textId="77777777" w:rsidTr="001224BB">
        <w:tblPrEx>
          <w:tblBorders>
            <w:insideH w:val="single" w:sz="8" w:space="0" w:color="000000"/>
          </w:tblBorders>
          <w:tblCellMar>
            <w:left w:w="103" w:type="dxa"/>
            <w:right w:w="103" w:type="dxa"/>
          </w:tblCellMar>
        </w:tblPrEx>
        <w:trPr>
          <w:trHeight w:val="1357"/>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6BB920B9" w14:textId="77777777" w:rsidR="007C47DE" w:rsidRPr="007C47DE" w:rsidRDefault="007C47DE" w:rsidP="007C47DE">
            <w:pPr>
              <w:pStyle w:val="i"/>
              <w:tabs>
                <w:tab w:val="right" w:pos="7254"/>
              </w:tabs>
              <w:spacing w:before="120" w:after="120"/>
              <w:rPr>
                <w:rFonts w:ascii="Times New Roman" w:hAnsi="Times New Roman"/>
                <w:szCs w:val="24"/>
              </w:rPr>
            </w:pPr>
            <w:r w:rsidRPr="007C47DE">
              <w:rPr>
                <w:rFonts w:ascii="Times New Roman" w:hAnsi="Times New Roman"/>
                <w:szCs w:val="24"/>
              </w:rPr>
              <w:t xml:space="preserve">All bids shall be quoted inclusive of all applicable local taxes and GST. </w:t>
            </w:r>
          </w:p>
          <w:p w14:paraId="414CE13F" w14:textId="3D6A0747" w:rsidR="0091619A" w:rsidRPr="001224BB" w:rsidRDefault="007C47DE" w:rsidP="001224BB">
            <w:pPr>
              <w:pStyle w:val="i"/>
              <w:tabs>
                <w:tab w:val="right" w:pos="7254"/>
              </w:tabs>
              <w:spacing w:before="120" w:after="120"/>
              <w:rPr>
                <w:rFonts w:ascii="Times New Roman" w:hAnsi="Times New Roman"/>
                <w:szCs w:val="24"/>
              </w:rPr>
            </w:pPr>
            <w:r w:rsidRPr="007C47DE">
              <w:rPr>
                <w:rFonts w:ascii="Times New Roman" w:hAnsi="Times New Roman"/>
                <w:szCs w:val="24"/>
              </w:rPr>
              <w:t>Where bid prices quoted is not indicated or mentioned as “exclusive” of GST or local taxes, the Purchaser have the right to take the quoted bid price deemed to be inclusive of GST and all applicable local taxes.</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75F6C859" w:rsidR="0056137A" w:rsidRPr="0056137A" w:rsidRDefault="00C338C3" w:rsidP="006125EB">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070046" w:rsidRPr="00C564CA">
              <w:rPr>
                <w:rFonts w:ascii="Times New Roman" w:hAnsi="Times New Roman"/>
                <w:b/>
                <w:bCs/>
                <w:color w:val="FF0000"/>
                <w:szCs w:val="24"/>
              </w:rPr>
              <w:t xml:space="preserve"> </w:t>
            </w:r>
            <w:r w:rsidR="001224BB">
              <w:rPr>
                <w:rFonts w:ascii="Times New Roman" w:hAnsi="Times New Roman"/>
                <w:b/>
                <w:bCs/>
                <w:color w:val="000000" w:themeColor="text1"/>
                <w:szCs w:val="24"/>
              </w:rPr>
              <w:t xml:space="preserve"> Ministry of Homeland Security and Technology</w:t>
            </w:r>
          </w:p>
        </w:tc>
      </w:tr>
      <w:tr w:rsidR="008B78A5" w:rsidRPr="008B66E1" w14:paraId="6C97B245" w14:textId="77777777" w:rsidTr="002305BC">
        <w:tblPrEx>
          <w:tblBorders>
            <w:insideH w:val="single" w:sz="8" w:space="0" w:color="000000"/>
          </w:tblBorders>
          <w:tblCellMar>
            <w:left w:w="103" w:type="dxa"/>
            <w:right w:w="103" w:type="dxa"/>
          </w:tblCellMar>
        </w:tblPrEx>
        <w:trPr>
          <w:trHeight w:val="556"/>
        </w:trPr>
        <w:tc>
          <w:tcPr>
            <w:tcW w:w="1620" w:type="dxa"/>
          </w:tcPr>
          <w:p w14:paraId="152EDC7A" w14:textId="53567E01" w:rsidR="008B78A5" w:rsidRPr="00927B9F" w:rsidRDefault="008B78A5" w:rsidP="00A00C63">
            <w:pPr>
              <w:spacing w:before="120" w:after="80"/>
              <w:rPr>
                <w:b/>
                <w:bCs/>
                <w:sz w:val="22"/>
                <w:szCs w:val="22"/>
              </w:rPr>
            </w:pPr>
            <w:r>
              <w:rPr>
                <w:b/>
                <w:bCs/>
                <w:sz w:val="22"/>
                <w:szCs w:val="22"/>
              </w:rPr>
              <w:t>ITT 12.1</w:t>
            </w:r>
          </w:p>
        </w:tc>
        <w:tc>
          <w:tcPr>
            <w:tcW w:w="7470" w:type="dxa"/>
          </w:tcPr>
          <w:p w14:paraId="41CCE5C6" w14:textId="177101AF" w:rsidR="008B78A5" w:rsidRPr="001224BB" w:rsidRDefault="008B78A5" w:rsidP="001224BB">
            <w:pPr>
              <w:pStyle w:val="FootnoteText"/>
              <w:ind w:left="0" w:firstLine="0"/>
              <w:rPr>
                <w:color w:val="000000"/>
                <w:sz w:val="24"/>
                <w:szCs w:val="24"/>
              </w:rPr>
            </w:pPr>
            <w:r w:rsidRPr="0090438D">
              <w:rPr>
                <w:color w:val="000000"/>
                <w:sz w:val="24"/>
                <w:szCs w:val="24"/>
              </w:rPr>
              <w:t xml:space="preserve">In case of failure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lastRenderedPageBreak/>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62D22E06" w:rsidR="00C338C3" w:rsidRPr="00945E00" w:rsidRDefault="00E81F1B" w:rsidP="005169CE">
            <w:pPr>
              <w:tabs>
                <w:tab w:val="right" w:pos="7254"/>
              </w:tabs>
              <w:spacing w:before="120" w:after="100"/>
              <w:jc w:val="both"/>
              <w:rPr>
                <w:szCs w:val="24"/>
              </w:rPr>
            </w:pPr>
            <w:r w:rsidRPr="00E81F1B">
              <w:rPr>
                <w:szCs w:val="24"/>
              </w:rPr>
              <w:t xml:space="preserve">The currency of the bid security shall be </w:t>
            </w:r>
            <w:r w:rsidR="0001384E" w:rsidRPr="00E81F1B">
              <w:rPr>
                <w:szCs w:val="24"/>
              </w:rPr>
              <w:t>in Maldivian</w:t>
            </w:r>
            <w:r w:rsidRPr="00E81F1B">
              <w:rPr>
                <w:szCs w:val="24"/>
              </w:rPr>
              <w:t xml:space="preserve">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0D25A7B" w14:textId="77183B36" w:rsidR="0025710C" w:rsidRDefault="0025710C" w:rsidP="00A93DC6">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6B0E6C">
              <w:rPr>
                <w:b/>
                <w:bCs/>
                <w:color w:val="000000" w:themeColor="text1"/>
                <w:sz w:val="22"/>
                <w:szCs w:val="22"/>
              </w:rPr>
              <w:t xml:space="preserve">MVR </w:t>
            </w:r>
            <w:r w:rsidR="001224BB">
              <w:rPr>
                <w:b/>
                <w:bCs/>
                <w:color w:val="000000" w:themeColor="text1"/>
                <w:sz w:val="22"/>
                <w:szCs w:val="22"/>
              </w:rPr>
              <w:t>95</w:t>
            </w:r>
            <w:r w:rsidR="00B825B8" w:rsidRPr="006B0E6C">
              <w:rPr>
                <w:b/>
                <w:bCs/>
                <w:color w:val="000000" w:themeColor="text1"/>
                <w:sz w:val="22"/>
                <w:szCs w:val="22"/>
              </w:rPr>
              <w:t>,000.00/-</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3910F0EE" w14:textId="4EEFCF9B" w:rsidR="0022681F" w:rsidRPr="006B0E6C" w:rsidRDefault="0025710C" w:rsidP="0025710C">
            <w:pPr>
              <w:spacing w:before="120"/>
              <w:rPr>
                <w:b/>
                <w:bCs/>
                <w:color w:val="000000" w:themeColor="text1"/>
                <w:sz w:val="22"/>
                <w:szCs w:val="22"/>
              </w:rPr>
            </w:pPr>
            <w:r w:rsidRPr="005C445F">
              <w:rPr>
                <w:sz w:val="22"/>
                <w:szCs w:val="22"/>
              </w:rPr>
              <w:t xml:space="preserve">The validity of the </w:t>
            </w:r>
            <w:r>
              <w:rPr>
                <w:sz w:val="22"/>
                <w:szCs w:val="22"/>
              </w:rPr>
              <w:t>bid</w:t>
            </w:r>
            <w:r w:rsidRPr="005C445F">
              <w:rPr>
                <w:sz w:val="22"/>
                <w:szCs w:val="22"/>
              </w:rPr>
              <w:t xml:space="preserve"> security shall be:</w:t>
            </w:r>
            <w:r w:rsidR="006B0E6C">
              <w:rPr>
                <w:sz w:val="22"/>
                <w:szCs w:val="22"/>
              </w:rPr>
              <w:t xml:space="preserve"> </w:t>
            </w:r>
            <w:r w:rsidRPr="006B0E6C">
              <w:rPr>
                <w:b/>
                <w:bCs/>
                <w:color w:val="000000" w:themeColor="text1"/>
                <w:sz w:val="22"/>
                <w:szCs w:val="22"/>
              </w:rPr>
              <w:t>28 days beyond the validity of the Tender</w:t>
            </w:r>
          </w:p>
          <w:p w14:paraId="59F7BE7D" w14:textId="77777777" w:rsidR="00073F5D" w:rsidRPr="001453A3" w:rsidRDefault="00073F5D" w:rsidP="00073F5D">
            <w:pPr>
              <w:tabs>
                <w:tab w:val="left" w:pos="-1440"/>
                <w:tab w:val="left" w:pos="-720"/>
                <w:tab w:val="left" w:pos="0"/>
                <w:tab w:val="left" w:pos="371"/>
                <w:tab w:val="left" w:pos="742"/>
                <w:tab w:val="left" w:pos="1138"/>
                <w:tab w:val="center" w:pos="8657"/>
              </w:tabs>
              <w:suppressAutoHyphens/>
              <w:spacing w:line="276" w:lineRule="auto"/>
              <w:rPr>
                <w:color w:val="000000" w:themeColor="text1"/>
              </w:rPr>
            </w:pPr>
            <w:r w:rsidRPr="001453A3">
              <w:rPr>
                <w:color w:val="000000" w:themeColor="text1"/>
              </w:rPr>
              <w:t>The Original hard copy of the Bid security shall be submitted to the following address no later than 3 (three) business days after the Tender Opening deadline. Failure to submit the original hard copy of the bid security is subject to bid disqualification.</w:t>
            </w:r>
          </w:p>
          <w:p w14:paraId="1053AE0F" w14:textId="77777777" w:rsidR="00073F5D" w:rsidRPr="001453A3" w:rsidRDefault="00073F5D" w:rsidP="00073F5D">
            <w:pPr>
              <w:tabs>
                <w:tab w:val="left" w:pos="-1440"/>
                <w:tab w:val="left" w:pos="-720"/>
                <w:tab w:val="left" w:pos="0"/>
                <w:tab w:val="left" w:pos="371"/>
                <w:tab w:val="left" w:pos="742"/>
                <w:tab w:val="left" w:pos="1138"/>
                <w:tab w:val="center" w:pos="8657"/>
              </w:tabs>
              <w:suppressAutoHyphens/>
              <w:spacing w:line="276" w:lineRule="auto"/>
              <w:rPr>
                <w:color w:val="000000" w:themeColor="text1"/>
              </w:rPr>
            </w:pPr>
          </w:p>
          <w:p w14:paraId="75493775" w14:textId="77777777"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National Tender Department,</w:t>
            </w:r>
          </w:p>
          <w:p w14:paraId="14E184AF" w14:textId="54076DBB"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Ministry of Finance</w:t>
            </w:r>
            <w:r w:rsidR="006B0E6C">
              <w:rPr>
                <w:bCs/>
                <w:color w:val="000000" w:themeColor="text1"/>
                <w:lang w:val="en-GB"/>
              </w:rPr>
              <w:t xml:space="preserve"> and Planning</w:t>
            </w:r>
            <w:r w:rsidRPr="001453A3">
              <w:rPr>
                <w:bCs/>
                <w:color w:val="000000" w:themeColor="text1"/>
                <w:lang w:val="en-GB"/>
              </w:rPr>
              <w:t>,</w:t>
            </w:r>
          </w:p>
          <w:p w14:paraId="2AABE6BF" w14:textId="77777777"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Ameenee Magu, Male’, 20379</w:t>
            </w:r>
          </w:p>
          <w:p w14:paraId="1FBFF791" w14:textId="77777777"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 xml:space="preserve">Republic of Maldives </w:t>
            </w:r>
            <w:r w:rsidRPr="001453A3">
              <w:rPr>
                <w:bCs/>
                <w:color w:val="000000" w:themeColor="text1"/>
                <w:lang w:val="en-GB"/>
              </w:rPr>
              <w:tab/>
            </w:r>
          </w:p>
          <w:p w14:paraId="228948C6" w14:textId="236E669B"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Tel: (960) 3349147, (960) 334 9</w:t>
            </w:r>
            <w:r w:rsidR="001453A3">
              <w:rPr>
                <w:bCs/>
                <w:color w:val="000000" w:themeColor="text1"/>
                <w:lang w:val="en-GB"/>
              </w:rPr>
              <w:t>106</w:t>
            </w:r>
            <w:r w:rsidRPr="001453A3">
              <w:rPr>
                <w:bCs/>
                <w:color w:val="000000" w:themeColor="text1"/>
                <w:lang w:val="en-GB"/>
              </w:rPr>
              <w:t>, (960) 334 9</w:t>
            </w:r>
            <w:r w:rsidR="001453A3">
              <w:rPr>
                <w:bCs/>
                <w:color w:val="000000" w:themeColor="text1"/>
                <w:lang w:val="en-GB"/>
              </w:rPr>
              <w:t>319</w:t>
            </w:r>
          </w:p>
          <w:p w14:paraId="07B99845" w14:textId="0FC612EC" w:rsidR="00073F5D" w:rsidRPr="001453A3" w:rsidRDefault="00073F5D" w:rsidP="00073F5D">
            <w:pPr>
              <w:pStyle w:val="BodyText"/>
              <w:tabs>
                <w:tab w:val="left" w:pos="3346"/>
                <w:tab w:val="right" w:pos="7306"/>
              </w:tabs>
              <w:spacing w:line="276" w:lineRule="auto"/>
              <w:rPr>
                <w:bCs/>
                <w:color w:val="000000" w:themeColor="text1"/>
              </w:rPr>
            </w:pPr>
            <w:r w:rsidRPr="001453A3">
              <w:rPr>
                <w:bCs/>
                <w:color w:val="000000" w:themeColor="text1"/>
              </w:rPr>
              <w:t xml:space="preserve">E-mail: </w:t>
            </w:r>
            <w:hyperlink r:id="rId22" w:history="1">
              <w:r w:rsidR="003C461E" w:rsidRPr="00945F8F">
                <w:rPr>
                  <w:rStyle w:val="Hyperlink"/>
                  <w:bCs/>
                </w:rPr>
                <w:t xml:space="preserve"> ahmed.ikram@finance.gov.mv</w:t>
              </w:r>
            </w:hyperlink>
            <w:r w:rsidRPr="001453A3">
              <w:rPr>
                <w:bCs/>
                <w:color w:val="000000" w:themeColor="text1"/>
              </w:rPr>
              <w:t xml:space="preserve"> </w:t>
            </w:r>
          </w:p>
          <w:p w14:paraId="652874C5" w14:textId="3F7E78B4" w:rsidR="00073F5D" w:rsidRPr="001453A3" w:rsidRDefault="00073F5D" w:rsidP="001453A3">
            <w:pPr>
              <w:pStyle w:val="BodyText"/>
              <w:tabs>
                <w:tab w:val="left" w:pos="1521"/>
              </w:tabs>
              <w:spacing w:line="276" w:lineRule="auto"/>
              <w:rPr>
                <w:color w:val="000000" w:themeColor="text1"/>
                <w:lang w:val="it-IT"/>
              </w:rPr>
            </w:pPr>
            <w:r w:rsidRPr="001453A3">
              <w:rPr>
                <w:color w:val="000000" w:themeColor="text1"/>
                <w:lang w:val="it-IT"/>
              </w:rPr>
              <w:t xml:space="preserve">     CC: </w:t>
            </w:r>
            <w:hyperlink r:id="rId23" w:history="1">
              <w:r w:rsidRPr="001453A3">
                <w:rPr>
                  <w:rStyle w:val="Hyperlink"/>
                  <w:color w:val="000000" w:themeColor="text1"/>
                  <w:lang w:val="it-IT"/>
                </w:rPr>
                <w:t>tender@finance.gov.mv</w:t>
              </w:r>
            </w:hyperlink>
            <w:r w:rsidR="006B0E6C">
              <w:rPr>
                <w:rStyle w:val="Hyperlink"/>
                <w:color w:val="000000" w:themeColor="text1"/>
                <w:lang w:val="it-IT"/>
              </w:rPr>
              <w:t xml:space="preserve"> </w:t>
            </w:r>
            <w:r w:rsidRPr="001453A3">
              <w:rPr>
                <w:color w:val="000000" w:themeColor="text1"/>
                <w:lang w:val="it-IT"/>
              </w:rPr>
              <w:t xml:space="preserve"> </w:t>
            </w:r>
            <w:hyperlink r:id="rId24" w:history="1"/>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4F65EB2B" w14:textId="0ABD321E" w:rsidR="00073F5D" w:rsidRPr="00945E00" w:rsidRDefault="00073F5D" w:rsidP="00A458F9">
            <w:pPr>
              <w:tabs>
                <w:tab w:val="right" w:pos="7254"/>
              </w:tabs>
              <w:spacing w:before="120" w:after="120"/>
              <w:rPr>
                <w:szCs w:val="24"/>
              </w:rPr>
            </w:pPr>
            <w:r>
              <w:t xml:space="preserve">“Original” of the bid is referred to the bid submitted via </w:t>
            </w:r>
            <w:proofErr w:type="spellStart"/>
            <w:r>
              <w:t>Beelan</w:t>
            </w:r>
            <w:proofErr w:type="spellEnd"/>
            <w:r>
              <w:t xml:space="preserve"> Portal.</w:t>
            </w:r>
            <w:r>
              <w:br/>
            </w:r>
            <w:r>
              <w:br/>
              <w:t xml:space="preserve">No further documentation shall be submitted, except for the Original hardcopy of the bid security as stipulated in the BDS Clause </w:t>
            </w:r>
            <w:r w:rsidR="006B0E6C">
              <w:t>21.1</w:t>
            </w:r>
          </w:p>
        </w:tc>
      </w:tr>
      <w:tr w:rsidR="00B06EFC" w:rsidRPr="008B66E1" w14:paraId="1AB0F186" w14:textId="77777777" w:rsidTr="002305BC">
        <w:tblPrEx>
          <w:tblBorders>
            <w:insideH w:val="single" w:sz="8" w:space="0" w:color="000000"/>
          </w:tblBorders>
        </w:tblPrEx>
        <w:tc>
          <w:tcPr>
            <w:tcW w:w="1620" w:type="dxa"/>
          </w:tcPr>
          <w:p w14:paraId="480A9EF4" w14:textId="7BBAFF7D" w:rsidR="00B06EFC" w:rsidRPr="001224BB" w:rsidRDefault="00B06EFC" w:rsidP="00B06EFC">
            <w:pPr>
              <w:spacing w:before="120"/>
              <w:rPr>
                <w:b/>
                <w:bCs/>
                <w:szCs w:val="24"/>
              </w:rPr>
            </w:pPr>
            <w:r w:rsidRPr="001224BB">
              <w:rPr>
                <w:b/>
                <w:bCs/>
                <w:szCs w:val="24"/>
              </w:rPr>
              <w:t>ITT22.2</w:t>
            </w:r>
          </w:p>
        </w:tc>
        <w:tc>
          <w:tcPr>
            <w:tcW w:w="7470" w:type="dxa"/>
          </w:tcPr>
          <w:p w14:paraId="06EBDA63" w14:textId="77777777" w:rsidR="00B06EFC" w:rsidRPr="001224BB" w:rsidRDefault="00B06EFC" w:rsidP="00B06EFC">
            <w:pPr>
              <w:pStyle w:val="Footer"/>
              <w:spacing w:after="120" w:line="276" w:lineRule="auto"/>
              <w:jc w:val="both"/>
              <w:rPr>
                <w:b/>
                <w:color w:val="000000"/>
                <w:szCs w:val="24"/>
              </w:rPr>
            </w:pPr>
            <w:r w:rsidRPr="001224BB">
              <w:rPr>
                <w:color w:val="000000"/>
                <w:szCs w:val="24"/>
              </w:rPr>
              <w:t xml:space="preserve">The written confirmation of authorization to sign on behalf of the Tenderer shall indicate: </w:t>
            </w:r>
          </w:p>
          <w:p w14:paraId="2125B719" w14:textId="77777777" w:rsidR="00B06EFC" w:rsidRPr="001224BB" w:rsidRDefault="00B06EFC" w:rsidP="003C461E">
            <w:pPr>
              <w:pStyle w:val="Footer"/>
              <w:numPr>
                <w:ilvl w:val="0"/>
                <w:numId w:val="103"/>
              </w:numPr>
              <w:spacing w:before="0" w:after="120" w:line="276" w:lineRule="auto"/>
              <w:jc w:val="both"/>
              <w:rPr>
                <w:color w:val="000000"/>
                <w:szCs w:val="24"/>
              </w:rPr>
            </w:pPr>
            <w:r w:rsidRPr="001224BB">
              <w:rPr>
                <w:color w:val="000000"/>
                <w:szCs w:val="24"/>
              </w:rPr>
              <w:t>The name and description of the documentation required to demonstrate the authority of the signatory to sign the Tender such as a Power of Attorney; and</w:t>
            </w:r>
          </w:p>
          <w:p w14:paraId="5A80CFCE" w14:textId="3EEDF739" w:rsidR="00B06EFC" w:rsidRPr="001224BB" w:rsidRDefault="00B06EFC" w:rsidP="00B06EFC">
            <w:pPr>
              <w:tabs>
                <w:tab w:val="right" w:pos="7254"/>
              </w:tabs>
              <w:spacing w:before="120" w:after="120"/>
              <w:rPr>
                <w:szCs w:val="24"/>
              </w:rPr>
            </w:pPr>
            <w:r w:rsidRPr="001224BB">
              <w:rPr>
                <w:color w:val="000000"/>
                <w:szCs w:val="24"/>
              </w:rPr>
              <w:t>In the case of Tenders submitted by an existing or intended JV an undertaking signed by all parties (</w:t>
            </w:r>
            <w:proofErr w:type="spellStart"/>
            <w:r w:rsidRPr="001224BB">
              <w:rPr>
                <w:color w:val="000000"/>
                <w:szCs w:val="24"/>
              </w:rPr>
              <w:t>i</w:t>
            </w:r>
            <w:proofErr w:type="spellEnd"/>
            <w:r w:rsidRPr="001224BB">
              <w:rPr>
                <w:color w:val="000000"/>
                <w:szCs w:val="24"/>
              </w:rPr>
              <w:t>) stating that all parties shall be jointly and severally liable, if so required in accordance with ITT 4.1(a), and (ii) nominating a Representative who shall have the authority to conduct all business for and on behalf of any and all the parties of the JV during the tendering process and, in the event the JV is awarded the Contract, during contract execution.”]</w:t>
            </w:r>
          </w:p>
        </w:tc>
      </w:tr>
      <w:tr w:rsidR="00B06EFC"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B06EFC" w:rsidRPr="008B66E1" w:rsidRDefault="00B06EFC" w:rsidP="00B06EFC">
            <w:pPr>
              <w:spacing w:before="120"/>
              <w:ind w:hanging="38"/>
              <w:rPr>
                <w:b/>
                <w:bCs/>
              </w:rPr>
            </w:pPr>
          </w:p>
        </w:tc>
        <w:tc>
          <w:tcPr>
            <w:tcW w:w="7470" w:type="dxa"/>
          </w:tcPr>
          <w:p w14:paraId="25CB51CB" w14:textId="77777777" w:rsidR="00B06EFC" w:rsidRPr="008B66E1" w:rsidRDefault="00B06EFC" w:rsidP="00B06EFC">
            <w:pPr>
              <w:spacing w:before="120" w:after="120"/>
              <w:jc w:val="center"/>
              <w:rPr>
                <w:b/>
                <w:bCs/>
                <w:sz w:val="28"/>
              </w:rPr>
            </w:pPr>
            <w:r w:rsidRPr="008B66E1">
              <w:rPr>
                <w:b/>
                <w:bCs/>
                <w:sz w:val="28"/>
              </w:rPr>
              <w:t>D. Submission and Opening of Bids</w:t>
            </w:r>
          </w:p>
        </w:tc>
      </w:tr>
      <w:tr w:rsidR="00B06EFC"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B06EFC" w:rsidRDefault="00B06EFC" w:rsidP="00B06EFC">
            <w:pPr>
              <w:spacing w:before="120"/>
              <w:rPr>
                <w:b/>
                <w:bCs/>
              </w:rPr>
            </w:pPr>
            <w:r>
              <w:rPr>
                <w:b/>
                <w:bCs/>
              </w:rPr>
              <w:lastRenderedPageBreak/>
              <w:t>ITT 23.1</w:t>
            </w:r>
          </w:p>
        </w:tc>
        <w:tc>
          <w:tcPr>
            <w:tcW w:w="7470" w:type="dxa"/>
            <w:vAlign w:val="center"/>
          </w:tcPr>
          <w:p w14:paraId="30ADF87B" w14:textId="77777777" w:rsidR="00D75BC5" w:rsidRDefault="00D75BC5" w:rsidP="00D75BC5">
            <w:pPr>
              <w:tabs>
                <w:tab w:val="right" w:pos="7254"/>
              </w:tabs>
              <w:spacing w:after="120" w:line="276" w:lineRule="auto"/>
              <w:rPr>
                <w:color w:val="000000"/>
              </w:rPr>
            </w:pPr>
            <w:r w:rsidRPr="000B390F">
              <w:rPr>
                <w:color w:val="000000"/>
              </w:rPr>
              <w:t xml:space="preserve">Tenderers shall </w:t>
            </w:r>
            <w:r>
              <w:rPr>
                <w:color w:val="000000"/>
              </w:rPr>
              <w:t xml:space="preserve">ONLY have the option to submit </w:t>
            </w:r>
            <w:r w:rsidRPr="000B390F">
              <w:rPr>
                <w:color w:val="000000"/>
              </w:rPr>
              <w:t xml:space="preserve">their </w:t>
            </w:r>
            <w:r>
              <w:rPr>
                <w:color w:val="000000"/>
              </w:rPr>
              <w:t>t</w:t>
            </w:r>
            <w:r w:rsidRPr="000B390F">
              <w:rPr>
                <w:color w:val="000000"/>
              </w:rPr>
              <w:t>enders electronically.</w:t>
            </w:r>
          </w:p>
          <w:p w14:paraId="1D2252D0" w14:textId="77777777" w:rsidR="00D75BC5" w:rsidRDefault="00D75BC5" w:rsidP="00D75BC5">
            <w:pPr>
              <w:tabs>
                <w:tab w:val="right" w:pos="7254"/>
              </w:tabs>
              <w:spacing w:after="120" w:line="276" w:lineRule="auto"/>
              <w:rPr>
                <w:color w:val="000000"/>
              </w:rPr>
            </w:pPr>
            <w:r w:rsidRPr="0056058F">
              <w:t>The Tenderers shall submit their bids through the below portal.</w:t>
            </w:r>
            <w:r>
              <w:rPr>
                <w:color w:val="000000"/>
              </w:rPr>
              <w:t xml:space="preserve"> </w:t>
            </w:r>
            <w:proofErr w:type="spellStart"/>
            <w:r>
              <w:rPr>
                <w:color w:val="000000"/>
              </w:rPr>
              <w:t>Beelan</w:t>
            </w:r>
            <w:proofErr w:type="spellEnd"/>
            <w:r>
              <w:rPr>
                <w:color w:val="000000"/>
              </w:rPr>
              <w:t xml:space="preserve"> </w:t>
            </w:r>
            <w:r w:rsidRPr="0056058F">
              <w:rPr>
                <w:color w:val="000000"/>
              </w:rPr>
              <w:t>Portal registration details and user guidelines/manuals are available in the link</w:t>
            </w:r>
            <w:r>
              <w:rPr>
                <w:color w:val="000000"/>
              </w:rPr>
              <w:t xml:space="preserve"> below.</w:t>
            </w:r>
          </w:p>
          <w:p w14:paraId="48CFBE05" w14:textId="77777777" w:rsidR="00D75BC5" w:rsidRPr="002B7F47" w:rsidRDefault="00D75BC5" w:rsidP="00D75BC5">
            <w:pPr>
              <w:tabs>
                <w:tab w:val="right" w:pos="7254"/>
              </w:tabs>
              <w:spacing w:after="120" w:line="276" w:lineRule="auto"/>
              <w:rPr>
                <w:color w:val="000000"/>
              </w:rPr>
            </w:pPr>
          </w:p>
          <w:p w14:paraId="64B99217" w14:textId="77777777" w:rsidR="00D75BC5" w:rsidRPr="000E364D" w:rsidRDefault="00D75BC5" w:rsidP="00D75BC5">
            <w:pPr>
              <w:tabs>
                <w:tab w:val="right" w:pos="7254"/>
              </w:tabs>
              <w:spacing w:after="120" w:line="276" w:lineRule="auto"/>
              <w:rPr>
                <w:color w:val="000000"/>
              </w:rPr>
            </w:pPr>
            <w:proofErr w:type="spellStart"/>
            <w:r w:rsidRPr="002B7F47">
              <w:rPr>
                <w:color w:val="000000"/>
              </w:rPr>
              <w:t>Beelan</w:t>
            </w:r>
            <w:proofErr w:type="spellEnd"/>
            <w:r w:rsidRPr="002B7F47">
              <w:rPr>
                <w:color w:val="000000"/>
              </w:rPr>
              <w:t xml:space="preserve"> Portal: </w:t>
            </w:r>
            <w:hyperlink r:id="rId25" w:history="1">
              <w:r w:rsidRPr="002B7F47">
                <w:rPr>
                  <w:rStyle w:val="Hyperlink"/>
                </w:rPr>
                <w:t>https://beelan.finance.gov.mv/</w:t>
              </w:r>
            </w:hyperlink>
            <w:r w:rsidRPr="000E364D">
              <w:rPr>
                <w:color w:val="000000"/>
              </w:rPr>
              <w:t xml:space="preserve"> </w:t>
            </w:r>
          </w:p>
          <w:p w14:paraId="3E26791D" w14:textId="77777777" w:rsidR="00D75BC5" w:rsidRPr="000E364D" w:rsidRDefault="00D75BC5" w:rsidP="00D75BC5">
            <w:pPr>
              <w:tabs>
                <w:tab w:val="right" w:pos="7254"/>
              </w:tabs>
              <w:spacing w:after="120" w:line="276" w:lineRule="auto"/>
              <w:rPr>
                <w:color w:val="000000"/>
              </w:rPr>
            </w:pPr>
          </w:p>
          <w:p w14:paraId="2C48AEEC" w14:textId="5CCDB31E" w:rsidR="00B06EFC" w:rsidRPr="006D3466" w:rsidRDefault="00D75BC5" w:rsidP="00D75BC5">
            <w:pPr>
              <w:tabs>
                <w:tab w:val="right" w:pos="7254"/>
              </w:tabs>
              <w:spacing w:before="120" w:after="120"/>
              <w:jc w:val="both"/>
              <w:rPr>
                <w:szCs w:val="24"/>
              </w:rPr>
            </w:pPr>
            <w:r w:rsidRPr="000E364D">
              <w:rPr>
                <w:color w:val="000000"/>
              </w:rPr>
              <w:t xml:space="preserve">All </w:t>
            </w:r>
            <w:r w:rsidRPr="002B7F47">
              <w:rPr>
                <w:color w:val="000000"/>
              </w:rPr>
              <w:t>tenderers</w:t>
            </w:r>
            <w:r w:rsidRPr="000E364D">
              <w:rPr>
                <w:color w:val="000000"/>
              </w:rPr>
              <w:t xml:space="preserve"> must complete their portal registration process before </w:t>
            </w:r>
            <w:r w:rsidRPr="00E56119">
              <w:rPr>
                <w:color w:val="000000"/>
              </w:rPr>
              <w:t>3 (three) business days prior to</w:t>
            </w:r>
            <w:r w:rsidRPr="00FE3AE5">
              <w:rPr>
                <w:color w:val="000000"/>
              </w:rPr>
              <w:t xml:space="preserve"> bid submission deadline.</w:t>
            </w:r>
          </w:p>
        </w:tc>
      </w:tr>
      <w:tr w:rsidR="00B06EFC"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B06EFC" w:rsidRDefault="00B06EFC" w:rsidP="00B06EFC">
            <w:pPr>
              <w:spacing w:before="120"/>
              <w:rPr>
                <w:b/>
                <w:bCs/>
              </w:rPr>
            </w:pPr>
            <w:r>
              <w:rPr>
                <w:b/>
                <w:bCs/>
              </w:rPr>
              <w:t>ITT 24.1</w:t>
            </w:r>
          </w:p>
        </w:tc>
        <w:tc>
          <w:tcPr>
            <w:tcW w:w="7470" w:type="dxa"/>
            <w:vAlign w:val="center"/>
          </w:tcPr>
          <w:p w14:paraId="18B345AE" w14:textId="77777777" w:rsidR="00A57D8F" w:rsidRPr="003E52B5" w:rsidRDefault="00A57D8F" w:rsidP="00A57D8F">
            <w:pPr>
              <w:pStyle w:val="BodyText"/>
              <w:tabs>
                <w:tab w:val="left" w:pos="1521"/>
              </w:tabs>
              <w:rPr>
                <w:bCs/>
                <w:color w:val="000000"/>
                <w:sz w:val="18"/>
                <w:szCs w:val="22"/>
                <w:lang w:val="it-IT"/>
              </w:rPr>
            </w:pPr>
            <w:r w:rsidRPr="003E52B5">
              <w:rPr>
                <w:bCs/>
                <w:color w:val="000000"/>
                <w:sz w:val="22"/>
                <w:szCs w:val="22"/>
              </w:rPr>
              <w:t xml:space="preserve">The deadline for Tender submission of bids through the </w:t>
            </w:r>
            <w:proofErr w:type="spellStart"/>
            <w:r w:rsidRPr="003E52B5">
              <w:rPr>
                <w:bCs/>
                <w:color w:val="000000"/>
                <w:sz w:val="22"/>
                <w:szCs w:val="22"/>
              </w:rPr>
              <w:t>beelan</w:t>
            </w:r>
            <w:proofErr w:type="spellEnd"/>
            <w:r w:rsidRPr="003E52B5">
              <w:rPr>
                <w:bCs/>
                <w:color w:val="000000"/>
                <w:sz w:val="22"/>
                <w:szCs w:val="22"/>
              </w:rPr>
              <w:t xml:space="preserve"> portal is:</w:t>
            </w:r>
          </w:p>
          <w:p w14:paraId="39D02AB1" w14:textId="77777777" w:rsidR="00D75BC5" w:rsidRPr="000B390F" w:rsidRDefault="00D75BC5" w:rsidP="00D75BC5">
            <w:pPr>
              <w:pStyle w:val="BodyText"/>
              <w:tabs>
                <w:tab w:val="left" w:pos="1521"/>
              </w:tabs>
              <w:spacing w:line="276" w:lineRule="auto"/>
              <w:rPr>
                <w:color w:val="000000"/>
                <w:lang w:val="it-IT"/>
              </w:rPr>
            </w:pPr>
            <w:r w:rsidRPr="000B390F">
              <w:rPr>
                <w:color w:val="000000"/>
                <w:lang w:val="it-IT"/>
              </w:rPr>
              <w:t xml:space="preserve">                             </w:t>
            </w:r>
          </w:p>
          <w:p w14:paraId="0AA777DF" w14:textId="342B6145" w:rsidR="00B06EFC" w:rsidRPr="0025710C" w:rsidRDefault="00B06EFC" w:rsidP="00B06EFC">
            <w:pPr>
              <w:pStyle w:val="BodyText"/>
              <w:tabs>
                <w:tab w:val="left" w:pos="1521"/>
              </w:tabs>
              <w:rPr>
                <w:i/>
                <w:iCs/>
                <w:color w:val="FF0000"/>
                <w:lang w:val="it-IT"/>
              </w:rPr>
            </w:pPr>
            <w:hyperlink r:id="rId26" w:history="1"/>
          </w:p>
          <w:p w14:paraId="0F2CB47A" w14:textId="77777777" w:rsidR="00D75BC5" w:rsidRPr="000B390F" w:rsidRDefault="00D75BC5" w:rsidP="00D75BC5">
            <w:pPr>
              <w:tabs>
                <w:tab w:val="right" w:pos="7254"/>
              </w:tabs>
              <w:spacing w:after="120" w:line="276" w:lineRule="auto"/>
              <w:rPr>
                <w:b/>
                <w:color w:val="000000"/>
              </w:rPr>
            </w:pPr>
            <w:r w:rsidRPr="000B390F">
              <w:rPr>
                <w:b/>
                <w:color w:val="000000"/>
              </w:rPr>
              <w:t>The deadline for Tender submission is:</w:t>
            </w:r>
          </w:p>
          <w:p w14:paraId="41145B4D" w14:textId="0773AAC9" w:rsidR="00D75BC5" w:rsidRDefault="00D75BC5" w:rsidP="00D75BC5">
            <w:pPr>
              <w:tabs>
                <w:tab w:val="right" w:pos="7254"/>
              </w:tabs>
              <w:spacing w:after="120" w:line="276" w:lineRule="auto"/>
              <w:rPr>
                <w:b/>
                <w:bCs/>
                <w:color w:val="1F3864"/>
              </w:rPr>
            </w:pPr>
            <w:r w:rsidRPr="000B390F">
              <w:rPr>
                <w:b/>
                <w:bCs/>
                <w:color w:val="1F3864"/>
              </w:rPr>
              <w:t xml:space="preserve">Date: </w:t>
            </w:r>
            <w:r w:rsidR="004B1AF6">
              <w:rPr>
                <w:b/>
                <w:bCs/>
                <w:color w:val="1F3864"/>
              </w:rPr>
              <w:t>19</w:t>
            </w:r>
            <w:r w:rsidR="004B1AF6" w:rsidRPr="004B1AF6">
              <w:rPr>
                <w:b/>
                <w:bCs/>
                <w:color w:val="1F3864"/>
                <w:vertAlign w:val="superscript"/>
              </w:rPr>
              <w:t>th</w:t>
            </w:r>
            <w:r w:rsidR="004B1AF6">
              <w:rPr>
                <w:b/>
                <w:bCs/>
                <w:color w:val="1F3864"/>
              </w:rPr>
              <w:t xml:space="preserve"> October 2025</w:t>
            </w:r>
          </w:p>
          <w:p w14:paraId="44FF6E8A" w14:textId="7A81A67F" w:rsidR="00D75BC5" w:rsidRPr="000B390F" w:rsidRDefault="00D75BC5" w:rsidP="00D75BC5">
            <w:pPr>
              <w:tabs>
                <w:tab w:val="right" w:pos="7254"/>
              </w:tabs>
              <w:spacing w:after="120" w:line="276" w:lineRule="auto"/>
              <w:rPr>
                <w:b/>
                <w:bCs/>
                <w:color w:val="1F3864"/>
              </w:rPr>
            </w:pPr>
            <w:r w:rsidRPr="000B390F">
              <w:rPr>
                <w:b/>
                <w:bCs/>
                <w:color w:val="1F3864"/>
              </w:rPr>
              <w:t>Time:</w:t>
            </w:r>
            <w:r w:rsidR="00E953D1">
              <w:rPr>
                <w:b/>
                <w:bCs/>
                <w:color w:val="1F3864"/>
              </w:rPr>
              <w:t xml:space="preserve"> 1</w:t>
            </w:r>
            <w:r w:rsidR="001224BB">
              <w:rPr>
                <w:b/>
                <w:bCs/>
                <w:color w:val="1F3864"/>
              </w:rPr>
              <w:t>0</w:t>
            </w:r>
            <w:r w:rsidR="00E953D1">
              <w:rPr>
                <w:b/>
                <w:bCs/>
                <w:color w:val="1F3864"/>
              </w:rPr>
              <w:t xml:space="preserve">:00:00 </w:t>
            </w:r>
            <w:proofErr w:type="spellStart"/>
            <w:r w:rsidR="008278D8">
              <w:rPr>
                <w:b/>
                <w:bCs/>
                <w:color w:val="1F3864"/>
              </w:rPr>
              <w:t>Hrs</w:t>
            </w:r>
            <w:proofErr w:type="spellEnd"/>
          </w:p>
          <w:p w14:paraId="10898C2C" w14:textId="227E832A" w:rsidR="00B06EFC" w:rsidRPr="001453A3" w:rsidRDefault="00D75BC5" w:rsidP="001453A3">
            <w:pPr>
              <w:tabs>
                <w:tab w:val="right" w:pos="7254"/>
              </w:tabs>
              <w:spacing w:after="120" w:line="276" w:lineRule="auto"/>
              <w:rPr>
                <w:b/>
                <w:bCs/>
                <w:color w:val="000000"/>
              </w:rPr>
            </w:pPr>
            <w:r>
              <w:rPr>
                <w:b/>
                <w:bCs/>
                <w:color w:val="1F3864"/>
              </w:rPr>
              <w:t xml:space="preserve">Medium of Submission: </w:t>
            </w:r>
            <w:proofErr w:type="spellStart"/>
            <w:r w:rsidRPr="002B7F47">
              <w:rPr>
                <w:color w:val="1F3864"/>
              </w:rPr>
              <w:t>Beelan</w:t>
            </w:r>
            <w:proofErr w:type="spellEnd"/>
            <w:r w:rsidRPr="002B7F47">
              <w:rPr>
                <w:color w:val="1F3864"/>
              </w:rPr>
              <w:t xml:space="preserve"> Portal</w:t>
            </w:r>
            <w:r>
              <w:rPr>
                <w:color w:val="1F3864"/>
              </w:rPr>
              <w:t xml:space="preserve"> [</w:t>
            </w:r>
            <w:hyperlink r:id="rId27" w:history="1">
              <w:r w:rsidRPr="002B7F47">
                <w:rPr>
                  <w:rStyle w:val="Hyperlink"/>
                </w:rPr>
                <w:t>https://beelan.finance.gov.mv/</w:t>
              </w:r>
            </w:hyperlink>
            <w:r>
              <w:rPr>
                <w:color w:val="000000"/>
              </w:rPr>
              <w:t>]</w:t>
            </w:r>
            <w:r w:rsidRPr="00346FB8">
              <w:rPr>
                <w:b/>
                <w:bCs/>
                <w:color w:val="000000"/>
              </w:rPr>
              <w:t xml:space="preserve"> </w:t>
            </w:r>
          </w:p>
        </w:tc>
      </w:tr>
      <w:tr w:rsidR="00FC5CE3" w:rsidRPr="008B66E1" w14:paraId="1B8B5BC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2993FF7" w14:textId="082B5373" w:rsidR="00FC5CE3" w:rsidRDefault="00FC5CE3" w:rsidP="00FC5CE3">
            <w:pPr>
              <w:spacing w:before="120"/>
              <w:rPr>
                <w:b/>
                <w:bCs/>
              </w:rPr>
            </w:pPr>
            <w:r w:rsidRPr="00FC5CE3">
              <w:rPr>
                <w:b/>
                <w:bCs/>
              </w:rPr>
              <w:t>ITT 23.1 (b)</w:t>
            </w:r>
          </w:p>
        </w:tc>
        <w:tc>
          <w:tcPr>
            <w:tcW w:w="7470" w:type="dxa"/>
            <w:vAlign w:val="center"/>
          </w:tcPr>
          <w:p w14:paraId="7D9CE723" w14:textId="77777777" w:rsidR="00FC5CE3" w:rsidRPr="00FC5CE3" w:rsidRDefault="00FC5CE3" w:rsidP="00FC5CE3">
            <w:pPr>
              <w:pStyle w:val="BodyText"/>
              <w:tabs>
                <w:tab w:val="left" w:pos="1521"/>
              </w:tabs>
              <w:rPr>
                <w:b/>
                <w:bCs/>
                <w:color w:val="000000"/>
                <w:sz w:val="22"/>
                <w:szCs w:val="22"/>
                <w:u w:val="single"/>
              </w:rPr>
            </w:pPr>
            <w:r w:rsidRPr="00FC5CE3">
              <w:rPr>
                <w:b/>
                <w:bCs/>
                <w:color w:val="000000"/>
                <w:sz w:val="22"/>
                <w:szCs w:val="22"/>
                <w:u w:val="single"/>
              </w:rPr>
              <w:t xml:space="preserve">Electronic Bid Submission and Opening via </w:t>
            </w:r>
            <w:proofErr w:type="spellStart"/>
            <w:r w:rsidRPr="00FC5CE3">
              <w:rPr>
                <w:b/>
                <w:bCs/>
                <w:color w:val="000000"/>
                <w:sz w:val="22"/>
                <w:szCs w:val="22"/>
                <w:u w:val="single"/>
              </w:rPr>
              <w:t>Beelan</w:t>
            </w:r>
            <w:proofErr w:type="spellEnd"/>
            <w:r w:rsidRPr="00FC5CE3">
              <w:rPr>
                <w:b/>
                <w:bCs/>
                <w:color w:val="000000"/>
                <w:sz w:val="22"/>
                <w:szCs w:val="22"/>
                <w:u w:val="single"/>
              </w:rPr>
              <w:t xml:space="preserve"> Portal</w:t>
            </w:r>
          </w:p>
          <w:p w14:paraId="075C2B32" w14:textId="77777777" w:rsidR="00FC5CE3" w:rsidRPr="00FC5CE3" w:rsidRDefault="00FC5CE3" w:rsidP="00FC5CE3">
            <w:pPr>
              <w:pStyle w:val="BodyText"/>
              <w:tabs>
                <w:tab w:val="left" w:pos="1521"/>
              </w:tabs>
              <w:rPr>
                <w:b/>
                <w:bCs/>
                <w:color w:val="000000"/>
                <w:sz w:val="22"/>
                <w:szCs w:val="22"/>
                <w:u w:val="single"/>
              </w:rPr>
            </w:pPr>
          </w:p>
          <w:p w14:paraId="75F1CBD7" w14:textId="77777777" w:rsidR="00FC5CE3" w:rsidRPr="00FC5CE3" w:rsidRDefault="00FC5CE3" w:rsidP="00FC5CE3">
            <w:pPr>
              <w:pStyle w:val="BodyText"/>
              <w:tabs>
                <w:tab w:val="left" w:pos="1521"/>
              </w:tabs>
              <w:rPr>
                <w:bCs/>
                <w:color w:val="000000"/>
                <w:sz w:val="22"/>
                <w:szCs w:val="22"/>
              </w:rPr>
            </w:pPr>
            <w:r w:rsidRPr="00FC5CE3">
              <w:rPr>
                <w:bCs/>
                <w:color w:val="000000"/>
                <w:sz w:val="22"/>
                <w:szCs w:val="22"/>
              </w:rPr>
              <w:t xml:space="preserve">Please follow these instructions in participating in procurements conducted under the Single Stage – Single Envelope process via the </w:t>
            </w:r>
            <w:proofErr w:type="spellStart"/>
            <w:r w:rsidRPr="00FC5CE3">
              <w:rPr>
                <w:bCs/>
                <w:color w:val="000000"/>
                <w:sz w:val="22"/>
                <w:szCs w:val="22"/>
              </w:rPr>
              <w:t>Beelan</w:t>
            </w:r>
            <w:proofErr w:type="spellEnd"/>
            <w:r w:rsidRPr="00FC5CE3">
              <w:rPr>
                <w:bCs/>
                <w:color w:val="000000"/>
                <w:sz w:val="22"/>
                <w:szCs w:val="22"/>
              </w:rPr>
              <w:t xml:space="preserve"> Portal, including:</w:t>
            </w:r>
          </w:p>
          <w:p w14:paraId="5825FD87" w14:textId="77777777" w:rsidR="00FC5CE3" w:rsidRPr="00FC5CE3" w:rsidRDefault="00FC5CE3" w:rsidP="00FC5CE3">
            <w:pPr>
              <w:pStyle w:val="BodyText"/>
              <w:numPr>
                <w:ilvl w:val="0"/>
                <w:numId w:val="127"/>
              </w:numPr>
              <w:tabs>
                <w:tab w:val="left" w:pos="1521"/>
              </w:tabs>
              <w:rPr>
                <w:bCs/>
                <w:color w:val="000000"/>
                <w:sz w:val="22"/>
                <w:szCs w:val="22"/>
              </w:rPr>
            </w:pPr>
            <w:r w:rsidRPr="00FC5CE3">
              <w:rPr>
                <w:bCs/>
                <w:color w:val="000000"/>
                <w:sz w:val="22"/>
                <w:szCs w:val="22"/>
              </w:rPr>
              <w:t>Electronic submission of Bid</w:t>
            </w:r>
          </w:p>
          <w:p w14:paraId="447BF8C9" w14:textId="77777777" w:rsidR="00FC5CE3" w:rsidRPr="00FC5CE3" w:rsidRDefault="00FC5CE3" w:rsidP="00FC5CE3">
            <w:pPr>
              <w:pStyle w:val="BodyText"/>
              <w:numPr>
                <w:ilvl w:val="0"/>
                <w:numId w:val="127"/>
              </w:numPr>
              <w:tabs>
                <w:tab w:val="left" w:pos="1521"/>
              </w:tabs>
              <w:rPr>
                <w:bCs/>
                <w:color w:val="000000"/>
                <w:sz w:val="22"/>
                <w:szCs w:val="22"/>
              </w:rPr>
            </w:pPr>
            <w:r w:rsidRPr="00FC5CE3">
              <w:rPr>
                <w:bCs/>
                <w:color w:val="000000"/>
                <w:sz w:val="22"/>
                <w:szCs w:val="22"/>
              </w:rPr>
              <w:t>Participation &amp; Code of Conduct in the Bid Opening Session via Microsoft Teams</w:t>
            </w:r>
          </w:p>
          <w:p w14:paraId="63042191" w14:textId="77777777" w:rsidR="00FC5CE3" w:rsidRPr="00FC5CE3" w:rsidRDefault="00FC5CE3" w:rsidP="00FC5CE3">
            <w:pPr>
              <w:pStyle w:val="BodyText"/>
              <w:tabs>
                <w:tab w:val="left" w:pos="1521"/>
              </w:tabs>
              <w:rPr>
                <w:bCs/>
                <w:color w:val="000000"/>
                <w:sz w:val="22"/>
                <w:szCs w:val="22"/>
              </w:rPr>
            </w:pPr>
          </w:p>
          <w:p w14:paraId="30889CC1" w14:textId="77777777" w:rsidR="00FC5CE3" w:rsidRPr="00FC5CE3" w:rsidRDefault="00FC5CE3" w:rsidP="00FC5CE3">
            <w:pPr>
              <w:pStyle w:val="BodyText"/>
              <w:numPr>
                <w:ilvl w:val="6"/>
                <w:numId w:val="128"/>
              </w:numPr>
              <w:tabs>
                <w:tab w:val="left" w:pos="1521"/>
              </w:tabs>
              <w:rPr>
                <w:b/>
                <w:bCs/>
                <w:color w:val="000000"/>
                <w:sz w:val="22"/>
                <w:szCs w:val="22"/>
              </w:rPr>
            </w:pPr>
            <w:r w:rsidRPr="00FC5CE3">
              <w:rPr>
                <w:b/>
                <w:bCs/>
                <w:color w:val="000000"/>
                <w:sz w:val="22"/>
                <w:szCs w:val="22"/>
              </w:rPr>
              <w:t>Electronic submission of Bid</w:t>
            </w:r>
          </w:p>
          <w:p w14:paraId="03F2733B" w14:textId="77777777" w:rsidR="00FC5CE3" w:rsidRPr="00FC5CE3" w:rsidRDefault="00FC5CE3" w:rsidP="00FC5CE3">
            <w:pPr>
              <w:pStyle w:val="BodyText"/>
              <w:tabs>
                <w:tab w:val="left" w:pos="1521"/>
              </w:tabs>
              <w:rPr>
                <w:bCs/>
                <w:color w:val="000000"/>
                <w:sz w:val="22"/>
                <w:szCs w:val="22"/>
              </w:rPr>
            </w:pPr>
          </w:p>
          <w:p w14:paraId="073B4D1E" w14:textId="77777777" w:rsidR="00FC5CE3" w:rsidRPr="00FC5CE3" w:rsidRDefault="00FC5CE3" w:rsidP="00FC5CE3">
            <w:pPr>
              <w:pStyle w:val="BodyText"/>
              <w:numPr>
                <w:ilvl w:val="1"/>
                <w:numId w:val="129"/>
              </w:numPr>
              <w:tabs>
                <w:tab w:val="left" w:pos="1521"/>
              </w:tabs>
              <w:rPr>
                <w:bCs/>
                <w:color w:val="000000"/>
                <w:sz w:val="22"/>
                <w:szCs w:val="22"/>
              </w:rPr>
            </w:pPr>
            <w:r w:rsidRPr="00FC5CE3">
              <w:rPr>
                <w:bCs/>
                <w:color w:val="000000"/>
                <w:sz w:val="22"/>
                <w:szCs w:val="22"/>
              </w:rPr>
              <w:t xml:space="preserve">Tenderers must register on the </w:t>
            </w:r>
            <w:proofErr w:type="spellStart"/>
            <w:r w:rsidRPr="00FC5CE3">
              <w:rPr>
                <w:bCs/>
                <w:color w:val="000000"/>
                <w:sz w:val="22"/>
                <w:szCs w:val="22"/>
              </w:rPr>
              <w:t>Beelan</w:t>
            </w:r>
            <w:proofErr w:type="spellEnd"/>
            <w:r w:rsidRPr="00FC5CE3">
              <w:rPr>
                <w:bCs/>
                <w:color w:val="000000"/>
                <w:sz w:val="22"/>
                <w:szCs w:val="22"/>
              </w:rPr>
              <w:t xml:space="preserve"> Portal: </w:t>
            </w:r>
            <w:hyperlink r:id="rId28" w:history="1">
              <w:r w:rsidRPr="00FC5CE3">
                <w:rPr>
                  <w:rStyle w:val="Hyperlink"/>
                  <w:bCs/>
                  <w:sz w:val="22"/>
                  <w:szCs w:val="22"/>
                </w:rPr>
                <w:t>https://beelan.finance.gov.mv/</w:t>
              </w:r>
            </w:hyperlink>
          </w:p>
          <w:p w14:paraId="090A3199" w14:textId="77777777" w:rsidR="00FC5CE3" w:rsidRPr="00FC5CE3" w:rsidRDefault="00FC5CE3" w:rsidP="00FC5CE3">
            <w:pPr>
              <w:pStyle w:val="BodyText"/>
              <w:numPr>
                <w:ilvl w:val="1"/>
                <w:numId w:val="129"/>
              </w:numPr>
              <w:tabs>
                <w:tab w:val="left" w:pos="1521"/>
              </w:tabs>
              <w:rPr>
                <w:bCs/>
                <w:color w:val="000000"/>
                <w:sz w:val="22"/>
                <w:szCs w:val="22"/>
              </w:rPr>
            </w:pPr>
            <w:r w:rsidRPr="00FC5CE3">
              <w:rPr>
                <w:bCs/>
                <w:color w:val="000000"/>
                <w:sz w:val="22"/>
                <w:szCs w:val="22"/>
              </w:rPr>
              <w:t xml:space="preserve"> Once registered and approved for a procurement, the tender will appear under “Participating Procurements.”</w:t>
            </w:r>
          </w:p>
          <w:p w14:paraId="671D68D0" w14:textId="77777777" w:rsidR="00FC5CE3" w:rsidRPr="00FC5CE3" w:rsidRDefault="00FC5CE3" w:rsidP="00FC5CE3">
            <w:pPr>
              <w:pStyle w:val="BodyText"/>
              <w:numPr>
                <w:ilvl w:val="1"/>
                <w:numId w:val="129"/>
              </w:numPr>
              <w:tabs>
                <w:tab w:val="left" w:pos="1521"/>
              </w:tabs>
              <w:rPr>
                <w:bCs/>
                <w:color w:val="000000"/>
                <w:sz w:val="22"/>
                <w:szCs w:val="22"/>
              </w:rPr>
            </w:pPr>
            <w:r w:rsidRPr="00FC5CE3">
              <w:rPr>
                <w:bCs/>
                <w:color w:val="000000"/>
                <w:sz w:val="22"/>
                <w:szCs w:val="22"/>
              </w:rPr>
              <w:t>Tenderers are required to prepare the Bid</w:t>
            </w:r>
          </w:p>
          <w:p w14:paraId="6E4AD02C" w14:textId="77777777" w:rsidR="00FC5CE3" w:rsidRPr="00FC5CE3" w:rsidRDefault="00FC5CE3" w:rsidP="00FC5CE3">
            <w:pPr>
              <w:pStyle w:val="BodyText"/>
              <w:numPr>
                <w:ilvl w:val="1"/>
                <w:numId w:val="129"/>
              </w:numPr>
              <w:tabs>
                <w:tab w:val="left" w:pos="1521"/>
              </w:tabs>
              <w:rPr>
                <w:bCs/>
                <w:color w:val="000000"/>
                <w:sz w:val="22"/>
                <w:szCs w:val="22"/>
              </w:rPr>
            </w:pPr>
            <w:r w:rsidRPr="00FC5CE3">
              <w:rPr>
                <w:bCs/>
                <w:color w:val="000000"/>
                <w:sz w:val="22"/>
                <w:szCs w:val="22"/>
              </w:rPr>
              <w:t>Download the encryption tool:</w:t>
            </w:r>
          </w:p>
          <w:p w14:paraId="4721154E" w14:textId="77777777" w:rsidR="00FC5CE3" w:rsidRPr="00FC5CE3" w:rsidRDefault="00FC5CE3" w:rsidP="00FC5CE3">
            <w:pPr>
              <w:pStyle w:val="BodyText"/>
              <w:tabs>
                <w:tab w:val="left" w:pos="1521"/>
              </w:tabs>
              <w:rPr>
                <w:bCs/>
                <w:color w:val="000000"/>
                <w:sz w:val="22"/>
                <w:szCs w:val="22"/>
              </w:rPr>
            </w:pPr>
            <w:r w:rsidRPr="00FC5CE3">
              <w:rPr>
                <w:bCs/>
                <w:color w:val="000000"/>
                <w:sz w:val="22"/>
                <w:szCs w:val="22"/>
              </w:rPr>
              <w:t xml:space="preserve"> </w:t>
            </w:r>
            <w:hyperlink r:id="rId29" w:history="1">
              <w:r w:rsidRPr="00FC5CE3">
                <w:rPr>
                  <w:rStyle w:val="Hyperlink"/>
                  <w:bCs/>
                  <w:sz w:val="22"/>
                  <w:szCs w:val="22"/>
                </w:rPr>
                <w:t>https://beelan.finance.gov.mv/download/encryption_tool</w:t>
              </w:r>
            </w:hyperlink>
            <w:r w:rsidRPr="00FC5CE3">
              <w:rPr>
                <w:bCs/>
                <w:color w:val="000000"/>
                <w:sz w:val="22"/>
                <w:szCs w:val="22"/>
              </w:rPr>
              <w:t xml:space="preserve"> </w:t>
            </w:r>
          </w:p>
          <w:p w14:paraId="5B3B2BC6" w14:textId="77777777" w:rsidR="00FC5CE3" w:rsidRPr="00FC5CE3" w:rsidRDefault="00FC5CE3" w:rsidP="00FC5CE3">
            <w:pPr>
              <w:pStyle w:val="BodyText"/>
              <w:numPr>
                <w:ilvl w:val="1"/>
                <w:numId w:val="129"/>
              </w:numPr>
              <w:tabs>
                <w:tab w:val="left" w:pos="1521"/>
              </w:tabs>
              <w:rPr>
                <w:bCs/>
                <w:color w:val="000000"/>
                <w:sz w:val="22"/>
                <w:szCs w:val="22"/>
              </w:rPr>
            </w:pPr>
            <w:r w:rsidRPr="00FC5CE3">
              <w:rPr>
                <w:bCs/>
                <w:color w:val="000000"/>
                <w:sz w:val="22"/>
                <w:szCs w:val="22"/>
              </w:rPr>
              <w:t>Each file must adhere to the following specifications:</w:t>
            </w:r>
          </w:p>
          <w:p w14:paraId="080B2DFD" w14:textId="77777777" w:rsidR="00FC5CE3" w:rsidRPr="00FC5CE3" w:rsidRDefault="00FC5CE3" w:rsidP="00FC5CE3">
            <w:pPr>
              <w:pStyle w:val="BodyText"/>
              <w:numPr>
                <w:ilvl w:val="2"/>
                <w:numId w:val="129"/>
              </w:numPr>
              <w:tabs>
                <w:tab w:val="left" w:pos="1521"/>
              </w:tabs>
              <w:rPr>
                <w:bCs/>
                <w:color w:val="000000"/>
                <w:sz w:val="22"/>
                <w:szCs w:val="22"/>
              </w:rPr>
            </w:pPr>
            <w:r w:rsidRPr="00FC5CE3">
              <w:rPr>
                <w:bCs/>
                <w:color w:val="000000"/>
                <w:sz w:val="22"/>
                <w:szCs w:val="22"/>
              </w:rPr>
              <w:t xml:space="preserve">Be encrypted using the </w:t>
            </w:r>
            <w:proofErr w:type="spellStart"/>
            <w:r w:rsidRPr="00FC5CE3">
              <w:rPr>
                <w:bCs/>
                <w:color w:val="000000"/>
                <w:sz w:val="22"/>
                <w:szCs w:val="22"/>
              </w:rPr>
              <w:t>MoFP</w:t>
            </w:r>
            <w:proofErr w:type="spellEnd"/>
            <w:r w:rsidRPr="00FC5CE3">
              <w:rPr>
                <w:bCs/>
                <w:color w:val="000000"/>
                <w:sz w:val="22"/>
                <w:szCs w:val="22"/>
              </w:rPr>
              <w:t xml:space="preserve"> Encryption Utility</w:t>
            </w:r>
          </w:p>
          <w:p w14:paraId="2FEFFB55" w14:textId="77777777" w:rsidR="00FC5CE3" w:rsidRPr="00FC5CE3" w:rsidRDefault="00FC5CE3" w:rsidP="00FC5CE3">
            <w:pPr>
              <w:pStyle w:val="BodyText"/>
              <w:numPr>
                <w:ilvl w:val="2"/>
                <w:numId w:val="129"/>
              </w:numPr>
              <w:tabs>
                <w:tab w:val="left" w:pos="1521"/>
              </w:tabs>
              <w:rPr>
                <w:bCs/>
                <w:color w:val="000000"/>
                <w:sz w:val="22"/>
                <w:szCs w:val="22"/>
              </w:rPr>
            </w:pPr>
            <w:r w:rsidRPr="00FC5CE3">
              <w:rPr>
                <w:bCs/>
                <w:color w:val="000000"/>
                <w:sz w:val="22"/>
                <w:szCs w:val="22"/>
              </w:rPr>
              <w:t>Include a CRC SHA-256 hash, which must be submitted prior to uploading the files.</w:t>
            </w:r>
          </w:p>
          <w:p w14:paraId="2489BD1A" w14:textId="77777777" w:rsidR="00FC5CE3" w:rsidRPr="00FC5CE3" w:rsidRDefault="00FC5CE3" w:rsidP="00FC5CE3">
            <w:pPr>
              <w:pStyle w:val="BodyText"/>
              <w:numPr>
                <w:ilvl w:val="1"/>
                <w:numId w:val="129"/>
              </w:numPr>
              <w:tabs>
                <w:tab w:val="left" w:pos="1521"/>
              </w:tabs>
              <w:rPr>
                <w:bCs/>
                <w:color w:val="000000"/>
                <w:sz w:val="22"/>
                <w:szCs w:val="22"/>
              </w:rPr>
            </w:pPr>
            <w:r w:rsidRPr="00FC5CE3">
              <w:rPr>
                <w:bCs/>
                <w:color w:val="000000"/>
                <w:sz w:val="22"/>
                <w:szCs w:val="22"/>
              </w:rPr>
              <w:t>Submission Procedure</w:t>
            </w:r>
          </w:p>
          <w:p w14:paraId="53286463" w14:textId="77777777" w:rsidR="00FC5CE3" w:rsidRPr="00FC5CE3" w:rsidRDefault="00FC5CE3" w:rsidP="00FC5CE3">
            <w:pPr>
              <w:pStyle w:val="BodyText"/>
              <w:tabs>
                <w:tab w:val="left" w:pos="1521"/>
              </w:tabs>
              <w:rPr>
                <w:bCs/>
                <w:color w:val="000000"/>
                <w:sz w:val="22"/>
                <w:szCs w:val="22"/>
              </w:rPr>
            </w:pPr>
            <w:r w:rsidRPr="00FC5CE3">
              <w:rPr>
                <w:bCs/>
                <w:color w:val="000000"/>
                <w:sz w:val="22"/>
                <w:szCs w:val="22"/>
              </w:rPr>
              <w:t>Step 1: Encrypt Files and Generate Hash</w:t>
            </w:r>
          </w:p>
          <w:p w14:paraId="4FA010EA" w14:textId="77777777" w:rsidR="00FC5CE3" w:rsidRPr="00FC5CE3" w:rsidRDefault="00FC5CE3" w:rsidP="00FC5CE3">
            <w:pPr>
              <w:pStyle w:val="BodyText"/>
              <w:tabs>
                <w:tab w:val="left" w:pos="1521"/>
              </w:tabs>
              <w:rPr>
                <w:bCs/>
                <w:color w:val="000000"/>
                <w:sz w:val="22"/>
                <w:szCs w:val="22"/>
              </w:rPr>
            </w:pPr>
            <w:r w:rsidRPr="00FC5CE3">
              <w:rPr>
                <w:bCs/>
                <w:color w:val="000000"/>
                <w:sz w:val="22"/>
                <w:szCs w:val="22"/>
              </w:rPr>
              <w:t xml:space="preserve">Utilize the </w:t>
            </w:r>
            <w:proofErr w:type="spellStart"/>
            <w:r w:rsidRPr="00FC5CE3">
              <w:rPr>
                <w:bCs/>
                <w:color w:val="000000"/>
                <w:sz w:val="22"/>
                <w:szCs w:val="22"/>
              </w:rPr>
              <w:t>MoFP</w:t>
            </w:r>
            <w:proofErr w:type="spellEnd"/>
            <w:r w:rsidRPr="00FC5CE3">
              <w:rPr>
                <w:bCs/>
                <w:color w:val="000000"/>
                <w:sz w:val="22"/>
                <w:szCs w:val="22"/>
              </w:rPr>
              <w:t xml:space="preserve"> tool to encrypt the Bid</w:t>
            </w:r>
          </w:p>
          <w:p w14:paraId="4AB5D0E0" w14:textId="77777777" w:rsidR="00FC5CE3" w:rsidRPr="00FC5CE3" w:rsidRDefault="00FC5CE3" w:rsidP="00FC5CE3">
            <w:pPr>
              <w:pStyle w:val="BodyText"/>
              <w:tabs>
                <w:tab w:val="left" w:pos="1521"/>
              </w:tabs>
              <w:rPr>
                <w:bCs/>
                <w:color w:val="000000"/>
                <w:sz w:val="22"/>
                <w:szCs w:val="22"/>
              </w:rPr>
            </w:pPr>
            <w:r w:rsidRPr="00FC5CE3">
              <w:rPr>
                <w:bCs/>
                <w:color w:val="000000"/>
                <w:sz w:val="22"/>
                <w:szCs w:val="22"/>
              </w:rPr>
              <w:t>Copy the generated hash values and submit them on the designated portal.</w:t>
            </w:r>
          </w:p>
          <w:p w14:paraId="3C1B027C" w14:textId="77777777" w:rsidR="00FC5CE3" w:rsidRPr="00FC5CE3" w:rsidRDefault="00FC5CE3" w:rsidP="00FC5CE3">
            <w:pPr>
              <w:pStyle w:val="BodyText"/>
              <w:tabs>
                <w:tab w:val="left" w:pos="1521"/>
              </w:tabs>
              <w:rPr>
                <w:bCs/>
                <w:color w:val="000000"/>
                <w:sz w:val="22"/>
                <w:szCs w:val="22"/>
              </w:rPr>
            </w:pPr>
            <w:r w:rsidRPr="00FC5CE3">
              <w:rPr>
                <w:bCs/>
                <w:color w:val="000000"/>
                <w:sz w:val="22"/>
                <w:szCs w:val="22"/>
              </w:rPr>
              <w:t>Step 2: Upload Encrypted Files</w:t>
            </w:r>
          </w:p>
          <w:p w14:paraId="733B121B" w14:textId="77777777" w:rsidR="00FC5CE3" w:rsidRPr="00FC5CE3" w:rsidRDefault="00FC5CE3" w:rsidP="00FC5CE3">
            <w:pPr>
              <w:pStyle w:val="BodyText"/>
              <w:tabs>
                <w:tab w:val="left" w:pos="1521"/>
              </w:tabs>
              <w:rPr>
                <w:bCs/>
                <w:color w:val="000000"/>
                <w:sz w:val="22"/>
                <w:szCs w:val="22"/>
              </w:rPr>
            </w:pPr>
            <w:r w:rsidRPr="00FC5CE3">
              <w:rPr>
                <w:bCs/>
                <w:color w:val="000000"/>
                <w:sz w:val="22"/>
                <w:szCs w:val="22"/>
              </w:rPr>
              <w:t>Upload only the encrypted files, not the original versions.</w:t>
            </w:r>
          </w:p>
          <w:p w14:paraId="3C328574" w14:textId="77777777" w:rsidR="00FC5CE3" w:rsidRPr="00FC5CE3" w:rsidRDefault="00FC5CE3" w:rsidP="00FC5CE3">
            <w:pPr>
              <w:pStyle w:val="BodyText"/>
              <w:tabs>
                <w:tab w:val="left" w:pos="1521"/>
              </w:tabs>
              <w:rPr>
                <w:bCs/>
                <w:color w:val="000000"/>
                <w:sz w:val="22"/>
                <w:szCs w:val="22"/>
              </w:rPr>
            </w:pPr>
            <w:r w:rsidRPr="00FC5CE3">
              <w:rPr>
                <w:bCs/>
                <w:color w:val="000000"/>
                <w:sz w:val="22"/>
                <w:szCs w:val="22"/>
              </w:rPr>
              <w:t>Ensure that the uploaded file corresponds accurately with the submitted hash.</w:t>
            </w:r>
          </w:p>
          <w:p w14:paraId="79367F7D" w14:textId="77777777" w:rsidR="00FC5CE3" w:rsidRPr="00FC5CE3" w:rsidRDefault="00FC5CE3" w:rsidP="00FC5CE3">
            <w:pPr>
              <w:pStyle w:val="BodyText"/>
              <w:tabs>
                <w:tab w:val="left" w:pos="1521"/>
              </w:tabs>
              <w:rPr>
                <w:bCs/>
                <w:color w:val="000000"/>
                <w:sz w:val="22"/>
                <w:szCs w:val="22"/>
              </w:rPr>
            </w:pPr>
            <w:r w:rsidRPr="00FC5CE3">
              <w:rPr>
                <w:bCs/>
                <w:color w:val="000000"/>
                <w:sz w:val="22"/>
                <w:szCs w:val="22"/>
              </w:rPr>
              <w:t>Step 3: Submit the Bid</w:t>
            </w:r>
          </w:p>
          <w:p w14:paraId="3AC5E222" w14:textId="77777777" w:rsidR="00FC5CE3" w:rsidRPr="00FC5CE3" w:rsidRDefault="00FC5CE3" w:rsidP="00FC5CE3">
            <w:pPr>
              <w:pStyle w:val="BodyText"/>
              <w:tabs>
                <w:tab w:val="left" w:pos="1521"/>
              </w:tabs>
              <w:rPr>
                <w:bCs/>
                <w:color w:val="000000"/>
                <w:sz w:val="22"/>
                <w:szCs w:val="22"/>
              </w:rPr>
            </w:pPr>
            <w:r w:rsidRPr="00FC5CE3">
              <w:rPr>
                <w:bCs/>
                <w:color w:val="000000"/>
                <w:sz w:val="22"/>
                <w:szCs w:val="22"/>
              </w:rPr>
              <w:t>Once the encrypted files are uploaded, click “Submit Bid.”</w:t>
            </w:r>
          </w:p>
          <w:p w14:paraId="548118C7" w14:textId="77777777" w:rsidR="00FC5CE3" w:rsidRPr="00FC5CE3" w:rsidRDefault="00FC5CE3" w:rsidP="00FC5CE3">
            <w:pPr>
              <w:pStyle w:val="BodyText"/>
              <w:tabs>
                <w:tab w:val="left" w:pos="1521"/>
              </w:tabs>
              <w:rPr>
                <w:bCs/>
                <w:color w:val="000000"/>
                <w:sz w:val="22"/>
                <w:szCs w:val="22"/>
              </w:rPr>
            </w:pPr>
            <w:r w:rsidRPr="00FC5CE3">
              <w:rPr>
                <w:bCs/>
                <w:color w:val="000000"/>
                <w:sz w:val="22"/>
                <w:szCs w:val="22"/>
              </w:rPr>
              <w:lastRenderedPageBreak/>
              <w:t>Please note that if the bid is uploaded but not submitted, it will not be considered.</w:t>
            </w:r>
          </w:p>
          <w:p w14:paraId="77A06FBE" w14:textId="77777777" w:rsidR="00FC5CE3" w:rsidRPr="00FC5CE3" w:rsidRDefault="00FC5CE3" w:rsidP="00FC5CE3">
            <w:pPr>
              <w:pStyle w:val="BodyText"/>
              <w:tabs>
                <w:tab w:val="left" w:pos="1521"/>
              </w:tabs>
              <w:rPr>
                <w:bCs/>
                <w:color w:val="000000"/>
                <w:sz w:val="22"/>
                <w:szCs w:val="22"/>
              </w:rPr>
            </w:pPr>
            <w:r w:rsidRPr="00FC5CE3">
              <w:rPr>
                <w:bCs/>
                <w:color w:val="000000"/>
                <w:sz w:val="22"/>
                <w:szCs w:val="22"/>
              </w:rPr>
              <w:t>You may withdraw and resubmit your bid at any time before the submission deadline.</w:t>
            </w:r>
          </w:p>
          <w:p w14:paraId="60EBC9FA" w14:textId="77777777" w:rsidR="00FC5CE3" w:rsidRPr="00FC5CE3" w:rsidRDefault="00FC5CE3" w:rsidP="00FC5CE3">
            <w:pPr>
              <w:pStyle w:val="BodyText"/>
              <w:tabs>
                <w:tab w:val="left" w:pos="1521"/>
              </w:tabs>
              <w:rPr>
                <w:bCs/>
                <w:color w:val="000000"/>
                <w:sz w:val="22"/>
                <w:szCs w:val="22"/>
              </w:rPr>
            </w:pPr>
          </w:p>
          <w:p w14:paraId="50B062B2" w14:textId="77777777" w:rsidR="00FC5CE3" w:rsidRPr="00FC5CE3" w:rsidRDefault="00FC5CE3" w:rsidP="00FC5CE3">
            <w:pPr>
              <w:pStyle w:val="BodyText"/>
              <w:numPr>
                <w:ilvl w:val="1"/>
                <w:numId w:val="129"/>
              </w:numPr>
              <w:tabs>
                <w:tab w:val="left" w:pos="1521"/>
              </w:tabs>
              <w:rPr>
                <w:bCs/>
                <w:color w:val="000000"/>
                <w:sz w:val="22"/>
                <w:szCs w:val="22"/>
              </w:rPr>
            </w:pPr>
            <w:r w:rsidRPr="00FC5CE3">
              <w:rPr>
                <w:bCs/>
                <w:color w:val="000000"/>
                <w:sz w:val="22"/>
                <w:szCs w:val="22"/>
              </w:rPr>
              <w:t>Upon the conclusion of the bid submission deadline:</w:t>
            </w:r>
          </w:p>
          <w:p w14:paraId="19C72F91" w14:textId="77777777" w:rsidR="00FC5CE3" w:rsidRPr="00FC5CE3" w:rsidRDefault="00FC5CE3" w:rsidP="00FC5CE3">
            <w:pPr>
              <w:pStyle w:val="BodyText"/>
              <w:numPr>
                <w:ilvl w:val="2"/>
                <w:numId w:val="129"/>
              </w:numPr>
              <w:tabs>
                <w:tab w:val="left" w:pos="1521"/>
              </w:tabs>
              <w:rPr>
                <w:bCs/>
                <w:color w:val="000000"/>
                <w:sz w:val="22"/>
                <w:szCs w:val="22"/>
              </w:rPr>
            </w:pPr>
            <w:r w:rsidRPr="00FC5CE3">
              <w:rPr>
                <w:bCs/>
                <w:color w:val="000000"/>
                <w:sz w:val="22"/>
                <w:szCs w:val="22"/>
              </w:rPr>
              <w:t>No new uploads, deletions, or withdrawals will be permitted.</w:t>
            </w:r>
          </w:p>
          <w:p w14:paraId="09788C8B" w14:textId="77777777" w:rsidR="00FC5CE3" w:rsidRPr="00FC5CE3" w:rsidRDefault="00FC5CE3" w:rsidP="00FC5CE3">
            <w:pPr>
              <w:pStyle w:val="BodyText"/>
              <w:numPr>
                <w:ilvl w:val="2"/>
                <w:numId w:val="129"/>
              </w:numPr>
              <w:tabs>
                <w:tab w:val="left" w:pos="1521"/>
              </w:tabs>
              <w:rPr>
                <w:bCs/>
                <w:color w:val="000000"/>
                <w:sz w:val="22"/>
                <w:szCs w:val="22"/>
              </w:rPr>
            </w:pPr>
            <w:r w:rsidRPr="00FC5CE3">
              <w:rPr>
                <w:bCs/>
                <w:color w:val="000000"/>
                <w:sz w:val="22"/>
                <w:szCs w:val="22"/>
              </w:rPr>
              <w:t>You will receive an automatic email confirmation that includes:</w:t>
            </w:r>
          </w:p>
          <w:p w14:paraId="70B4732E" w14:textId="77777777" w:rsidR="00FC5CE3" w:rsidRPr="00FC5CE3" w:rsidRDefault="00FC5CE3" w:rsidP="00FC5CE3">
            <w:pPr>
              <w:pStyle w:val="BodyText"/>
              <w:numPr>
                <w:ilvl w:val="3"/>
                <w:numId w:val="130"/>
              </w:numPr>
              <w:tabs>
                <w:tab w:val="left" w:pos="1521"/>
              </w:tabs>
              <w:rPr>
                <w:bCs/>
                <w:color w:val="000000"/>
                <w:sz w:val="22"/>
                <w:szCs w:val="22"/>
              </w:rPr>
            </w:pPr>
            <w:r w:rsidRPr="00FC5CE3">
              <w:rPr>
                <w:bCs/>
                <w:color w:val="000000"/>
                <w:sz w:val="22"/>
                <w:szCs w:val="22"/>
              </w:rPr>
              <w:t>The status of your bid submission</w:t>
            </w:r>
          </w:p>
          <w:p w14:paraId="55B39EE0" w14:textId="77777777" w:rsidR="00FC5CE3" w:rsidRPr="00FC5CE3" w:rsidRDefault="00FC5CE3" w:rsidP="00FC5CE3">
            <w:pPr>
              <w:pStyle w:val="BodyText"/>
              <w:numPr>
                <w:ilvl w:val="3"/>
                <w:numId w:val="130"/>
              </w:numPr>
              <w:tabs>
                <w:tab w:val="left" w:pos="1521"/>
              </w:tabs>
              <w:rPr>
                <w:bCs/>
                <w:color w:val="000000"/>
                <w:sz w:val="22"/>
                <w:szCs w:val="22"/>
              </w:rPr>
            </w:pPr>
            <w:r w:rsidRPr="00FC5CE3">
              <w:rPr>
                <w:bCs/>
                <w:color w:val="000000"/>
                <w:sz w:val="22"/>
                <w:szCs w:val="22"/>
              </w:rPr>
              <w:t>Hash values for the bid</w:t>
            </w:r>
          </w:p>
          <w:p w14:paraId="66E2D841" w14:textId="77777777" w:rsidR="00FC5CE3" w:rsidRPr="00FC5CE3" w:rsidRDefault="00FC5CE3" w:rsidP="00FC5CE3">
            <w:pPr>
              <w:pStyle w:val="BodyText"/>
              <w:numPr>
                <w:ilvl w:val="1"/>
                <w:numId w:val="129"/>
              </w:numPr>
              <w:tabs>
                <w:tab w:val="left" w:pos="1521"/>
              </w:tabs>
              <w:rPr>
                <w:bCs/>
                <w:color w:val="000000"/>
                <w:sz w:val="22"/>
                <w:szCs w:val="22"/>
              </w:rPr>
            </w:pPr>
            <w:r w:rsidRPr="00FC5CE3">
              <w:rPr>
                <w:bCs/>
                <w:color w:val="000000"/>
                <w:sz w:val="22"/>
                <w:szCs w:val="22"/>
              </w:rPr>
              <w:t xml:space="preserve"> Incorrect or mismatched keys will lead to the bid being neither opened nor accepted.</w:t>
            </w:r>
          </w:p>
          <w:p w14:paraId="278F307F" w14:textId="77777777" w:rsidR="00FC5CE3" w:rsidRPr="00FC5CE3" w:rsidRDefault="00FC5CE3" w:rsidP="00FC5CE3">
            <w:pPr>
              <w:pStyle w:val="BodyText"/>
              <w:tabs>
                <w:tab w:val="left" w:pos="1521"/>
              </w:tabs>
              <w:rPr>
                <w:bCs/>
                <w:color w:val="000000"/>
                <w:sz w:val="22"/>
                <w:szCs w:val="22"/>
              </w:rPr>
            </w:pPr>
          </w:p>
          <w:p w14:paraId="3B444DC8" w14:textId="77777777" w:rsidR="00FC5CE3" w:rsidRPr="00FC5CE3" w:rsidRDefault="00FC5CE3" w:rsidP="00FC5CE3">
            <w:pPr>
              <w:pStyle w:val="BodyText"/>
              <w:numPr>
                <w:ilvl w:val="6"/>
                <w:numId w:val="128"/>
              </w:numPr>
              <w:tabs>
                <w:tab w:val="left" w:pos="1521"/>
              </w:tabs>
              <w:rPr>
                <w:b/>
                <w:bCs/>
                <w:color w:val="000000"/>
                <w:sz w:val="22"/>
                <w:szCs w:val="22"/>
              </w:rPr>
            </w:pPr>
            <w:r w:rsidRPr="00FC5CE3">
              <w:rPr>
                <w:b/>
                <w:bCs/>
                <w:color w:val="000000"/>
                <w:sz w:val="22"/>
                <w:szCs w:val="22"/>
              </w:rPr>
              <w:t>Participation &amp; Code of Conduct in the Bid Opening Session via Microsoft Teams</w:t>
            </w:r>
          </w:p>
          <w:p w14:paraId="4668BCBC" w14:textId="77777777" w:rsidR="00FC5CE3" w:rsidRPr="00FC5CE3" w:rsidRDefault="00FC5CE3" w:rsidP="00FC5CE3">
            <w:pPr>
              <w:pStyle w:val="BodyText"/>
              <w:numPr>
                <w:ilvl w:val="0"/>
                <w:numId w:val="131"/>
              </w:numPr>
              <w:tabs>
                <w:tab w:val="left" w:pos="1521"/>
              </w:tabs>
              <w:rPr>
                <w:bCs/>
                <w:color w:val="000000"/>
                <w:sz w:val="22"/>
                <w:szCs w:val="22"/>
              </w:rPr>
            </w:pPr>
            <w:r w:rsidRPr="00FC5CE3">
              <w:rPr>
                <w:bCs/>
                <w:color w:val="000000"/>
                <w:sz w:val="22"/>
                <w:szCs w:val="22"/>
              </w:rPr>
              <w:t>Attendance is mandatory for all tenderers, and punctuality is essential</w:t>
            </w:r>
          </w:p>
          <w:p w14:paraId="3B1D5249" w14:textId="77777777" w:rsidR="00FC5CE3" w:rsidRPr="00FC5CE3" w:rsidRDefault="00FC5CE3" w:rsidP="00FC5CE3">
            <w:pPr>
              <w:pStyle w:val="BodyText"/>
              <w:numPr>
                <w:ilvl w:val="0"/>
                <w:numId w:val="131"/>
              </w:numPr>
              <w:tabs>
                <w:tab w:val="left" w:pos="1521"/>
              </w:tabs>
              <w:rPr>
                <w:bCs/>
                <w:color w:val="000000"/>
                <w:sz w:val="22"/>
                <w:szCs w:val="22"/>
              </w:rPr>
            </w:pPr>
            <w:r w:rsidRPr="00FC5CE3">
              <w:rPr>
                <w:bCs/>
                <w:color w:val="000000"/>
                <w:sz w:val="22"/>
                <w:szCs w:val="22"/>
              </w:rPr>
              <w:t>The session will commence promptly as scheduled.</w:t>
            </w:r>
          </w:p>
          <w:p w14:paraId="6EEA9A20" w14:textId="77777777" w:rsidR="00FC5CE3" w:rsidRPr="00FC5CE3" w:rsidRDefault="00FC5CE3" w:rsidP="00FC5CE3">
            <w:pPr>
              <w:pStyle w:val="BodyText"/>
              <w:numPr>
                <w:ilvl w:val="0"/>
                <w:numId w:val="131"/>
              </w:numPr>
              <w:tabs>
                <w:tab w:val="left" w:pos="1521"/>
              </w:tabs>
              <w:rPr>
                <w:bCs/>
                <w:color w:val="000000"/>
                <w:sz w:val="22"/>
                <w:szCs w:val="22"/>
              </w:rPr>
            </w:pPr>
            <w:r w:rsidRPr="00FC5CE3">
              <w:rPr>
                <w:bCs/>
                <w:color w:val="000000"/>
                <w:sz w:val="22"/>
                <w:szCs w:val="22"/>
              </w:rPr>
              <w:t>All bidders must ensure stable internet access and your representatives are present at the meeting least 05 minutes prior to bid opening time.</w:t>
            </w:r>
          </w:p>
          <w:p w14:paraId="3927B523" w14:textId="77777777" w:rsidR="00FC5CE3" w:rsidRPr="00FC5CE3" w:rsidRDefault="00FC5CE3" w:rsidP="00FC5CE3">
            <w:pPr>
              <w:pStyle w:val="BodyText"/>
              <w:numPr>
                <w:ilvl w:val="0"/>
                <w:numId w:val="131"/>
              </w:numPr>
              <w:tabs>
                <w:tab w:val="left" w:pos="1521"/>
              </w:tabs>
              <w:rPr>
                <w:bCs/>
                <w:color w:val="000000"/>
                <w:sz w:val="22"/>
                <w:szCs w:val="22"/>
              </w:rPr>
            </w:pPr>
            <w:r w:rsidRPr="00FC5CE3">
              <w:rPr>
                <w:bCs/>
                <w:color w:val="000000"/>
                <w:sz w:val="22"/>
                <w:szCs w:val="22"/>
              </w:rPr>
              <w:t>The bid opening meeting will occur at the scheduled time and will not be delayed or postponed to accommodate late attendees.</w:t>
            </w:r>
          </w:p>
          <w:p w14:paraId="435CCEC4" w14:textId="77777777" w:rsidR="00FC5CE3" w:rsidRPr="00FC5CE3" w:rsidRDefault="00FC5CE3" w:rsidP="00FC5CE3">
            <w:pPr>
              <w:pStyle w:val="BodyText"/>
              <w:numPr>
                <w:ilvl w:val="0"/>
                <w:numId w:val="131"/>
              </w:numPr>
              <w:tabs>
                <w:tab w:val="left" w:pos="1521"/>
              </w:tabs>
              <w:rPr>
                <w:bCs/>
                <w:color w:val="000000"/>
                <w:sz w:val="22"/>
                <w:szCs w:val="22"/>
              </w:rPr>
            </w:pPr>
            <w:r w:rsidRPr="00FC5CE3">
              <w:rPr>
                <w:bCs/>
                <w:color w:val="000000"/>
                <w:sz w:val="22"/>
                <w:szCs w:val="22"/>
              </w:rPr>
              <w:t>It is the tenderer's sole responsibility to join the session fully prepared.</w:t>
            </w:r>
          </w:p>
          <w:p w14:paraId="5A7500E1" w14:textId="77777777" w:rsidR="00FC5CE3" w:rsidRPr="00FC5CE3" w:rsidRDefault="00FC5CE3" w:rsidP="00FC5CE3">
            <w:pPr>
              <w:pStyle w:val="BodyText"/>
              <w:numPr>
                <w:ilvl w:val="0"/>
                <w:numId w:val="131"/>
              </w:numPr>
              <w:tabs>
                <w:tab w:val="left" w:pos="1521"/>
              </w:tabs>
              <w:rPr>
                <w:bCs/>
                <w:color w:val="000000"/>
                <w:sz w:val="22"/>
                <w:szCs w:val="22"/>
              </w:rPr>
            </w:pPr>
            <w:r w:rsidRPr="00FC5CE3">
              <w:rPr>
                <w:bCs/>
                <w:color w:val="000000"/>
                <w:sz w:val="22"/>
                <w:szCs w:val="22"/>
              </w:rPr>
              <w:t>The system will facilitate the submission of the Bid decryption key.</w:t>
            </w:r>
          </w:p>
          <w:p w14:paraId="55AFA31C" w14:textId="77777777" w:rsidR="00FC5CE3" w:rsidRPr="00FC5CE3" w:rsidRDefault="00FC5CE3" w:rsidP="00FC5CE3">
            <w:pPr>
              <w:pStyle w:val="BodyText"/>
              <w:numPr>
                <w:ilvl w:val="0"/>
                <w:numId w:val="131"/>
              </w:numPr>
              <w:tabs>
                <w:tab w:val="left" w:pos="1521"/>
              </w:tabs>
              <w:rPr>
                <w:bCs/>
                <w:color w:val="000000"/>
                <w:sz w:val="22"/>
                <w:szCs w:val="22"/>
              </w:rPr>
            </w:pPr>
            <w:r w:rsidRPr="00FC5CE3">
              <w:rPr>
                <w:bCs/>
                <w:color w:val="000000"/>
                <w:sz w:val="22"/>
                <w:szCs w:val="22"/>
              </w:rPr>
              <w:t>Each tenderer will have 10 minutes to enter the key via the portal.</w:t>
            </w:r>
          </w:p>
          <w:p w14:paraId="4E114E2D" w14:textId="77777777" w:rsidR="00FC5CE3" w:rsidRPr="00FC5CE3" w:rsidRDefault="00FC5CE3" w:rsidP="00FC5CE3">
            <w:pPr>
              <w:pStyle w:val="BodyText"/>
              <w:numPr>
                <w:ilvl w:val="0"/>
                <w:numId w:val="131"/>
              </w:numPr>
              <w:tabs>
                <w:tab w:val="left" w:pos="1521"/>
              </w:tabs>
              <w:rPr>
                <w:bCs/>
                <w:color w:val="000000"/>
                <w:sz w:val="22"/>
                <w:szCs w:val="22"/>
              </w:rPr>
            </w:pPr>
            <w:r w:rsidRPr="00FC5CE3">
              <w:rPr>
                <w:bCs/>
                <w:color w:val="000000"/>
                <w:sz w:val="22"/>
                <w:szCs w:val="22"/>
              </w:rPr>
              <w:t>If the key is submitted incorrectly, a 5-minute re-submission window will be provided.</w:t>
            </w:r>
          </w:p>
          <w:p w14:paraId="08F0E87F" w14:textId="77777777" w:rsidR="00FC5CE3" w:rsidRPr="00FC5CE3" w:rsidRDefault="00FC5CE3" w:rsidP="00FC5CE3">
            <w:pPr>
              <w:pStyle w:val="BodyText"/>
              <w:numPr>
                <w:ilvl w:val="0"/>
                <w:numId w:val="131"/>
              </w:numPr>
              <w:tabs>
                <w:tab w:val="left" w:pos="1521"/>
              </w:tabs>
              <w:rPr>
                <w:bCs/>
                <w:color w:val="000000"/>
                <w:sz w:val="22"/>
                <w:szCs w:val="22"/>
              </w:rPr>
            </w:pPr>
            <w:r w:rsidRPr="00FC5CE3">
              <w:rPr>
                <w:bCs/>
                <w:color w:val="000000"/>
                <w:sz w:val="22"/>
                <w:szCs w:val="22"/>
              </w:rPr>
              <w:t>Tenderers are strongly advised to:</w:t>
            </w:r>
          </w:p>
          <w:p w14:paraId="1D1402F1" w14:textId="77777777" w:rsidR="00FC5CE3" w:rsidRPr="00FC5CE3" w:rsidRDefault="00FC5CE3" w:rsidP="00FC5CE3">
            <w:pPr>
              <w:pStyle w:val="BodyText"/>
              <w:numPr>
                <w:ilvl w:val="1"/>
                <w:numId w:val="131"/>
              </w:numPr>
              <w:tabs>
                <w:tab w:val="left" w:pos="1521"/>
              </w:tabs>
              <w:rPr>
                <w:bCs/>
                <w:color w:val="000000"/>
                <w:sz w:val="22"/>
                <w:szCs w:val="22"/>
              </w:rPr>
            </w:pPr>
            <w:r w:rsidRPr="00FC5CE3">
              <w:rPr>
                <w:bCs/>
                <w:color w:val="000000"/>
                <w:sz w:val="22"/>
                <w:szCs w:val="22"/>
              </w:rPr>
              <w:t>Verify that the uploaded ZIP files can be successfully decrypted.</w:t>
            </w:r>
          </w:p>
          <w:p w14:paraId="23C190DF" w14:textId="77777777" w:rsidR="00FC5CE3" w:rsidRPr="00FC5CE3" w:rsidRDefault="00FC5CE3" w:rsidP="00FC5CE3">
            <w:pPr>
              <w:pStyle w:val="BodyText"/>
              <w:numPr>
                <w:ilvl w:val="1"/>
                <w:numId w:val="131"/>
              </w:numPr>
              <w:tabs>
                <w:tab w:val="left" w:pos="1521"/>
              </w:tabs>
              <w:rPr>
                <w:bCs/>
                <w:color w:val="000000"/>
                <w:sz w:val="22"/>
                <w:szCs w:val="22"/>
              </w:rPr>
            </w:pPr>
            <w:r w:rsidRPr="00FC5CE3">
              <w:rPr>
                <w:bCs/>
                <w:color w:val="000000"/>
                <w:sz w:val="22"/>
                <w:szCs w:val="22"/>
              </w:rPr>
              <w:t xml:space="preserve">Test decryption using the </w:t>
            </w:r>
            <w:proofErr w:type="spellStart"/>
            <w:r w:rsidRPr="00FC5CE3">
              <w:rPr>
                <w:bCs/>
                <w:color w:val="000000"/>
                <w:sz w:val="22"/>
                <w:szCs w:val="22"/>
              </w:rPr>
              <w:t>MoFP</w:t>
            </w:r>
            <w:proofErr w:type="spellEnd"/>
            <w:r w:rsidRPr="00FC5CE3">
              <w:rPr>
                <w:bCs/>
                <w:color w:val="000000"/>
                <w:sz w:val="22"/>
                <w:szCs w:val="22"/>
              </w:rPr>
              <w:t xml:space="preserve"> tool prior to the opening session.</w:t>
            </w:r>
          </w:p>
          <w:p w14:paraId="53DF9320" w14:textId="77777777" w:rsidR="00FC5CE3" w:rsidRPr="00FC5CE3" w:rsidRDefault="00FC5CE3" w:rsidP="00FC5CE3">
            <w:pPr>
              <w:pStyle w:val="BodyText"/>
              <w:numPr>
                <w:ilvl w:val="1"/>
                <w:numId w:val="131"/>
              </w:numPr>
              <w:tabs>
                <w:tab w:val="left" w:pos="1521"/>
              </w:tabs>
              <w:rPr>
                <w:bCs/>
                <w:color w:val="000000"/>
                <w:sz w:val="22"/>
                <w:szCs w:val="22"/>
              </w:rPr>
            </w:pPr>
            <w:r w:rsidRPr="00FC5CE3">
              <w:rPr>
                <w:bCs/>
                <w:color w:val="000000"/>
                <w:sz w:val="22"/>
                <w:szCs w:val="22"/>
              </w:rPr>
              <w:t>Ensure that the same encryption key and file were utilized when submitting hash values.</w:t>
            </w:r>
          </w:p>
          <w:p w14:paraId="431C23D7" w14:textId="77777777" w:rsidR="00FC5CE3" w:rsidRPr="00FC5CE3" w:rsidRDefault="00FC5CE3" w:rsidP="00FC5CE3">
            <w:pPr>
              <w:pStyle w:val="BodyText"/>
              <w:tabs>
                <w:tab w:val="left" w:pos="1521"/>
              </w:tabs>
              <w:rPr>
                <w:bCs/>
                <w:color w:val="000000"/>
                <w:sz w:val="22"/>
                <w:szCs w:val="22"/>
              </w:rPr>
            </w:pPr>
          </w:p>
          <w:p w14:paraId="2997DA8E" w14:textId="77777777" w:rsidR="00FC5CE3" w:rsidRPr="00FC5CE3" w:rsidRDefault="00FC5CE3" w:rsidP="00FC5CE3">
            <w:pPr>
              <w:pStyle w:val="BodyText"/>
              <w:rPr>
                <w:bCs/>
                <w:color w:val="000000"/>
                <w:sz w:val="22"/>
                <w:szCs w:val="22"/>
              </w:rPr>
            </w:pPr>
            <w:r w:rsidRPr="00FC5CE3">
              <w:rPr>
                <w:b/>
                <w:bCs/>
                <w:color w:val="000000"/>
                <w:sz w:val="22"/>
                <w:szCs w:val="22"/>
              </w:rPr>
              <w:t>Notification Requirements for Joint Venture (JV) Bidders:</w:t>
            </w:r>
            <w:r w:rsidRPr="00FC5CE3">
              <w:rPr>
                <w:bCs/>
                <w:color w:val="000000"/>
                <w:sz w:val="22"/>
                <w:szCs w:val="22"/>
              </w:rPr>
              <w:br/>
            </w:r>
            <w:r w:rsidRPr="00FC5CE3">
              <w:rPr>
                <w:bCs/>
                <w:color w:val="000000"/>
                <w:sz w:val="22"/>
                <w:szCs w:val="22"/>
              </w:rPr>
              <w:br/>
              <w:t>JV bidders are required to formally submit the following information in writing, wither via email or official letter, no later than the deadline specified below:</w:t>
            </w:r>
          </w:p>
          <w:p w14:paraId="41A83F32" w14:textId="77777777" w:rsidR="00FC5CE3" w:rsidRPr="00FC5CE3" w:rsidRDefault="00FC5CE3" w:rsidP="00FC5CE3">
            <w:pPr>
              <w:pStyle w:val="BodyText"/>
              <w:rPr>
                <w:bCs/>
                <w:color w:val="000000"/>
                <w:sz w:val="22"/>
                <w:szCs w:val="22"/>
              </w:rPr>
            </w:pPr>
          </w:p>
          <w:p w14:paraId="6E8D312F" w14:textId="77777777" w:rsidR="00FC5CE3" w:rsidRPr="00FC5CE3" w:rsidRDefault="00FC5CE3" w:rsidP="00FC5CE3">
            <w:pPr>
              <w:pStyle w:val="BodyText"/>
              <w:numPr>
                <w:ilvl w:val="0"/>
                <w:numId w:val="132"/>
              </w:numPr>
              <w:rPr>
                <w:bCs/>
                <w:color w:val="000000"/>
                <w:sz w:val="22"/>
                <w:szCs w:val="22"/>
              </w:rPr>
            </w:pPr>
            <w:r w:rsidRPr="00FC5CE3">
              <w:rPr>
                <w:bCs/>
                <w:color w:val="000000"/>
                <w:sz w:val="22"/>
                <w:szCs w:val="22"/>
              </w:rPr>
              <w:t>The name of the Joint Venture (JV)</w:t>
            </w:r>
          </w:p>
          <w:p w14:paraId="39A4D7FA" w14:textId="77777777" w:rsidR="00FC5CE3" w:rsidRPr="00FC5CE3" w:rsidRDefault="00FC5CE3" w:rsidP="00FC5CE3">
            <w:pPr>
              <w:pStyle w:val="BodyText"/>
              <w:numPr>
                <w:ilvl w:val="0"/>
                <w:numId w:val="132"/>
              </w:numPr>
              <w:rPr>
                <w:bCs/>
                <w:color w:val="000000"/>
                <w:sz w:val="22"/>
                <w:szCs w:val="22"/>
              </w:rPr>
            </w:pPr>
            <w:r w:rsidRPr="00FC5CE3">
              <w:rPr>
                <w:bCs/>
                <w:color w:val="000000"/>
                <w:sz w:val="22"/>
                <w:szCs w:val="22"/>
              </w:rPr>
              <w:t>The legal name of each entity comprising of JV;</w:t>
            </w:r>
          </w:p>
          <w:p w14:paraId="03FE6E10" w14:textId="77777777" w:rsidR="00FC5CE3" w:rsidRPr="00FC5CE3" w:rsidRDefault="00FC5CE3" w:rsidP="00FC5CE3">
            <w:pPr>
              <w:pStyle w:val="BodyText"/>
              <w:numPr>
                <w:ilvl w:val="0"/>
                <w:numId w:val="132"/>
              </w:numPr>
              <w:rPr>
                <w:bCs/>
                <w:color w:val="000000"/>
                <w:sz w:val="22"/>
                <w:szCs w:val="22"/>
              </w:rPr>
            </w:pPr>
            <w:r w:rsidRPr="00FC5CE3">
              <w:rPr>
                <w:bCs/>
                <w:color w:val="000000"/>
                <w:sz w:val="22"/>
                <w:szCs w:val="22"/>
              </w:rPr>
              <w:t xml:space="preserve">The name of the entity designated to submit the bid on behalf of the JV through the </w:t>
            </w:r>
            <w:proofErr w:type="spellStart"/>
            <w:r w:rsidRPr="00FC5CE3">
              <w:rPr>
                <w:bCs/>
                <w:color w:val="000000"/>
                <w:sz w:val="22"/>
                <w:szCs w:val="22"/>
              </w:rPr>
              <w:t>Beelan</w:t>
            </w:r>
            <w:proofErr w:type="spellEnd"/>
            <w:r w:rsidRPr="00FC5CE3">
              <w:rPr>
                <w:bCs/>
                <w:color w:val="000000"/>
                <w:sz w:val="22"/>
                <w:szCs w:val="22"/>
              </w:rPr>
              <w:t xml:space="preserve"> Portal;</w:t>
            </w:r>
          </w:p>
          <w:p w14:paraId="52D0FFED" w14:textId="77777777" w:rsidR="00FC5CE3" w:rsidRPr="00FC5CE3" w:rsidRDefault="00FC5CE3" w:rsidP="00FC5CE3">
            <w:pPr>
              <w:pStyle w:val="BodyText"/>
              <w:numPr>
                <w:ilvl w:val="0"/>
                <w:numId w:val="132"/>
              </w:numPr>
              <w:rPr>
                <w:bCs/>
                <w:color w:val="000000"/>
                <w:sz w:val="22"/>
                <w:szCs w:val="22"/>
              </w:rPr>
            </w:pPr>
            <w:r w:rsidRPr="00FC5CE3">
              <w:rPr>
                <w:bCs/>
                <w:color w:val="000000"/>
                <w:sz w:val="22"/>
                <w:szCs w:val="22"/>
              </w:rPr>
              <w:t>Written confirmation from all JV members authorizing the designated entity to submit the bid on their behalf.</w:t>
            </w:r>
          </w:p>
          <w:p w14:paraId="36F71611" w14:textId="77777777" w:rsidR="00FC5CE3" w:rsidRPr="00FC5CE3" w:rsidRDefault="00FC5CE3" w:rsidP="00FC5CE3">
            <w:pPr>
              <w:pStyle w:val="BodyText"/>
              <w:tabs>
                <w:tab w:val="left" w:pos="1521"/>
              </w:tabs>
              <w:rPr>
                <w:bCs/>
                <w:color w:val="000000"/>
                <w:sz w:val="22"/>
                <w:szCs w:val="22"/>
              </w:rPr>
            </w:pPr>
            <w:r w:rsidRPr="00FC5CE3">
              <w:rPr>
                <w:bCs/>
                <w:color w:val="000000"/>
                <w:sz w:val="22"/>
                <w:szCs w:val="22"/>
              </w:rPr>
              <w:t xml:space="preserve">Access to the </w:t>
            </w:r>
            <w:proofErr w:type="spellStart"/>
            <w:r w:rsidRPr="00FC5CE3">
              <w:rPr>
                <w:bCs/>
                <w:color w:val="000000"/>
                <w:sz w:val="22"/>
                <w:szCs w:val="22"/>
              </w:rPr>
              <w:t>Beelan</w:t>
            </w:r>
            <w:proofErr w:type="spellEnd"/>
            <w:r w:rsidRPr="00FC5CE3">
              <w:rPr>
                <w:bCs/>
                <w:color w:val="000000"/>
                <w:sz w:val="22"/>
                <w:szCs w:val="22"/>
              </w:rPr>
              <w:t xml:space="preserve"> Portal will be granted exclusively to the authorized entity submitting the bid, as per the consent of all JV members.</w:t>
            </w:r>
          </w:p>
          <w:p w14:paraId="40166464" w14:textId="77777777" w:rsidR="00FC5CE3" w:rsidRPr="00FC5CE3" w:rsidRDefault="00FC5CE3" w:rsidP="00FC5CE3">
            <w:pPr>
              <w:pStyle w:val="BodyText"/>
              <w:tabs>
                <w:tab w:val="left" w:pos="1521"/>
              </w:tabs>
              <w:rPr>
                <w:b/>
                <w:bCs/>
                <w:color w:val="000000"/>
                <w:sz w:val="22"/>
                <w:szCs w:val="22"/>
              </w:rPr>
            </w:pPr>
          </w:p>
          <w:p w14:paraId="1C37963D" w14:textId="77777777" w:rsidR="00FC5CE3" w:rsidRPr="003E52B5" w:rsidRDefault="00FC5CE3" w:rsidP="00A57D8F">
            <w:pPr>
              <w:pStyle w:val="BodyText"/>
              <w:tabs>
                <w:tab w:val="left" w:pos="1521"/>
              </w:tabs>
              <w:rPr>
                <w:bCs/>
                <w:color w:val="000000"/>
                <w:sz w:val="22"/>
                <w:szCs w:val="22"/>
              </w:rPr>
            </w:pPr>
          </w:p>
        </w:tc>
      </w:tr>
      <w:tr w:rsidR="00B06EFC"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B06EFC" w:rsidRDefault="00B06EFC" w:rsidP="00B06EFC">
            <w:pPr>
              <w:spacing w:before="120"/>
              <w:rPr>
                <w:b/>
                <w:bCs/>
              </w:rPr>
            </w:pPr>
            <w:r>
              <w:rPr>
                <w:b/>
                <w:bCs/>
              </w:rPr>
              <w:lastRenderedPageBreak/>
              <w:t>ITT 27.1</w:t>
            </w:r>
          </w:p>
        </w:tc>
        <w:tc>
          <w:tcPr>
            <w:tcW w:w="7470" w:type="dxa"/>
            <w:vAlign w:val="center"/>
          </w:tcPr>
          <w:p w14:paraId="4288835A" w14:textId="77777777" w:rsidR="00336BB1" w:rsidRDefault="00A57D8F" w:rsidP="00A57D8F">
            <w:pPr>
              <w:tabs>
                <w:tab w:val="right" w:pos="7254"/>
              </w:tabs>
              <w:spacing w:before="120" w:after="120" w:line="276" w:lineRule="auto"/>
              <w:rPr>
                <w:color w:val="000000"/>
                <w:sz w:val="22"/>
                <w:szCs w:val="22"/>
              </w:rPr>
            </w:pPr>
            <w:r w:rsidRPr="0035582B">
              <w:rPr>
                <w:color w:val="000000"/>
                <w:sz w:val="22"/>
                <w:szCs w:val="22"/>
              </w:rPr>
              <w:t xml:space="preserve">The Tender opening shall take place </w:t>
            </w:r>
            <w:r>
              <w:rPr>
                <w:color w:val="000000"/>
                <w:sz w:val="22"/>
                <w:szCs w:val="22"/>
              </w:rPr>
              <w:t>via MS Teams.</w:t>
            </w:r>
            <w:r w:rsidRPr="0035582B">
              <w:rPr>
                <w:color w:val="000000"/>
                <w:sz w:val="22"/>
                <w:szCs w:val="22"/>
              </w:rPr>
              <w:t xml:space="preserve"> </w:t>
            </w:r>
          </w:p>
          <w:p w14:paraId="68B109FE" w14:textId="62145EDF" w:rsidR="00A57D8F" w:rsidRPr="003E52B5" w:rsidRDefault="00A57D8F" w:rsidP="00A57D8F">
            <w:pPr>
              <w:tabs>
                <w:tab w:val="right" w:pos="7254"/>
              </w:tabs>
              <w:spacing w:before="120" w:after="120" w:line="276" w:lineRule="auto"/>
              <w:rPr>
                <w:color w:val="000000"/>
                <w:sz w:val="22"/>
                <w:szCs w:val="22"/>
              </w:rPr>
            </w:pPr>
            <w:r w:rsidRPr="0035582B">
              <w:rPr>
                <w:bCs/>
                <w:color w:val="000000"/>
              </w:rPr>
              <w:tab/>
            </w:r>
          </w:p>
          <w:p w14:paraId="7C2BC21A" w14:textId="126203C3" w:rsidR="001224BB" w:rsidRDefault="001224BB" w:rsidP="001224BB">
            <w:pPr>
              <w:tabs>
                <w:tab w:val="right" w:pos="7254"/>
              </w:tabs>
              <w:spacing w:after="120" w:line="276" w:lineRule="auto"/>
              <w:rPr>
                <w:b/>
                <w:bCs/>
                <w:color w:val="1F3864"/>
              </w:rPr>
            </w:pPr>
            <w:r w:rsidRPr="000B390F">
              <w:rPr>
                <w:b/>
                <w:bCs/>
                <w:color w:val="1F3864"/>
              </w:rPr>
              <w:t xml:space="preserve">Date: </w:t>
            </w:r>
            <w:r w:rsidR="004B1AF6">
              <w:rPr>
                <w:b/>
                <w:bCs/>
                <w:color w:val="1F3864"/>
              </w:rPr>
              <w:t>19</w:t>
            </w:r>
            <w:r w:rsidR="004B1AF6" w:rsidRPr="004B1AF6">
              <w:rPr>
                <w:b/>
                <w:bCs/>
                <w:color w:val="1F3864"/>
                <w:vertAlign w:val="superscript"/>
              </w:rPr>
              <w:t>th</w:t>
            </w:r>
            <w:r w:rsidR="004B1AF6">
              <w:rPr>
                <w:b/>
                <w:bCs/>
                <w:color w:val="1F3864"/>
              </w:rPr>
              <w:t xml:space="preserve"> October 2025</w:t>
            </w:r>
          </w:p>
          <w:p w14:paraId="0B61F5F7" w14:textId="5F808FAA" w:rsidR="001224BB" w:rsidRPr="001224BB" w:rsidRDefault="001224BB" w:rsidP="00336BB1">
            <w:pPr>
              <w:tabs>
                <w:tab w:val="right" w:pos="7254"/>
              </w:tabs>
              <w:spacing w:after="120" w:line="276" w:lineRule="auto"/>
              <w:rPr>
                <w:b/>
                <w:bCs/>
                <w:color w:val="1F3864"/>
              </w:rPr>
            </w:pPr>
            <w:r w:rsidRPr="000B390F">
              <w:rPr>
                <w:b/>
                <w:bCs/>
                <w:color w:val="1F3864"/>
              </w:rPr>
              <w:t>Time:</w:t>
            </w:r>
            <w:r>
              <w:rPr>
                <w:b/>
                <w:bCs/>
                <w:color w:val="1F3864"/>
              </w:rPr>
              <w:t xml:space="preserve"> 13:00:00 </w:t>
            </w:r>
            <w:proofErr w:type="spellStart"/>
            <w:r>
              <w:rPr>
                <w:b/>
                <w:bCs/>
                <w:color w:val="1F3864"/>
              </w:rPr>
              <w:t>Hrs</w:t>
            </w:r>
            <w:proofErr w:type="spellEnd"/>
          </w:p>
          <w:p w14:paraId="0BDFE836" w14:textId="77777777" w:rsidR="004B1AF6" w:rsidRPr="004B1AF6" w:rsidRDefault="00A57D8F" w:rsidP="004B1AF6">
            <w:pPr>
              <w:tabs>
                <w:tab w:val="right" w:pos="7254"/>
              </w:tabs>
              <w:spacing w:before="120" w:after="120" w:line="276" w:lineRule="auto"/>
            </w:pPr>
            <w:r>
              <w:rPr>
                <w:color w:val="000000"/>
                <w:sz w:val="22"/>
                <w:szCs w:val="22"/>
              </w:rPr>
              <w:lastRenderedPageBreak/>
              <w:t>Please visit the link below:</w:t>
            </w:r>
            <w:r>
              <w:t xml:space="preserve"> </w:t>
            </w:r>
            <w:r w:rsidR="00C14CEE">
              <w:t xml:space="preserve"> </w:t>
            </w:r>
            <w:r w:rsidR="001224BB">
              <w:t xml:space="preserve"> </w:t>
            </w:r>
            <w:r w:rsidR="00C0085F">
              <w:t xml:space="preserve"> </w:t>
            </w:r>
            <w:hyperlink r:id="rId30" w:tgtFrame="_blank" w:history="1">
              <w:r w:rsidR="004B1AF6" w:rsidRPr="004B1AF6">
                <w:rPr>
                  <w:rStyle w:val="Hyperlink"/>
                </w:rPr>
                <w:t>Bid Opening | Procurement and implementation of National Vessel Monitoring System | Meeting-Join | Microsoft Teams</w:t>
              </w:r>
            </w:hyperlink>
          </w:p>
          <w:p w14:paraId="63E4D483" w14:textId="27DC13FE" w:rsidR="00336BB1" w:rsidRPr="001224BB" w:rsidRDefault="00336BB1" w:rsidP="001224BB">
            <w:pPr>
              <w:tabs>
                <w:tab w:val="right" w:pos="7254"/>
              </w:tabs>
              <w:spacing w:before="120" w:after="120" w:line="276" w:lineRule="auto"/>
              <w:rPr>
                <w:color w:val="000000"/>
                <w:sz w:val="22"/>
                <w:szCs w:val="22"/>
              </w:rPr>
            </w:pPr>
          </w:p>
        </w:tc>
      </w:tr>
      <w:tr w:rsidR="00B06EFC"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B06EFC" w:rsidRPr="008B66E1" w:rsidRDefault="00B06EFC" w:rsidP="00B06EFC">
            <w:pPr>
              <w:tabs>
                <w:tab w:val="right" w:pos="7254"/>
              </w:tabs>
              <w:spacing w:before="60" w:after="60"/>
              <w:jc w:val="center"/>
              <w:rPr>
                <w:b/>
              </w:rPr>
            </w:pPr>
            <w:r w:rsidRPr="008B66E1">
              <w:rPr>
                <w:b/>
              </w:rPr>
              <w:lastRenderedPageBreak/>
              <w:t>E. Evaluation and Comparison of Bids</w:t>
            </w:r>
          </w:p>
        </w:tc>
      </w:tr>
      <w:tr w:rsidR="00B06EFC"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B06EFC" w:rsidRPr="008B66E1" w:rsidRDefault="00B06EFC" w:rsidP="00B06EFC">
            <w:pPr>
              <w:tabs>
                <w:tab w:val="right" w:pos="7434"/>
              </w:tabs>
              <w:spacing w:before="60" w:after="60"/>
              <w:rPr>
                <w:b/>
              </w:rPr>
            </w:pPr>
            <w:r>
              <w:rPr>
                <w:b/>
              </w:rPr>
              <w:t>ITT</w:t>
            </w:r>
            <w:r w:rsidRPr="008B66E1">
              <w:rPr>
                <w:b/>
              </w:rPr>
              <w:t xml:space="preserve"> </w:t>
            </w:r>
            <w:r>
              <w:rPr>
                <w:b/>
              </w:rPr>
              <w:t>34</w:t>
            </w:r>
            <w:r w:rsidRPr="008B66E1">
              <w:rPr>
                <w:b/>
              </w:rPr>
              <w:t>.1</w:t>
            </w:r>
          </w:p>
          <w:p w14:paraId="5E6A81B7" w14:textId="77777777" w:rsidR="00B06EFC" w:rsidRPr="008B66E1" w:rsidRDefault="00B06EFC" w:rsidP="00B06EFC">
            <w:pPr>
              <w:tabs>
                <w:tab w:val="right" w:pos="7434"/>
              </w:tabs>
              <w:spacing w:before="60" w:after="60"/>
              <w:rPr>
                <w:b/>
                <w:i/>
              </w:rPr>
            </w:pPr>
          </w:p>
        </w:tc>
        <w:tc>
          <w:tcPr>
            <w:tcW w:w="7470" w:type="dxa"/>
          </w:tcPr>
          <w:p w14:paraId="6992330F" w14:textId="77777777" w:rsidR="00B06EFC" w:rsidRDefault="00B06EFC" w:rsidP="00B06EFC">
            <w:pPr>
              <w:tabs>
                <w:tab w:val="right" w:pos="7254"/>
              </w:tabs>
              <w:spacing w:before="60" w:after="60"/>
            </w:pPr>
            <w:r>
              <w:t>The single currency for price conversions is: United States Dollar</w:t>
            </w:r>
          </w:p>
          <w:p w14:paraId="28BDAC81" w14:textId="77777777" w:rsidR="00B06EFC" w:rsidRDefault="00B06EFC" w:rsidP="00B06EFC">
            <w:pPr>
              <w:tabs>
                <w:tab w:val="right" w:pos="7254"/>
              </w:tabs>
              <w:spacing w:before="60" w:after="60"/>
            </w:pPr>
          </w:p>
          <w:p w14:paraId="0F8F937A" w14:textId="77777777" w:rsidR="00B06EFC" w:rsidRDefault="00B06EFC" w:rsidP="00B06EFC">
            <w:pPr>
              <w:tabs>
                <w:tab w:val="right" w:pos="7254"/>
              </w:tabs>
              <w:spacing w:before="60" w:after="60"/>
            </w:pPr>
            <w:r>
              <w:t>The source of official selling rates is: Maldives Monetary Authority</w:t>
            </w:r>
          </w:p>
          <w:p w14:paraId="4816BC4B" w14:textId="12197528" w:rsidR="00B06EFC" w:rsidRPr="00013F28" w:rsidRDefault="00B06EFC" w:rsidP="00B06EFC">
            <w:pPr>
              <w:tabs>
                <w:tab w:val="right" w:pos="7254"/>
              </w:tabs>
              <w:spacing w:before="60" w:after="60"/>
              <w:jc w:val="both"/>
              <w:rPr>
                <w:rFonts w:asciiTheme="majorBidi" w:hAnsiTheme="majorBidi" w:cstheme="majorBidi"/>
                <w:b/>
                <w:szCs w:val="24"/>
              </w:rPr>
            </w:pPr>
            <w:r>
              <w:t>The date of exchange rates is: 7 days prior to bid submission date.</w:t>
            </w:r>
          </w:p>
        </w:tc>
      </w:tr>
      <w:tr w:rsidR="00B06EFC"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B06EFC" w:rsidRPr="008B66E1" w:rsidRDefault="00B06EFC" w:rsidP="00B06EFC">
            <w:pPr>
              <w:tabs>
                <w:tab w:val="right" w:pos="7434"/>
              </w:tabs>
              <w:spacing w:before="60" w:after="60"/>
              <w:rPr>
                <w:b/>
                <w:iCs/>
              </w:rPr>
            </w:pPr>
            <w:r>
              <w:rPr>
                <w:b/>
                <w:iCs/>
              </w:rPr>
              <w:t>ITT</w:t>
            </w:r>
            <w:r w:rsidRPr="008B66E1">
              <w:rPr>
                <w:b/>
                <w:iCs/>
              </w:rPr>
              <w:t xml:space="preserve"> </w:t>
            </w:r>
            <w:r>
              <w:rPr>
                <w:b/>
                <w:iCs/>
              </w:rPr>
              <w:t>36.3 (a)</w:t>
            </w:r>
          </w:p>
        </w:tc>
        <w:tc>
          <w:tcPr>
            <w:tcW w:w="7470" w:type="dxa"/>
          </w:tcPr>
          <w:p w14:paraId="60550227" w14:textId="7BB217E2" w:rsidR="00B06EFC" w:rsidRPr="003E4E20" w:rsidRDefault="00B06EFC" w:rsidP="00B06EFC">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Pr="00AB2CC0">
              <w:rPr>
                <w:b/>
                <w:bCs/>
                <w:i/>
                <w:szCs w:val="24"/>
              </w:rPr>
              <w:t xml:space="preserve">Tenders will be evaluated for </w:t>
            </w:r>
            <w:r>
              <w:rPr>
                <w:b/>
                <w:bCs/>
                <w:i/>
                <w:szCs w:val="24"/>
              </w:rPr>
              <w:t>all the items as a whole</w:t>
            </w:r>
            <w:r w:rsidRPr="00AB2CC0">
              <w:rPr>
                <w:b/>
                <w:bCs/>
                <w:i/>
                <w:szCs w:val="24"/>
              </w:rPr>
              <w:t xml:space="preserve"> and the Contract will comprise the item(s) awarded to the successful Tenderer.</w:t>
            </w:r>
          </w:p>
        </w:tc>
      </w:tr>
      <w:tr w:rsidR="00B06EFC"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B06EFC" w:rsidRDefault="00B06EFC" w:rsidP="00B06EFC">
            <w:pPr>
              <w:tabs>
                <w:tab w:val="right" w:pos="7434"/>
              </w:tabs>
              <w:spacing w:before="60" w:after="60"/>
              <w:rPr>
                <w:b/>
                <w:iCs/>
              </w:rPr>
            </w:pPr>
            <w:r>
              <w:rPr>
                <w:b/>
                <w:iCs/>
              </w:rPr>
              <w:t>ITT 36.3 (d)</w:t>
            </w:r>
          </w:p>
        </w:tc>
        <w:tc>
          <w:tcPr>
            <w:tcW w:w="7470" w:type="dxa"/>
          </w:tcPr>
          <w:p w14:paraId="663C0668" w14:textId="77777777" w:rsidR="00B06EFC" w:rsidRDefault="00B06EFC" w:rsidP="00B06EFC">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B06EFC" w:rsidRDefault="00B06EFC" w:rsidP="003C461E">
            <w:pPr>
              <w:pStyle w:val="ListParagraph"/>
              <w:numPr>
                <w:ilvl w:val="2"/>
                <w:numId w:val="102"/>
              </w:numPr>
              <w:spacing w:before="120" w:after="140"/>
              <w:ind w:left="540" w:hanging="540"/>
              <w:jc w:val="both"/>
              <w:rPr>
                <w:szCs w:val="24"/>
              </w:rPr>
            </w:pPr>
            <w:r>
              <w:rPr>
                <w:szCs w:val="24"/>
              </w:rPr>
              <w:t>Delivery schedule: No</w:t>
            </w:r>
          </w:p>
          <w:p w14:paraId="3FB7C972" w14:textId="77777777" w:rsidR="00B06EFC" w:rsidRDefault="00B06EFC" w:rsidP="003C461E">
            <w:pPr>
              <w:pStyle w:val="ListParagraph"/>
              <w:numPr>
                <w:ilvl w:val="2"/>
                <w:numId w:val="102"/>
              </w:numPr>
              <w:spacing w:before="120" w:after="140"/>
              <w:ind w:left="540" w:hanging="540"/>
              <w:jc w:val="both"/>
              <w:rPr>
                <w:szCs w:val="24"/>
              </w:rPr>
            </w:pPr>
            <w:r>
              <w:rPr>
                <w:szCs w:val="24"/>
              </w:rPr>
              <w:t>Deviation in payment schedule: No</w:t>
            </w:r>
          </w:p>
          <w:p w14:paraId="08B7FE72" w14:textId="77777777" w:rsidR="00B06EFC" w:rsidRDefault="00B06EFC" w:rsidP="003C461E">
            <w:pPr>
              <w:pStyle w:val="ListParagraph"/>
              <w:numPr>
                <w:ilvl w:val="2"/>
                <w:numId w:val="102"/>
              </w:numPr>
              <w:spacing w:before="120" w:after="140"/>
              <w:ind w:left="450" w:hanging="450"/>
              <w:jc w:val="both"/>
              <w:rPr>
                <w:szCs w:val="24"/>
              </w:rPr>
            </w:pPr>
            <w:r>
              <w:rPr>
                <w:szCs w:val="24"/>
              </w:rPr>
              <w:t>The cost of major replacement components, mandatory spare parts and services: No</w:t>
            </w:r>
          </w:p>
          <w:p w14:paraId="15A921B3" w14:textId="77777777" w:rsidR="00B06EFC" w:rsidRDefault="00B06EFC" w:rsidP="003C461E">
            <w:pPr>
              <w:pStyle w:val="ListParagraph"/>
              <w:numPr>
                <w:ilvl w:val="2"/>
                <w:numId w:val="102"/>
              </w:numPr>
              <w:spacing w:before="120" w:after="140"/>
              <w:ind w:left="450" w:hanging="450"/>
              <w:jc w:val="both"/>
              <w:rPr>
                <w:szCs w:val="24"/>
              </w:rPr>
            </w:pPr>
            <w:r>
              <w:rPr>
                <w:szCs w:val="24"/>
              </w:rPr>
              <w:t>The availability in the Republic of Maldives of spare parts and after-sales services for the equipment offered in the tender: No</w:t>
            </w:r>
          </w:p>
          <w:p w14:paraId="147E920B" w14:textId="77777777" w:rsidR="00B06EFC" w:rsidRDefault="00B06EFC" w:rsidP="003C461E">
            <w:pPr>
              <w:pStyle w:val="ListParagraph"/>
              <w:numPr>
                <w:ilvl w:val="2"/>
                <w:numId w:val="102"/>
              </w:numPr>
              <w:spacing w:before="120" w:after="140"/>
              <w:ind w:left="450" w:hanging="450"/>
              <w:jc w:val="both"/>
              <w:rPr>
                <w:szCs w:val="24"/>
              </w:rPr>
            </w:pPr>
            <w:r>
              <w:rPr>
                <w:szCs w:val="24"/>
              </w:rPr>
              <w:t>The projected operating and maintenance costs during the life of the equipment: No</w:t>
            </w:r>
          </w:p>
          <w:p w14:paraId="56B56472" w14:textId="77777777" w:rsidR="00B06EFC" w:rsidRPr="0010141C" w:rsidRDefault="00B06EFC" w:rsidP="003C461E">
            <w:pPr>
              <w:pStyle w:val="ListParagraph"/>
              <w:numPr>
                <w:ilvl w:val="2"/>
                <w:numId w:val="102"/>
              </w:numPr>
              <w:spacing w:before="120" w:after="140"/>
              <w:ind w:left="450" w:hanging="450"/>
              <w:jc w:val="both"/>
              <w:rPr>
                <w:szCs w:val="24"/>
              </w:rPr>
            </w:pPr>
            <w:r>
              <w:rPr>
                <w:szCs w:val="24"/>
              </w:rPr>
              <w:t>The performance and productivity of the equipment offered;</w:t>
            </w:r>
          </w:p>
        </w:tc>
      </w:tr>
      <w:tr w:rsidR="00B06EF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B06EFC" w:rsidRDefault="00B06EFC" w:rsidP="00B06EFC">
            <w:pPr>
              <w:tabs>
                <w:tab w:val="right" w:pos="7434"/>
              </w:tabs>
              <w:spacing w:before="60" w:after="60"/>
              <w:rPr>
                <w:b/>
                <w:iCs/>
              </w:rPr>
            </w:pPr>
          </w:p>
        </w:tc>
        <w:tc>
          <w:tcPr>
            <w:tcW w:w="7470" w:type="dxa"/>
          </w:tcPr>
          <w:p w14:paraId="1109C79A" w14:textId="77777777" w:rsidR="00B06EFC" w:rsidRPr="0010141C" w:rsidRDefault="00B06EFC" w:rsidP="00B06EFC">
            <w:pPr>
              <w:pStyle w:val="ListParagraph"/>
              <w:spacing w:before="120" w:after="140"/>
              <w:ind w:left="408"/>
              <w:jc w:val="center"/>
              <w:rPr>
                <w:b/>
                <w:bCs/>
                <w:szCs w:val="24"/>
              </w:rPr>
            </w:pPr>
            <w:r>
              <w:rPr>
                <w:b/>
                <w:bCs/>
                <w:szCs w:val="24"/>
              </w:rPr>
              <w:t>F. Award of Contract</w:t>
            </w:r>
          </w:p>
        </w:tc>
      </w:tr>
      <w:tr w:rsidR="00B06EF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B06EFC" w:rsidRDefault="00B06EFC" w:rsidP="00B06EFC">
            <w:pPr>
              <w:tabs>
                <w:tab w:val="right" w:pos="7434"/>
              </w:tabs>
              <w:spacing w:before="60" w:after="60"/>
              <w:rPr>
                <w:b/>
                <w:iCs/>
              </w:rPr>
            </w:pPr>
            <w:r>
              <w:rPr>
                <w:b/>
                <w:iCs/>
              </w:rPr>
              <w:t>ITT 40.1</w:t>
            </w:r>
          </w:p>
        </w:tc>
        <w:tc>
          <w:tcPr>
            <w:tcW w:w="7470" w:type="dxa"/>
          </w:tcPr>
          <w:p w14:paraId="61B9495D" w14:textId="65B57E63" w:rsidR="00B06EFC" w:rsidRPr="0010141C" w:rsidRDefault="00B06EFC" w:rsidP="00B06EFC">
            <w:pPr>
              <w:tabs>
                <w:tab w:val="right" w:pos="7254"/>
              </w:tabs>
              <w:spacing w:before="120" w:after="120"/>
              <w:rPr>
                <w:szCs w:val="24"/>
              </w:rPr>
            </w:pPr>
            <w:r w:rsidRPr="00BD0644">
              <w:rPr>
                <w:sz w:val="22"/>
                <w:szCs w:val="22"/>
              </w:rPr>
              <w:t xml:space="preserve">The duration of the Standstill Period is </w:t>
            </w:r>
            <w:r w:rsidR="00F60EF0">
              <w:rPr>
                <w:b/>
                <w:sz w:val="22"/>
                <w:szCs w:val="22"/>
              </w:rPr>
              <w:t>Three</w:t>
            </w:r>
            <w:r w:rsidR="00464BA4">
              <w:rPr>
                <w:b/>
                <w:sz w:val="22"/>
                <w:szCs w:val="22"/>
              </w:rPr>
              <w:t xml:space="preserve"> </w:t>
            </w:r>
            <w:r w:rsidRPr="00BD0644">
              <w:rPr>
                <w:b/>
                <w:sz w:val="22"/>
                <w:szCs w:val="22"/>
              </w:rPr>
              <w:t>(</w:t>
            </w:r>
            <w:r w:rsidR="00F60EF0">
              <w:rPr>
                <w:b/>
                <w:sz w:val="22"/>
                <w:szCs w:val="22"/>
              </w:rPr>
              <w:t>3</w:t>
            </w:r>
            <w:r w:rsidRPr="00BD0644">
              <w:rPr>
                <w:b/>
                <w:sz w:val="22"/>
                <w:szCs w:val="22"/>
              </w:rPr>
              <w:t>)</w:t>
            </w:r>
            <w:r w:rsidRPr="00BD0644">
              <w:rPr>
                <w:sz w:val="22"/>
                <w:szCs w:val="22"/>
              </w:rPr>
              <w:t xml:space="preserve"> working days.</w:t>
            </w:r>
          </w:p>
        </w:tc>
      </w:tr>
      <w:tr w:rsidR="00B06EFC" w:rsidRPr="008B66E1" w14:paraId="35E91601"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7B1606C7" w14:textId="53DD26F3" w:rsidR="00B06EFC" w:rsidRDefault="00B06EFC" w:rsidP="00B06EFC">
            <w:pPr>
              <w:tabs>
                <w:tab w:val="right" w:pos="7434"/>
              </w:tabs>
              <w:spacing w:before="60" w:after="60"/>
              <w:rPr>
                <w:b/>
                <w:iCs/>
              </w:rPr>
            </w:pPr>
            <w:r>
              <w:rPr>
                <w:b/>
                <w:iCs/>
              </w:rPr>
              <w:t>ITT 41.1</w:t>
            </w:r>
          </w:p>
        </w:tc>
        <w:tc>
          <w:tcPr>
            <w:tcW w:w="7470" w:type="dxa"/>
          </w:tcPr>
          <w:p w14:paraId="480FA281" w14:textId="6C9D474A" w:rsidR="00B06EFC" w:rsidRDefault="00B06EFC" w:rsidP="00B06EFC">
            <w:pPr>
              <w:tabs>
                <w:tab w:val="right" w:pos="7254"/>
              </w:tabs>
              <w:spacing w:before="120" w:after="120" w:line="276" w:lineRule="auto"/>
              <w:rPr>
                <w:color w:val="000000"/>
              </w:rPr>
            </w:pPr>
            <w:r>
              <w:rPr>
                <w:color w:val="000000"/>
              </w:rPr>
              <w:t xml:space="preserve">The procedures for making a Procurement-related Complaint are detailed in the Chapter 17 of the Public Financial Regulation of the Maldives If a Tenderer wishes to make a Procurement-related Complaint, the Tenderer </w:t>
            </w:r>
            <w:r w:rsidR="00464BA4">
              <w:rPr>
                <w:color w:val="000000"/>
              </w:rPr>
              <w:t>shall submit</w:t>
            </w:r>
            <w:r>
              <w:rPr>
                <w:color w:val="000000"/>
              </w:rPr>
              <w:t xml:space="preserve"> its complaint following these procedures, In Writing to:</w:t>
            </w:r>
          </w:p>
          <w:p w14:paraId="1ADA16F1" w14:textId="77777777" w:rsidR="00B06EFC" w:rsidRDefault="00B06EFC" w:rsidP="00B06EFC">
            <w:pPr>
              <w:tabs>
                <w:tab w:val="right" w:pos="7254"/>
              </w:tabs>
              <w:spacing w:before="120" w:after="120" w:line="276" w:lineRule="auto"/>
              <w:rPr>
                <w:color w:val="000000"/>
              </w:rPr>
            </w:pPr>
            <w:r>
              <w:rPr>
                <w:color w:val="000000"/>
              </w:rPr>
              <w:t>For the attention:  Ms. Fathimath Rishfa Ahmed</w:t>
            </w:r>
          </w:p>
          <w:p w14:paraId="3BAEDA7E" w14:textId="77777777" w:rsidR="00B06EFC" w:rsidRDefault="00B06EFC" w:rsidP="00B06EFC">
            <w:pPr>
              <w:tabs>
                <w:tab w:val="right" w:pos="7254"/>
              </w:tabs>
              <w:spacing w:before="120" w:after="120" w:line="276" w:lineRule="auto"/>
              <w:rPr>
                <w:color w:val="000000"/>
              </w:rPr>
            </w:pPr>
            <w:r>
              <w:rPr>
                <w:color w:val="000000"/>
              </w:rPr>
              <w:t>Title/position:      Chief Procurement Executive</w:t>
            </w:r>
          </w:p>
          <w:p w14:paraId="3E00DD6E" w14:textId="55B40CEA" w:rsidR="00B06EFC" w:rsidRDefault="00B06EFC" w:rsidP="00B06EFC">
            <w:pPr>
              <w:tabs>
                <w:tab w:val="right" w:pos="7254"/>
              </w:tabs>
              <w:spacing w:before="120" w:after="120" w:line="276" w:lineRule="auto"/>
              <w:rPr>
                <w:color w:val="000000"/>
              </w:rPr>
            </w:pPr>
            <w:r>
              <w:rPr>
                <w:color w:val="000000"/>
              </w:rPr>
              <w:t>Employer:            National Tender</w:t>
            </w:r>
            <w:r w:rsidR="005B60DF">
              <w:rPr>
                <w:color w:val="000000"/>
              </w:rPr>
              <w:t xml:space="preserve"> Department</w:t>
            </w:r>
            <w:r>
              <w:rPr>
                <w:color w:val="000000"/>
              </w:rPr>
              <w:br/>
              <w:t xml:space="preserve">                             Ministry of Finance</w:t>
            </w:r>
            <w:r w:rsidR="005B60DF">
              <w:rPr>
                <w:color w:val="000000"/>
              </w:rPr>
              <w:t xml:space="preserve"> </w:t>
            </w:r>
            <w:r w:rsidR="00336BB1">
              <w:rPr>
                <w:color w:val="000000"/>
              </w:rPr>
              <w:t>and</w:t>
            </w:r>
            <w:r w:rsidR="005B60DF">
              <w:rPr>
                <w:color w:val="000000"/>
              </w:rPr>
              <w:t xml:space="preserve"> Planning</w:t>
            </w:r>
          </w:p>
          <w:p w14:paraId="423B8DA4" w14:textId="7A1CEF2E" w:rsidR="00B06EFC" w:rsidRPr="00E953D1" w:rsidRDefault="00B06EFC" w:rsidP="00B06EFC">
            <w:pPr>
              <w:pStyle w:val="Default"/>
              <w:rPr>
                <w:highlight w:val="yellow"/>
                <w:lang w:val="en-GB"/>
              </w:rPr>
            </w:pPr>
            <w:r>
              <w:t>Email address</w:t>
            </w:r>
            <w:r w:rsidRPr="00E953D1">
              <w:rPr>
                <w:sz w:val="28"/>
                <w:szCs w:val="28"/>
              </w:rPr>
              <w:t xml:space="preserve">:     </w:t>
            </w:r>
            <w:hyperlink r:id="rId31" w:history="1">
              <w:r w:rsidR="00336BB1" w:rsidRPr="00945F8F">
                <w:rPr>
                  <w:rStyle w:val="Hyperlink"/>
                  <w:lang w:val="en-GB"/>
                </w:rPr>
                <w:t>ahmed.ikram@finance.gov.mv</w:t>
              </w:r>
            </w:hyperlink>
            <w:r w:rsidR="006B0E6C">
              <w:rPr>
                <w:lang w:val="en-GB"/>
              </w:rPr>
              <w:t xml:space="preserve"> </w:t>
            </w:r>
          </w:p>
          <w:p w14:paraId="01B5ADC4" w14:textId="2C844A92" w:rsidR="00B06EFC" w:rsidRPr="00E953D1" w:rsidRDefault="00B06EFC" w:rsidP="00B06EFC">
            <w:pPr>
              <w:tabs>
                <w:tab w:val="right" w:pos="7254"/>
              </w:tabs>
              <w:spacing w:before="120" w:after="120" w:line="276" w:lineRule="auto"/>
              <w:rPr>
                <w:color w:val="000000"/>
                <w:sz w:val="28"/>
                <w:szCs w:val="22"/>
              </w:rPr>
            </w:pPr>
            <w:r w:rsidRPr="00E953D1">
              <w:rPr>
                <w:color w:val="000000"/>
                <w:sz w:val="28"/>
                <w:szCs w:val="22"/>
              </w:rPr>
              <w:t xml:space="preserve">                         </w:t>
            </w:r>
            <w:hyperlink r:id="rId32" w:history="1">
              <w:r w:rsidR="006B0E6C" w:rsidRPr="00390BA5">
                <w:rPr>
                  <w:rStyle w:val="Hyperlink"/>
                  <w:szCs w:val="24"/>
                  <w:lang w:val="en-GB"/>
                </w:rPr>
                <w:t>fathimath.rishfa@finance.gov.mv</w:t>
              </w:r>
            </w:hyperlink>
            <w:r w:rsidR="006B0E6C">
              <w:rPr>
                <w:color w:val="000000"/>
                <w:szCs w:val="24"/>
                <w:lang w:val="en-GB"/>
              </w:rPr>
              <w:t xml:space="preserve"> </w:t>
            </w:r>
            <w:r w:rsidRPr="00E953D1">
              <w:rPr>
                <w:color w:val="000000"/>
                <w:sz w:val="28"/>
                <w:szCs w:val="22"/>
              </w:rPr>
              <w:br/>
              <w:t xml:space="preserve">                          </w:t>
            </w:r>
            <w:hyperlink r:id="rId33" w:history="1">
              <w:r w:rsidR="00CC124A" w:rsidRPr="006B0E6C">
                <w:rPr>
                  <w:rStyle w:val="Hyperlink"/>
                  <w:szCs w:val="24"/>
                  <w:lang w:val="en-GB"/>
                </w:rPr>
                <w:t>tender@finance.gov.mv</w:t>
              </w:r>
            </w:hyperlink>
            <w:r w:rsidRPr="00E953D1">
              <w:rPr>
                <w:color w:val="000000"/>
                <w:sz w:val="28"/>
                <w:szCs w:val="22"/>
              </w:rPr>
              <w:t xml:space="preserve"> </w:t>
            </w:r>
          </w:p>
          <w:p w14:paraId="170F02BF" w14:textId="31D7DBDF" w:rsidR="00B06EFC" w:rsidRPr="00BD0644" w:rsidRDefault="00B06EFC" w:rsidP="00B06EFC">
            <w:pPr>
              <w:tabs>
                <w:tab w:val="right" w:pos="7254"/>
              </w:tabs>
              <w:spacing w:before="120" w:after="120"/>
              <w:rPr>
                <w:sz w:val="22"/>
                <w:szCs w:val="22"/>
              </w:rPr>
            </w:pPr>
          </w:p>
        </w:tc>
      </w:tr>
      <w:tr w:rsidR="00B06EFC" w:rsidRPr="008B66E1" w14:paraId="2CEFB2CD"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73EC5D29" w14:textId="47CAC70C" w:rsidR="00B06EFC" w:rsidRDefault="00B06EFC" w:rsidP="00B06EFC">
            <w:pPr>
              <w:tabs>
                <w:tab w:val="right" w:pos="7434"/>
              </w:tabs>
              <w:spacing w:before="60" w:after="60"/>
              <w:rPr>
                <w:b/>
                <w:iCs/>
              </w:rPr>
            </w:pPr>
            <w:r>
              <w:rPr>
                <w:b/>
                <w:iCs/>
              </w:rPr>
              <w:lastRenderedPageBreak/>
              <w:t>ITT 42.1</w:t>
            </w:r>
          </w:p>
        </w:tc>
        <w:tc>
          <w:tcPr>
            <w:tcW w:w="7470" w:type="dxa"/>
          </w:tcPr>
          <w:p w14:paraId="4DBED49F" w14:textId="42FD6E00" w:rsidR="00B06EFC" w:rsidRPr="00B56899" w:rsidRDefault="00B06EFC" w:rsidP="00B06EFC">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7D7C4D1C" w14:textId="77777777" w:rsidR="00E953D1" w:rsidRPr="0035582B" w:rsidRDefault="00E953D1" w:rsidP="00E953D1">
      <w:pPr>
        <w:pStyle w:val="BodyText"/>
        <w:spacing w:line="276" w:lineRule="auto"/>
        <w:rPr>
          <w:color w:val="000000"/>
        </w:rPr>
      </w:pPr>
    </w:p>
    <w:p w14:paraId="6F594524" w14:textId="77777777" w:rsidR="00455149" w:rsidRPr="008B66E1" w:rsidRDefault="00455149">
      <w:pPr>
        <w:pStyle w:val="i"/>
        <w:suppressAutoHyphens w:val="0"/>
        <w:rPr>
          <w:rFonts w:ascii="Times New Roman" w:hAnsi="Times New Roman"/>
        </w:rPr>
        <w:sectPr w:rsidR="00455149" w:rsidRPr="008B66E1" w:rsidSect="00D56D16">
          <w:headerReference w:type="even" r:id="rId34"/>
          <w:headerReference w:type="default" r:id="rId35"/>
          <w:headerReference w:type="first" r:id="rId36"/>
          <w:type w:val="oddPage"/>
          <w:pgSz w:w="11907" w:h="16834" w:code="9"/>
          <w:pgMar w:top="1440" w:right="1440" w:bottom="1440" w:left="1800" w:header="720" w:footer="720" w:gutter="0"/>
          <w:cols w:space="720"/>
          <w:titlePg/>
          <w:docGrid w:linePitch="326"/>
        </w:sectPr>
      </w:pPr>
    </w:p>
    <w:p w14:paraId="4EBE6738" w14:textId="77777777" w:rsidR="00455149" w:rsidRPr="00B95277" w:rsidRDefault="00455149" w:rsidP="00B95277">
      <w:pPr>
        <w:pStyle w:val="Subtitle"/>
      </w:pPr>
      <w:bookmarkStart w:id="320" w:name="_Toc458816208"/>
      <w:bookmarkStart w:id="321" w:name="_Toc210121733"/>
      <w:r w:rsidRPr="00B95277">
        <w:lastRenderedPageBreak/>
        <w:t>Section III.  Evaluation and Qualification Criteria</w:t>
      </w:r>
      <w:bookmarkEnd w:id="320"/>
      <w:bookmarkEnd w:id="321"/>
    </w:p>
    <w:p w14:paraId="798AB3F8" w14:textId="77777777" w:rsidR="00455149" w:rsidRPr="008B66E1" w:rsidRDefault="00455149"/>
    <w:p w14:paraId="59272F1F" w14:textId="77777777" w:rsidR="00455149" w:rsidRPr="008B66E1" w:rsidRDefault="00455149" w:rsidP="00BB37E1">
      <w:pPr>
        <w:pStyle w:val="BodyText3"/>
        <w:jc w:val="both"/>
      </w:pPr>
      <w:bookmarkStart w:id="322"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2"/>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553143F2" w:rsidR="002E4A5D" w:rsidRDefault="00EC38AC" w:rsidP="00A93DC6">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A93DC6">
          <w:rPr>
            <w:b w:val="0"/>
            <w:bCs/>
            <w:webHidden/>
          </w:rPr>
          <w:t>28</w:t>
        </w:r>
        <w:r w:rsidR="00533B0F">
          <w:rPr>
            <w:b w:val="0"/>
            <w:bCs/>
            <w:webHidden/>
          </w:rPr>
          <w:t>.</w:t>
        </w:r>
        <w:r w:rsidR="002E4A5D">
          <w:rPr>
            <w:webHidden/>
          </w:rPr>
          <w:fldChar w:fldCharType="end"/>
        </w:r>
      </w:hyperlink>
    </w:p>
    <w:p w14:paraId="1F9E2899" w14:textId="63470CA9" w:rsidR="00013F28" w:rsidRDefault="00EC38AC" w:rsidP="008C3653">
      <w:pPr>
        <w:rPr>
          <w:b/>
          <w:bCs/>
          <w:sz w:val="36"/>
          <w:szCs w:val="28"/>
        </w:rPr>
      </w:pPr>
      <w:r w:rsidRPr="008B66E1">
        <w:fldChar w:fldCharType="end"/>
      </w:r>
      <w:r w:rsidR="00455149" w:rsidRPr="008B66E1">
        <w:rPr>
          <w:b/>
        </w:rPr>
        <w:br w:type="page"/>
      </w:r>
      <w:r w:rsidR="00013F28" w:rsidRPr="008C3653">
        <w:rPr>
          <w:b/>
          <w:bCs/>
          <w:sz w:val="36"/>
          <w:szCs w:val="28"/>
        </w:rPr>
        <w:lastRenderedPageBreak/>
        <w:t>1.</w:t>
      </w:r>
      <w:r w:rsidR="00013F28" w:rsidRPr="008C3653">
        <w:rPr>
          <w:b/>
          <w:bCs/>
          <w:sz w:val="36"/>
          <w:szCs w:val="28"/>
        </w:rPr>
        <w:tab/>
        <w:t>Evaluation</w:t>
      </w:r>
    </w:p>
    <w:p w14:paraId="37BD97EC" w14:textId="77777777" w:rsidR="008C3653" w:rsidRPr="008C3653" w:rsidRDefault="008C3653" w:rsidP="008C3653">
      <w:pPr>
        <w:rPr>
          <w:b/>
          <w:bCs/>
        </w:rPr>
      </w:pP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3C461E">
      <w:pPr>
        <w:numPr>
          <w:ilvl w:val="0"/>
          <w:numId w:val="96"/>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29C7D981" w14:textId="04A4ED44" w:rsidR="00B06EFC" w:rsidRDefault="00B06EFC" w:rsidP="003C461E">
      <w:pPr>
        <w:numPr>
          <w:ilvl w:val="0"/>
          <w:numId w:val="96"/>
        </w:numPr>
        <w:jc w:val="both"/>
        <w:rPr>
          <w:color w:val="002060"/>
        </w:rPr>
      </w:pPr>
      <w:r>
        <w:rPr>
          <w:color w:val="002060"/>
        </w:rPr>
        <w:t xml:space="preserve">Technical </w:t>
      </w:r>
      <w:r w:rsidR="00195497">
        <w:rPr>
          <w:color w:val="002060"/>
        </w:rPr>
        <w:t xml:space="preserve">Specification </w:t>
      </w:r>
      <w:r w:rsidR="00195497" w:rsidRPr="00956C86">
        <w:rPr>
          <w:color w:val="002060"/>
        </w:rPr>
        <w:t>(</w:t>
      </w:r>
      <w:r w:rsidRPr="00956C86">
        <w:rPr>
          <w:color w:val="002060"/>
        </w:rPr>
        <w:t>issued with the bidding document) for the project must be met.</w:t>
      </w:r>
    </w:p>
    <w:p w14:paraId="15C1A7B8" w14:textId="77777777" w:rsidR="005425D4" w:rsidRDefault="005425D4" w:rsidP="009B667A">
      <w:pPr>
        <w:pStyle w:val="ListParagraph"/>
        <w:rPr>
          <w:color w:val="002060"/>
        </w:rPr>
      </w:pPr>
    </w:p>
    <w:p w14:paraId="28274B7F" w14:textId="06881AE9" w:rsidR="009B667A" w:rsidRDefault="00013F28" w:rsidP="009B667A">
      <w:pPr>
        <w:pStyle w:val="S3-Heading2"/>
        <w:numPr>
          <w:ilvl w:val="1"/>
          <w:numId w:val="122"/>
        </w:numPr>
        <w:spacing w:line="276" w:lineRule="auto"/>
        <w:rPr>
          <w:noProof/>
        </w:rPr>
      </w:pPr>
      <w:bookmarkStart w:id="323" w:name="_Toc78774484"/>
      <w:bookmarkStart w:id="324" w:name="_Toc103401412"/>
      <w:bookmarkStart w:id="325" w:name="_Toc235671306"/>
      <w:r w:rsidRPr="004A50A8">
        <w:rPr>
          <w:noProof/>
        </w:rPr>
        <w:t>Adequacy of Technical Proposal</w:t>
      </w:r>
      <w:bookmarkStart w:id="326" w:name="_Toc78774485"/>
      <w:bookmarkStart w:id="327" w:name="_Toc101516509"/>
      <w:bookmarkStart w:id="328" w:name="_Toc103401413"/>
      <w:bookmarkEnd w:id="323"/>
      <w:bookmarkEnd w:id="324"/>
      <w:bookmarkEnd w:id="325"/>
    </w:p>
    <w:p w14:paraId="2306566E" w14:textId="38675773" w:rsidR="00C0085F" w:rsidRDefault="00013F28" w:rsidP="00C0085F">
      <w:pPr>
        <w:pStyle w:val="S3-Heading2"/>
        <w:ind w:left="540" w:firstLine="0"/>
        <w:rPr>
          <w:b w:val="0"/>
          <w:noProof/>
        </w:rPr>
      </w:pPr>
      <w:r w:rsidRPr="004A50A8">
        <w:rPr>
          <w:b w:val="0"/>
          <w:noProof/>
        </w:rPr>
        <w:t xml:space="preserve">Evaluation of the Tenderer's Technical Proposal will include an assessment of the Tenderer's technical capacity to </w:t>
      </w:r>
      <w:r>
        <w:rPr>
          <w:b w:val="0"/>
          <w:noProof/>
        </w:rPr>
        <w:t xml:space="preserve">check whether it </w:t>
      </w:r>
      <w:r w:rsidRPr="004A50A8">
        <w:rPr>
          <w:b w:val="0"/>
          <w:noProof/>
        </w:rPr>
        <w:t xml:space="preserve">fully in accordance with the requirements </w:t>
      </w:r>
      <w:r w:rsidRPr="00196CD1">
        <w:rPr>
          <w:b w:val="0"/>
          <w:noProof/>
        </w:rPr>
        <w:t xml:space="preserve">stipulated in </w:t>
      </w:r>
      <w:r w:rsidR="0088441B" w:rsidRPr="00196CD1">
        <w:rPr>
          <w:b w:val="0"/>
          <w:noProof/>
        </w:rPr>
        <w:t xml:space="preserve">Part 2 – Supply Requirements, </w:t>
      </w:r>
      <w:r w:rsidRPr="00196CD1">
        <w:rPr>
          <w:b w:val="0"/>
          <w:noProof/>
        </w:rPr>
        <w:t>Section V</w:t>
      </w:r>
      <w:r w:rsidR="0088441B" w:rsidRPr="00196CD1">
        <w:rPr>
          <w:b w:val="0"/>
          <w:noProof/>
        </w:rPr>
        <w:t>I</w:t>
      </w:r>
      <w:r w:rsidRPr="00196CD1">
        <w:rPr>
          <w:b w:val="0"/>
          <w:noProof/>
        </w:rPr>
        <w:t>I (</w:t>
      </w:r>
      <w:r w:rsidR="0088441B" w:rsidRPr="00196CD1">
        <w:rPr>
          <w:b w:val="0"/>
          <w:noProof/>
        </w:rPr>
        <w:t>Schedule of</w:t>
      </w:r>
      <w:r w:rsidRPr="00196CD1">
        <w:rPr>
          <w:b w:val="0"/>
          <w:noProof/>
        </w:rPr>
        <w:t xml:space="preserve"> Requirements)</w:t>
      </w:r>
      <w:r w:rsidR="0088441B" w:rsidRPr="00196CD1">
        <w:rPr>
          <w:b w:val="0"/>
          <w:noProof/>
        </w:rPr>
        <w:t>, Technical Specifications and Quantities</w:t>
      </w:r>
      <w:r w:rsidRPr="00196CD1">
        <w:rPr>
          <w:b w:val="0"/>
          <w:noProof/>
        </w:rPr>
        <w:t>.</w:t>
      </w:r>
      <w:bookmarkEnd w:id="326"/>
      <w:bookmarkEnd w:id="327"/>
      <w:bookmarkEnd w:id="328"/>
    </w:p>
    <w:p w14:paraId="6F92BAA7" w14:textId="77777777" w:rsidR="00C0085F" w:rsidRDefault="00C0085F" w:rsidP="00C0085F">
      <w:pPr>
        <w:pStyle w:val="S3-Heading2"/>
        <w:ind w:left="540" w:firstLine="0"/>
        <w:rPr>
          <w:b w:val="0"/>
          <w:noProof/>
        </w:rPr>
      </w:pPr>
    </w:p>
    <w:p w14:paraId="00FD67AE" w14:textId="154E6EA0" w:rsidR="00C0085F" w:rsidRPr="00C0085F" w:rsidRDefault="00C0085F" w:rsidP="00C0085F">
      <w:pPr>
        <w:rPr>
          <w:rFonts w:asciiTheme="majorBidi" w:hAnsiTheme="majorBidi" w:cstheme="majorBidi"/>
          <w:b/>
          <w:sz w:val="28"/>
          <w:szCs w:val="18"/>
        </w:rPr>
      </w:pPr>
      <w:r w:rsidRPr="00C0085F">
        <w:rPr>
          <w:rFonts w:asciiTheme="majorBidi" w:hAnsiTheme="majorBidi" w:cstheme="majorBidi"/>
          <w:b/>
          <w:sz w:val="28"/>
          <w:szCs w:val="18"/>
        </w:rPr>
        <w:t>Technical Evaluation Criteria is as follows</w:t>
      </w:r>
    </w:p>
    <w:p w14:paraId="43880261" w14:textId="77777777" w:rsidR="00C0085F" w:rsidRPr="0018048D" w:rsidRDefault="00C0085F" w:rsidP="00C0085F">
      <w:pPr>
        <w:rPr>
          <w:rFonts w:asciiTheme="majorBidi" w:hAnsiTheme="majorBidi" w:cstheme="majorBidi"/>
          <w:sz w:val="20"/>
        </w:rPr>
      </w:pPr>
    </w:p>
    <w:p w14:paraId="147F3117" w14:textId="452E8198" w:rsidR="00C0085F" w:rsidRDefault="00C0085F" w:rsidP="00C0085F">
      <w:pPr>
        <w:rPr>
          <w:rFonts w:asciiTheme="majorBidi" w:hAnsiTheme="majorBidi" w:cstheme="majorBidi"/>
        </w:rPr>
      </w:pPr>
      <w:r w:rsidRPr="0018048D">
        <w:rPr>
          <w:rFonts w:asciiTheme="majorBidi" w:hAnsiTheme="majorBidi" w:cstheme="majorBidi"/>
        </w:rPr>
        <w:t>Total: 100 points</w:t>
      </w:r>
    </w:p>
    <w:p w14:paraId="242E7093" w14:textId="77777777" w:rsidR="00C0085F" w:rsidRPr="0018048D" w:rsidRDefault="00C0085F" w:rsidP="00C0085F">
      <w:pPr>
        <w:rPr>
          <w:rFonts w:asciiTheme="majorBidi" w:hAnsiTheme="majorBidi" w:cstheme="majorBidi"/>
        </w:rPr>
      </w:pPr>
    </w:p>
    <w:p w14:paraId="6E8AFFA5" w14:textId="320E687F" w:rsidR="00C0085F" w:rsidRPr="0018048D" w:rsidRDefault="00C0085F" w:rsidP="00C0085F">
      <w:pPr>
        <w:rPr>
          <w:rFonts w:asciiTheme="majorBidi" w:hAnsiTheme="majorBidi" w:cstheme="majorBidi"/>
          <w:sz w:val="20"/>
        </w:rPr>
      </w:pPr>
      <w:r w:rsidRPr="0018048D">
        <w:rPr>
          <w:rFonts w:asciiTheme="majorBidi" w:hAnsiTheme="majorBidi" w:cstheme="majorBidi"/>
          <w:b/>
        </w:rPr>
        <w:t>Eligibility Gates (Pass/Fail, failure on any gate disqualifies the proposal)</w:t>
      </w:r>
    </w:p>
    <w:tbl>
      <w:tblPr>
        <w:tblStyle w:val="TableGrid"/>
        <w:tblW w:w="0" w:type="auto"/>
        <w:tblLook w:val="04A0" w:firstRow="1" w:lastRow="0" w:firstColumn="1" w:lastColumn="0" w:noHBand="0" w:noVBand="1"/>
      </w:tblPr>
      <w:tblGrid>
        <w:gridCol w:w="427"/>
        <w:gridCol w:w="2213"/>
        <w:gridCol w:w="4764"/>
        <w:gridCol w:w="1231"/>
      </w:tblGrid>
      <w:tr w:rsidR="00C0085F" w:rsidRPr="0018048D" w14:paraId="7ACB7CA4" w14:textId="77777777" w:rsidTr="00B014E6">
        <w:tc>
          <w:tcPr>
            <w:tcW w:w="427" w:type="dxa"/>
          </w:tcPr>
          <w:p w14:paraId="657E3C70" w14:textId="77777777" w:rsidR="00C0085F" w:rsidRPr="0018048D" w:rsidRDefault="00C0085F" w:rsidP="00C0085F">
            <w:pPr>
              <w:rPr>
                <w:rFonts w:asciiTheme="majorBidi" w:hAnsiTheme="majorBidi" w:cstheme="majorBidi"/>
              </w:rPr>
            </w:pPr>
            <w:r w:rsidRPr="0018048D">
              <w:rPr>
                <w:rFonts w:asciiTheme="majorBidi" w:hAnsiTheme="majorBidi" w:cstheme="majorBidi"/>
                <w:b/>
              </w:rPr>
              <w:t>#</w:t>
            </w:r>
          </w:p>
        </w:tc>
        <w:tc>
          <w:tcPr>
            <w:tcW w:w="2213" w:type="dxa"/>
          </w:tcPr>
          <w:p w14:paraId="36E16EAD" w14:textId="77777777" w:rsidR="00C0085F" w:rsidRPr="0018048D" w:rsidRDefault="00C0085F" w:rsidP="00C0085F">
            <w:pPr>
              <w:rPr>
                <w:rFonts w:asciiTheme="majorBidi" w:hAnsiTheme="majorBidi" w:cstheme="majorBidi"/>
              </w:rPr>
            </w:pPr>
            <w:r w:rsidRPr="0018048D">
              <w:rPr>
                <w:rFonts w:asciiTheme="majorBidi" w:hAnsiTheme="majorBidi" w:cstheme="majorBidi"/>
                <w:b/>
              </w:rPr>
              <w:t>Requirement</w:t>
            </w:r>
          </w:p>
        </w:tc>
        <w:tc>
          <w:tcPr>
            <w:tcW w:w="4764" w:type="dxa"/>
          </w:tcPr>
          <w:p w14:paraId="015FC276" w14:textId="77777777" w:rsidR="00C0085F" w:rsidRPr="0018048D" w:rsidRDefault="00C0085F" w:rsidP="00C0085F">
            <w:pPr>
              <w:rPr>
                <w:rFonts w:asciiTheme="majorBidi" w:hAnsiTheme="majorBidi" w:cstheme="majorBidi"/>
              </w:rPr>
            </w:pPr>
            <w:r w:rsidRPr="0018048D">
              <w:rPr>
                <w:rFonts w:asciiTheme="majorBidi" w:hAnsiTheme="majorBidi" w:cstheme="majorBidi"/>
                <w:b/>
              </w:rPr>
              <w:t>Evidence to Provide</w:t>
            </w:r>
          </w:p>
        </w:tc>
        <w:tc>
          <w:tcPr>
            <w:tcW w:w="1231" w:type="dxa"/>
          </w:tcPr>
          <w:p w14:paraId="51B3D3A7" w14:textId="77777777" w:rsidR="00C0085F" w:rsidRPr="0018048D" w:rsidRDefault="00C0085F" w:rsidP="00C0085F">
            <w:pPr>
              <w:rPr>
                <w:rFonts w:asciiTheme="majorBidi" w:hAnsiTheme="majorBidi" w:cstheme="majorBidi"/>
              </w:rPr>
            </w:pPr>
            <w:r w:rsidRPr="0018048D">
              <w:rPr>
                <w:rFonts w:asciiTheme="majorBidi" w:hAnsiTheme="majorBidi" w:cstheme="majorBidi"/>
                <w:b/>
              </w:rPr>
              <w:t>Pass/Fail</w:t>
            </w:r>
          </w:p>
        </w:tc>
      </w:tr>
      <w:tr w:rsidR="00C0085F" w:rsidRPr="0018048D" w14:paraId="08BBBCAE" w14:textId="77777777" w:rsidTr="00B014E6">
        <w:tc>
          <w:tcPr>
            <w:tcW w:w="427" w:type="dxa"/>
          </w:tcPr>
          <w:p w14:paraId="6B79961D" w14:textId="77777777" w:rsidR="00C0085F" w:rsidRPr="0018048D" w:rsidRDefault="00C0085F" w:rsidP="00C0085F">
            <w:pPr>
              <w:rPr>
                <w:rFonts w:asciiTheme="majorBidi" w:hAnsiTheme="majorBidi" w:cstheme="majorBidi"/>
              </w:rPr>
            </w:pPr>
            <w:r w:rsidRPr="0018048D">
              <w:rPr>
                <w:rFonts w:asciiTheme="majorBidi" w:hAnsiTheme="majorBidi" w:cstheme="majorBidi"/>
              </w:rPr>
              <w:t>1</w:t>
            </w:r>
          </w:p>
        </w:tc>
        <w:tc>
          <w:tcPr>
            <w:tcW w:w="2213" w:type="dxa"/>
          </w:tcPr>
          <w:p w14:paraId="3280BE2A" w14:textId="77777777" w:rsidR="00C0085F" w:rsidRPr="0018048D" w:rsidRDefault="00C0085F" w:rsidP="00C0085F">
            <w:pPr>
              <w:rPr>
                <w:rFonts w:asciiTheme="majorBidi" w:hAnsiTheme="majorBidi" w:cstheme="majorBidi"/>
              </w:rPr>
            </w:pPr>
            <w:r w:rsidRPr="0018048D">
              <w:rPr>
                <w:rFonts w:asciiTheme="majorBidi" w:hAnsiTheme="majorBidi" w:cstheme="majorBidi"/>
              </w:rPr>
              <w:t>Transmission &amp; coverage</w:t>
            </w:r>
          </w:p>
        </w:tc>
        <w:tc>
          <w:tcPr>
            <w:tcW w:w="4764" w:type="dxa"/>
          </w:tcPr>
          <w:p w14:paraId="100C0CD4" w14:textId="77777777" w:rsidR="00C0085F" w:rsidRPr="0018048D" w:rsidRDefault="00C0085F" w:rsidP="00C0085F">
            <w:pPr>
              <w:rPr>
                <w:rFonts w:asciiTheme="majorBidi" w:hAnsiTheme="majorBidi" w:cstheme="majorBidi"/>
              </w:rPr>
            </w:pPr>
            <w:r w:rsidRPr="0018048D">
              <w:rPr>
                <w:rFonts w:asciiTheme="majorBidi" w:hAnsiTheme="majorBidi" w:cstheme="majorBidi"/>
              </w:rPr>
              <w:t xml:space="preserve">Proof that terminals support </w:t>
            </w:r>
            <w:r>
              <w:rPr>
                <w:rFonts w:asciiTheme="majorBidi" w:hAnsiTheme="majorBidi" w:cstheme="majorBidi"/>
              </w:rPr>
              <w:t>both</w:t>
            </w:r>
            <w:r w:rsidRPr="0018048D">
              <w:rPr>
                <w:rFonts w:asciiTheme="majorBidi" w:hAnsiTheme="majorBidi" w:cstheme="majorBidi"/>
              </w:rPr>
              <w:t xml:space="preserve"> satellite and cellular data; confirmation of global Iridium coverage (datasheets/test reports).</w:t>
            </w:r>
          </w:p>
        </w:tc>
        <w:tc>
          <w:tcPr>
            <w:tcW w:w="1231" w:type="dxa"/>
          </w:tcPr>
          <w:p w14:paraId="3954E401" w14:textId="77777777" w:rsidR="00C0085F" w:rsidRPr="0018048D" w:rsidRDefault="00C0085F" w:rsidP="00C0085F">
            <w:pPr>
              <w:rPr>
                <w:rFonts w:asciiTheme="majorBidi" w:hAnsiTheme="majorBidi" w:cstheme="majorBidi"/>
              </w:rPr>
            </w:pPr>
          </w:p>
        </w:tc>
      </w:tr>
      <w:tr w:rsidR="00C0085F" w:rsidRPr="0018048D" w14:paraId="05054845" w14:textId="77777777" w:rsidTr="00B014E6">
        <w:tc>
          <w:tcPr>
            <w:tcW w:w="427" w:type="dxa"/>
          </w:tcPr>
          <w:p w14:paraId="2542092C" w14:textId="77777777" w:rsidR="00C0085F" w:rsidRPr="0018048D" w:rsidRDefault="00C0085F" w:rsidP="00C0085F">
            <w:pPr>
              <w:rPr>
                <w:rFonts w:asciiTheme="majorBidi" w:hAnsiTheme="majorBidi" w:cstheme="majorBidi"/>
              </w:rPr>
            </w:pPr>
            <w:r w:rsidRPr="0018048D">
              <w:rPr>
                <w:rFonts w:asciiTheme="majorBidi" w:hAnsiTheme="majorBidi" w:cstheme="majorBidi"/>
              </w:rPr>
              <w:t>2</w:t>
            </w:r>
          </w:p>
        </w:tc>
        <w:tc>
          <w:tcPr>
            <w:tcW w:w="2213" w:type="dxa"/>
          </w:tcPr>
          <w:p w14:paraId="7166AC08" w14:textId="77777777" w:rsidR="00C0085F" w:rsidRPr="0018048D" w:rsidRDefault="00C0085F" w:rsidP="00C0085F">
            <w:pPr>
              <w:rPr>
                <w:rFonts w:asciiTheme="majorBidi" w:hAnsiTheme="majorBidi" w:cstheme="majorBidi"/>
              </w:rPr>
            </w:pPr>
            <w:r w:rsidRPr="0018048D">
              <w:rPr>
                <w:rFonts w:asciiTheme="majorBidi" w:hAnsiTheme="majorBidi" w:cstheme="majorBidi"/>
              </w:rPr>
              <w:t>LSV VMS terminal minimums</w:t>
            </w:r>
          </w:p>
        </w:tc>
        <w:tc>
          <w:tcPr>
            <w:tcW w:w="4764" w:type="dxa"/>
          </w:tcPr>
          <w:p w14:paraId="0AE2A0F3" w14:textId="77777777" w:rsidR="00C0085F" w:rsidRPr="0018048D" w:rsidRDefault="00C0085F" w:rsidP="00C0085F">
            <w:pPr>
              <w:rPr>
                <w:rFonts w:asciiTheme="majorBidi" w:hAnsiTheme="majorBidi" w:cstheme="majorBidi"/>
              </w:rPr>
            </w:pPr>
            <w:r w:rsidRPr="0018048D">
              <w:rPr>
                <w:rFonts w:asciiTheme="majorBidi" w:hAnsiTheme="majorBidi" w:cstheme="majorBidi"/>
              </w:rPr>
              <w:t xml:space="preserve">Datasheet/screenshots showing emote programming </w:t>
            </w:r>
            <w:r>
              <w:rPr>
                <w:rFonts w:asciiTheme="majorBidi" w:hAnsiTheme="majorBidi" w:cstheme="majorBidi"/>
              </w:rPr>
              <w:t>and firmware over the air (</w:t>
            </w:r>
            <w:r w:rsidRPr="0018048D">
              <w:rPr>
                <w:rFonts w:asciiTheme="majorBidi" w:hAnsiTheme="majorBidi" w:cstheme="majorBidi"/>
              </w:rPr>
              <w:t>FOTA</w:t>
            </w:r>
            <w:r>
              <w:rPr>
                <w:rFonts w:asciiTheme="majorBidi" w:hAnsiTheme="majorBidi" w:cstheme="majorBidi"/>
              </w:rPr>
              <w:t>)</w:t>
            </w:r>
            <w:r w:rsidRPr="0018048D">
              <w:rPr>
                <w:rFonts w:asciiTheme="majorBidi" w:hAnsiTheme="majorBidi" w:cstheme="majorBidi"/>
              </w:rPr>
              <w:t xml:space="preserve">; terminal-embedded </w:t>
            </w:r>
            <w:proofErr w:type="spellStart"/>
            <w:r w:rsidRPr="0018048D">
              <w:rPr>
                <w:rFonts w:asciiTheme="majorBidi" w:hAnsiTheme="majorBidi" w:cstheme="majorBidi"/>
              </w:rPr>
              <w:t>geozones</w:t>
            </w:r>
            <w:proofErr w:type="spellEnd"/>
            <w:r w:rsidRPr="0018048D">
              <w:rPr>
                <w:rFonts w:asciiTheme="majorBidi" w:hAnsiTheme="majorBidi" w:cstheme="majorBidi"/>
              </w:rPr>
              <w:t>; 9–36 V DC; backup battery ≥21 days; IP67/68; integrated GNSS/mobile/satellite antenna; tamper alerts via satellite; magnetic compass heading sensor.</w:t>
            </w:r>
          </w:p>
        </w:tc>
        <w:tc>
          <w:tcPr>
            <w:tcW w:w="1231" w:type="dxa"/>
          </w:tcPr>
          <w:p w14:paraId="33454F70" w14:textId="77777777" w:rsidR="00C0085F" w:rsidRPr="0018048D" w:rsidRDefault="00C0085F" w:rsidP="00C0085F">
            <w:pPr>
              <w:rPr>
                <w:rFonts w:asciiTheme="majorBidi" w:hAnsiTheme="majorBidi" w:cstheme="majorBidi"/>
              </w:rPr>
            </w:pPr>
          </w:p>
        </w:tc>
      </w:tr>
      <w:tr w:rsidR="00C0085F" w:rsidRPr="0018048D" w14:paraId="482BE46A" w14:textId="77777777" w:rsidTr="00B014E6">
        <w:tc>
          <w:tcPr>
            <w:tcW w:w="427" w:type="dxa"/>
          </w:tcPr>
          <w:p w14:paraId="36B2249B" w14:textId="77777777" w:rsidR="00C0085F" w:rsidRPr="0018048D" w:rsidRDefault="00C0085F" w:rsidP="00C0085F">
            <w:pPr>
              <w:rPr>
                <w:rFonts w:asciiTheme="majorBidi" w:hAnsiTheme="majorBidi" w:cstheme="majorBidi"/>
              </w:rPr>
            </w:pPr>
            <w:r w:rsidRPr="0018048D">
              <w:rPr>
                <w:rFonts w:asciiTheme="majorBidi" w:hAnsiTheme="majorBidi" w:cstheme="majorBidi"/>
              </w:rPr>
              <w:t>3</w:t>
            </w:r>
          </w:p>
        </w:tc>
        <w:tc>
          <w:tcPr>
            <w:tcW w:w="2213" w:type="dxa"/>
          </w:tcPr>
          <w:p w14:paraId="6B332838" w14:textId="77777777" w:rsidR="00C0085F" w:rsidRPr="0018048D" w:rsidRDefault="00C0085F" w:rsidP="00C0085F">
            <w:pPr>
              <w:rPr>
                <w:rFonts w:asciiTheme="majorBidi" w:hAnsiTheme="majorBidi" w:cstheme="majorBidi"/>
              </w:rPr>
            </w:pPr>
            <w:r w:rsidRPr="0018048D">
              <w:rPr>
                <w:rFonts w:asciiTheme="majorBidi" w:hAnsiTheme="majorBidi" w:cstheme="majorBidi"/>
              </w:rPr>
              <w:t>SSV terminal minimums</w:t>
            </w:r>
          </w:p>
        </w:tc>
        <w:tc>
          <w:tcPr>
            <w:tcW w:w="4764" w:type="dxa"/>
          </w:tcPr>
          <w:p w14:paraId="249AEB59" w14:textId="77777777" w:rsidR="00C0085F" w:rsidRPr="0018048D" w:rsidRDefault="00C0085F" w:rsidP="00C0085F">
            <w:pPr>
              <w:rPr>
                <w:rFonts w:asciiTheme="majorBidi" w:hAnsiTheme="majorBidi" w:cstheme="majorBidi"/>
              </w:rPr>
            </w:pPr>
            <w:r w:rsidRPr="0018048D">
              <w:rPr>
                <w:rFonts w:asciiTheme="majorBidi" w:hAnsiTheme="majorBidi" w:cstheme="majorBidi"/>
              </w:rPr>
              <w:t>Confirmation that a wireless emergency button transmits alerts to authorities via satellite</w:t>
            </w:r>
            <w:r>
              <w:rPr>
                <w:rFonts w:asciiTheme="majorBidi" w:hAnsiTheme="majorBidi" w:cstheme="majorBidi"/>
              </w:rPr>
              <w:t>;</w:t>
            </w:r>
            <w:r w:rsidRPr="0018048D">
              <w:rPr>
                <w:rFonts w:asciiTheme="majorBidi" w:hAnsiTheme="majorBidi" w:cstheme="majorBidi"/>
              </w:rPr>
              <w:t xml:space="preserve"> include workflow diagram/screenshots.</w:t>
            </w:r>
          </w:p>
        </w:tc>
        <w:tc>
          <w:tcPr>
            <w:tcW w:w="1231" w:type="dxa"/>
          </w:tcPr>
          <w:p w14:paraId="66438AAC" w14:textId="77777777" w:rsidR="00C0085F" w:rsidRPr="0018048D" w:rsidRDefault="00C0085F" w:rsidP="00C0085F">
            <w:pPr>
              <w:rPr>
                <w:rFonts w:asciiTheme="majorBidi" w:hAnsiTheme="majorBidi" w:cstheme="majorBidi"/>
              </w:rPr>
            </w:pPr>
          </w:p>
        </w:tc>
      </w:tr>
      <w:tr w:rsidR="00C0085F" w:rsidRPr="0018048D" w14:paraId="25BEBA47" w14:textId="77777777" w:rsidTr="00B014E6">
        <w:tc>
          <w:tcPr>
            <w:tcW w:w="427" w:type="dxa"/>
          </w:tcPr>
          <w:p w14:paraId="56E6A0FB" w14:textId="77777777" w:rsidR="00C0085F" w:rsidRPr="0018048D" w:rsidRDefault="00C0085F" w:rsidP="00C0085F">
            <w:pPr>
              <w:rPr>
                <w:rFonts w:asciiTheme="majorBidi" w:hAnsiTheme="majorBidi" w:cstheme="majorBidi"/>
              </w:rPr>
            </w:pPr>
            <w:r>
              <w:rPr>
                <w:rFonts w:asciiTheme="majorBidi" w:hAnsiTheme="majorBidi" w:cstheme="majorBidi"/>
              </w:rPr>
              <w:t>4</w:t>
            </w:r>
          </w:p>
        </w:tc>
        <w:tc>
          <w:tcPr>
            <w:tcW w:w="2213" w:type="dxa"/>
          </w:tcPr>
          <w:p w14:paraId="68BA9B4B" w14:textId="77777777" w:rsidR="00C0085F" w:rsidRPr="0018048D" w:rsidRDefault="00C0085F" w:rsidP="00C0085F">
            <w:pPr>
              <w:rPr>
                <w:rFonts w:asciiTheme="majorBidi" w:hAnsiTheme="majorBidi" w:cstheme="majorBidi"/>
              </w:rPr>
            </w:pPr>
            <w:r w:rsidRPr="0018048D">
              <w:rPr>
                <w:rFonts w:asciiTheme="majorBidi" w:hAnsiTheme="majorBidi" w:cstheme="majorBidi"/>
              </w:rPr>
              <w:t>Core system baseline</w:t>
            </w:r>
          </w:p>
        </w:tc>
        <w:tc>
          <w:tcPr>
            <w:tcW w:w="4764" w:type="dxa"/>
          </w:tcPr>
          <w:p w14:paraId="59E46B7B" w14:textId="77777777" w:rsidR="00C0085F" w:rsidRPr="0018048D" w:rsidRDefault="00C0085F" w:rsidP="00C0085F">
            <w:pPr>
              <w:rPr>
                <w:rFonts w:asciiTheme="majorBidi" w:hAnsiTheme="majorBidi" w:cstheme="majorBidi"/>
              </w:rPr>
            </w:pPr>
            <w:r w:rsidRPr="0018048D">
              <w:rPr>
                <w:rFonts w:asciiTheme="majorBidi" w:hAnsiTheme="majorBidi" w:cstheme="majorBidi"/>
              </w:rPr>
              <w:t>Architecture diagram showing multi-server setup (application, database, geospatial server), on‑prem deployment behind a security firewall; HTTPS/SSL access; 24-hour backup/restore capability; Electronic Navigation Charts with bathymetry enabled.</w:t>
            </w:r>
          </w:p>
        </w:tc>
        <w:tc>
          <w:tcPr>
            <w:tcW w:w="1231" w:type="dxa"/>
          </w:tcPr>
          <w:p w14:paraId="2AFC225B" w14:textId="77777777" w:rsidR="00C0085F" w:rsidRPr="0018048D" w:rsidRDefault="00C0085F" w:rsidP="00C0085F">
            <w:pPr>
              <w:rPr>
                <w:rFonts w:asciiTheme="majorBidi" w:hAnsiTheme="majorBidi" w:cstheme="majorBidi"/>
              </w:rPr>
            </w:pPr>
          </w:p>
        </w:tc>
      </w:tr>
    </w:tbl>
    <w:p w14:paraId="20FCF8A2" w14:textId="77777777" w:rsidR="00C0085F" w:rsidRPr="0018048D" w:rsidRDefault="00C0085F" w:rsidP="00C0085F">
      <w:pPr>
        <w:rPr>
          <w:rFonts w:asciiTheme="majorBidi" w:hAnsiTheme="majorBidi" w:cstheme="majorBidi"/>
        </w:rPr>
      </w:pPr>
    </w:p>
    <w:p w14:paraId="23DB133A" w14:textId="77777777" w:rsidR="00C0085F" w:rsidRPr="00CF3DF3" w:rsidRDefault="00C0085F" w:rsidP="00C0085F">
      <w:pPr>
        <w:rPr>
          <w:rFonts w:asciiTheme="majorBidi" w:hAnsiTheme="majorBidi" w:cstheme="majorBidi"/>
          <w:sz w:val="20"/>
        </w:rPr>
      </w:pPr>
      <w:r w:rsidRPr="00CF3DF3">
        <w:rPr>
          <w:rFonts w:asciiTheme="majorBidi" w:hAnsiTheme="majorBidi" w:cstheme="majorBidi"/>
          <w:b/>
        </w:rPr>
        <w:t>1) System architecture and existing service integration quality (20 points)</w:t>
      </w:r>
    </w:p>
    <w:tbl>
      <w:tblPr>
        <w:tblStyle w:val="TableGrid"/>
        <w:tblW w:w="0" w:type="auto"/>
        <w:tblLook w:val="04A0" w:firstRow="1" w:lastRow="0" w:firstColumn="1" w:lastColumn="0" w:noHBand="0" w:noVBand="1"/>
      </w:tblPr>
      <w:tblGrid>
        <w:gridCol w:w="2598"/>
        <w:gridCol w:w="4998"/>
        <w:gridCol w:w="1160"/>
      </w:tblGrid>
      <w:tr w:rsidR="00C0085F" w:rsidRPr="0018048D" w14:paraId="2E9829B5" w14:textId="77777777" w:rsidTr="00C0085F">
        <w:tc>
          <w:tcPr>
            <w:tcW w:w="2988" w:type="dxa"/>
          </w:tcPr>
          <w:p w14:paraId="267D70A3" w14:textId="77777777" w:rsidR="00C0085F" w:rsidRPr="0018048D" w:rsidRDefault="00C0085F" w:rsidP="00C0085F">
            <w:pPr>
              <w:rPr>
                <w:rFonts w:asciiTheme="majorBidi" w:hAnsiTheme="majorBidi" w:cstheme="majorBidi"/>
              </w:rPr>
            </w:pPr>
            <w:r w:rsidRPr="0018048D">
              <w:rPr>
                <w:rFonts w:asciiTheme="majorBidi" w:hAnsiTheme="majorBidi" w:cstheme="majorBidi"/>
                <w:b/>
              </w:rPr>
              <w:t>Sub-criterion</w:t>
            </w:r>
          </w:p>
        </w:tc>
        <w:tc>
          <w:tcPr>
            <w:tcW w:w="6030" w:type="dxa"/>
          </w:tcPr>
          <w:p w14:paraId="3556EB84" w14:textId="77777777" w:rsidR="00C0085F" w:rsidRPr="0018048D" w:rsidRDefault="00C0085F" w:rsidP="00C0085F">
            <w:pPr>
              <w:rPr>
                <w:rFonts w:asciiTheme="majorBidi" w:hAnsiTheme="majorBidi" w:cstheme="majorBidi"/>
              </w:rPr>
            </w:pPr>
            <w:r w:rsidRPr="0018048D">
              <w:rPr>
                <w:rFonts w:asciiTheme="majorBidi" w:hAnsiTheme="majorBidi" w:cstheme="majorBidi"/>
                <w:b/>
              </w:rPr>
              <w:t>Description</w:t>
            </w:r>
          </w:p>
        </w:tc>
        <w:tc>
          <w:tcPr>
            <w:tcW w:w="1264" w:type="dxa"/>
          </w:tcPr>
          <w:p w14:paraId="6295F9AC" w14:textId="77777777" w:rsidR="00C0085F" w:rsidRPr="0018048D" w:rsidRDefault="00C0085F" w:rsidP="00C0085F">
            <w:pPr>
              <w:rPr>
                <w:rFonts w:asciiTheme="majorBidi" w:hAnsiTheme="majorBidi" w:cstheme="majorBidi"/>
              </w:rPr>
            </w:pPr>
            <w:r w:rsidRPr="0018048D">
              <w:rPr>
                <w:rFonts w:asciiTheme="majorBidi" w:hAnsiTheme="majorBidi" w:cstheme="majorBidi"/>
                <w:b/>
              </w:rPr>
              <w:t>Max Points</w:t>
            </w:r>
          </w:p>
        </w:tc>
      </w:tr>
      <w:tr w:rsidR="00C0085F" w:rsidRPr="0018048D" w14:paraId="01D6F0D5" w14:textId="77777777" w:rsidTr="00C0085F">
        <w:tc>
          <w:tcPr>
            <w:tcW w:w="2988" w:type="dxa"/>
          </w:tcPr>
          <w:p w14:paraId="1E84BFA6" w14:textId="77777777" w:rsidR="00C0085F" w:rsidRPr="0018048D" w:rsidRDefault="00C0085F" w:rsidP="00C0085F">
            <w:pPr>
              <w:rPr>
                <w:rFonts w:asciiTheme="majorBidi" w:hAnsiTheme="majorBidi" w:cstheme="majorBidi"/>
              </w:rPr>
            </w:pPr>
            <w:r w:rsidRPr="0018048D">
              <w:rPr>
                <w:rFonts w:asciiTheme="majorBidi" w:hAnsiTheme="majorBidi" w:cstheme="majorBidi"/>
              </w:rPr>
              <w:lastRenderedPageBreak/>
              <w:t>Core system conformance</w:t>
            </w:r>
          </w:p>
        </w:tc>
        <w:tc>
          <w:tcPr>
            <w:tcW w:w="6030" w:type="dxa"/>
          </w:tcPr>
          <w:p w14:paraId="65B9144D" w14:textId="77777777" w:rsidR="00C0085F" w:rsidRPr="0018048D" w:rsidRDefault="00C0085F" w:rsidP="00C0085F">
            <w:pPr>
              <w:rPr>
                <w:rFonts w:asciiTheme="majorBidi" w:hAnsiTheme="majorBidi" w:cstheme="majorBidi"/>
              </w:rPr>
            </w:pPr>
            <w:r w:rsidRPr="0018048D">
              <w:rPr>
                <w:rFonts w:asciiTheme="majorBidi" w:hAnsiTheme="majorBidi" w:cstheme="majorBidi"/>
              </w:rPr>
              <w:t>Demonstrated multi-server deployment (application, database, geospatial); on‑prem behind security firewall; HTTPS/SSL; 24‑hour backup/restore.</w:t>
            </w:r>
          </w:p>
        </w:tc>
        <w:tc>
          <w:tcPr>
            <w:tcW w:w="1264" w:type="dxa"/>
          </w:tcPr>
          <w:p w14:paraId="084CB561" w14:textId="77777777" w:rsidR="00C0085F" w:rsidRPr="0018048D" w:rsidRDefault="00C0085F" w:rsidP="00C0085F">
            <w:pPr>
              <w:rPr>
                <w:rFonts w:asciiTheme="majorBidi" w:hAnsiTheme="majorBidi" w:cstheme="majorBidi"/>
              </w:rPr>
            </w:pPr>
            <w:r w:rsidRPr="0018048D">
              <w:rPr>
                <w:rFonts w:asciiTheme="majorBidi" w:hAnsiTheme="majorBidi" w:cstheme="majorBidi"/>
              </w:rPr>
              <w:t>8</w:t>
            </w:r>
          </w:p>
        </w:tc>
      </w:tr>
      <w:tr w:rsidR="00C0085F" w:rsidRPr="0018048D" w14:paraId="6AAFD6ED" w14:textId="77777777" w:rsidTr="00C0085F">
        <w:tc>
          <w:tcPr>
            <w:tcW w:w="2988" w:type="dxa"/>
          </w:tcPr>
          <w:p w14:paraId="2DE1BD66" w14:textId="77777777" w:rsidR="00C0085F" w:rsidRPr="0018048D" w:rsidRDefault="00C0085F" w:rsidP="00C0085F">
            <w:pPr>
              <w:rPr>
                <w:rFonts w:asciiTheme="majorBidi" w:hAnsiTheme="majorBidi" w:cstheme="majorBidi"/>
              </w:rPr>
            </w:pPr>
            <w:r w:rsidRPr="0018048D">
              <w:rPr>
                <w:rFonts w:asciiTheme="majorBidi" w:hAnsiTheme="majorBidi" w:cstheme="majorBidi"/>
              </w:rPr>
              <w:t xml:space="preserve">Geospatial </w:t>
            </w:r>
            <w:r>
              <w:rPr>
                <w:rFonts w:asciiTheme="majorBidi" w:hAnsiTheme="majorBidi" w:cstheme="majorBidi"/>
              </w:rPr>
              <w:t>and</w:t>
            </w:r>
            <w:r w:rsidRPr="0018048D">
              <w:rPr>
                <w:rFonts w:asciiTheme="majorBidi" w:hAnsiTheme="majorBidi" w:cstheme="majorBidi"/>
              </w:rPr>
              <w:t xml:space="preserve"> </w:t>
            </w:r>
            <w:r>
              <w:rPr>
                <w:rFonts w:asciiTheme="majorBidi" w:hAnsiTheme="majorBidi" w:cstheme="majorBidi"/>
              </w:rPr>
              <w:t>Electronic Navigation Charts (</w:t>
            </w:r>
            <w:r w:rsidRPr="0018048D">
              <w:rPr>
                <w:rFonts w:asciiTheme="majorBidi" w:hAnsiTheme="majorBidi" w:cstheme="majorBidi"/>
              </w:rPr>
              <w:t>ENC</w:t>
            </w:r>
            <w:r>
              <w:rPr>
                <w:rFonts w:asciiTheme="majorBidi" w:hAnsiTheme="majorBidi" w:cstheme="majorBidi"/>
              </w:rPr>
              <w:t xml:space="preserve">) </w:t>
            </w:r>
            <w:r w:rsidRPr="0018048D">
              <w:rPr>
                <w:rFonts w:asciiTheme="majorBidi" w:hAnsiTheme="majorBidi" w:cstheme="majorBidi"/>
              </w:rPr>
              <w:t>capability</w:t>
            </w:r>
          </w:p>
        </w:tc>
        <w:tc>
          <w:tcPr>
            <w:tcW w:w="6030" w:type="dxa"/>
          </w:tcPr>
          <w:p w14:paraId="482BB75E" w14:textId="77777777" w:rsidR="00C0085F" w:rsidRPr="0018048D" w:rsidRDefault="00C0085F" w:rsidP="00C0085F">
            <w:pPr>
              <w:rPr>
                <w:rFonts w:asciiTheme="majorBidi" w:hAnsiTheme="majorBidi" w:cstheme="majorBidi"/>
              </w:rPr>
            </w:pPr>
            <w:r>
              <w:rPr>
                <w:rFonts w:asciiTheme="majorBidi" w:hAnsiTheme="majorBidi" w:cstheme="majorBidi"/>
              </w:rPr>
              <w:t>ENC</w:t>
            </w:r>
            <w:r w:rsidRPr="0018048D">
              <w:rPr>
                <w:rFonts w:asciiTheme="majorBidi" w:hAnsiTheme="majorBidi" w:cstheme="majorBidi"/>
              </w:rPr>
              <w:t xml:space="preserve"> with bathymetry; performant map rendering; end‑to‑end geofence creation and alerting.</w:t>
            </w:r>
          </w:p>
        </w:tc>
        <w:tc>
          <w:tcPr>
            <w:tcW w:w="1264" w:type="dxa"/>
          </w:tcPr>
          <w:p w14:paraId="50265C4D" w14:textId="77777777" w:rsidR="00C0085F" w:rsidRPr="0018048D" w:rsidRDefault="00C0085F" w:rsidP="00C0085F">
            <w:pPr>
              <w:rPr>
                <w:rFonts w:asciiTheme="majorBidi" w:hAnsiTheme="majorBidi" w:cstheme="majorBidi"/>
              </w:rPr>
            </w:pPr>
            <w:r w:rsidRPr="0018048D">
              <w:rPr>
                <w:rFonts w:asciiTheme="majorBidi" w:hAnsiTheme="majorBidi" w:cstheme="majorBidi"/>
              </w:rPr>
              <w:t>4</w:t>
            </w:r>
          </w:p>
        </w:tc>
      </w:tr>
      <w:tr w:rsidR="00C0085F" w:rsidRPr="0018048D" w14:paraId="4E2993A4" w14:textId="77777777" w:rsidTr="00C0085F">
        <w:tc>
          <w:tcPr>
            <w:tcW w:w="2988" w:type="dxa"/>
          </w:tcPr>
          <w:p w14:paraId="76D543F2" w14:textId="77777777" w:rsidR="00C0085F" w:rsidRPr="0018048D" w:rsidRDefault="00C0085F" w:rsidP="00C0085F">
            <w:pPr>
              <w:rPr>
                <w:rFonts w:asciiTheme="majorBidi" w:hAnsiTheme="majorBidi" w:cstheme="majorBidi"/>
              </w:rPr>
            </w:pPr>
            <w:r w:rsidRPr="0018048D">
              <w:rPr>
                <w:rFonts w:asciiTheme="majorBidi" w:hAnsiTheme="majorBidi" w:cstheme="majorBidi"/>
              </w:rPr>
              <w:t xml:space="preserve">Device </w:t>
            </w:r>
            <w:r>
              <w:rPr>
                <w:rFonts w:asciiTheme="majorBidi" w:hAnsiTheme="majorBidi" w:cstheme="majorBidi"/>
              </w:rPr>
              <w:t>and</w:t>
            </w:r>
            <w:r w:rsidRPr="0018048D">
              <w:rPr>
                <w:rFonts w:asciiTheme="majorBidi" w:hAnsiTheme="majorBidi" w:cstheme="majorBidi"/>
              </w:rPr>
              <w:t xml:space="preserve"> sensor integration quality</w:t>
            </w:r>
          </w:p>
        </w:tc>
        <w:tc>
          <w:tcPr>
            <w:tcW w:w="6030" w:type="dxa"/>
          </w:tcPr>
          <w:p w14:paraId="6E9C92CC" w14:textId="77777777" w:rsidR="00C0085F" w:rsidRPr="0018048D" w:rsidRDefault="00C0085F" w:rsidP="00C0085F">
            <w:pPr>
              <w:rPr>
                <w:rFonts w:asciiTheme="majorBidi" w:hAnsiTheme="majorBidi" w:cstheme="majorBidi"/>
              </w:rPr>
            </w:pPr>
            <w:r w:rsidRPr="0018048D">
              <w:rPr>
                <w:rFonts w:asciiTheme="majorBidi" w:hAnsiTheme="majorBidi" w:cstheme="majorBidi"/>
              </w:rPr>
              <w:t>Integrated LSV/SSV terminals and fishing‑effort sensors, including tamper/emergency flows and FOTA management.</w:t>
            </w:r>
          </w:p>
        </w:tc>
        <w:tc>
          <w:tcPr>
            <w:tcW w:w="1264" w:type="dxa"/>
          </w:tcPr>
          <w:p w14:paraId="07B88DEE" w14:textId="77777777" w:rsidR="00C0085F" w:rsidRPr="0018048D" w:rsidRDefault="00C0085F" w:rsidP="00C0085F">
            <w:pPr>
              <w:rPr>
                <w:rFonts w:asciiTheme="majorBidi" w:hAnsiTheme="majorBidi" w:cstheme="majorBidi"/>
              </w:rPr>
            </w:pPr>
            <w:r w:rsidRPr="0018048D">
              <w:rPr>
                <w:rFonts w:asciiTheme="majorBidi" w:hAnsiTheme="majorBidi" w:cstheme="majorBidi"/>
              </w:rPr>
              <w:t>4</w:t>
            </w:r>
          </w:p>
        </w:tc>
      </w:tr>
      <w:tr w:rsidR="00C0085F" w:rsidRPr="0018048D" w14:paraId="5E5E1466" w14:textId="77777777" w:rsidTr="00C0085F">
        <w:tc>
          <w:tcPr>
            <w:tcW w:w="2988" w:type="dxa"/>
          </w:tcPr>
          <w:p w14:paraId="2C11CC8D" w14:textId="77777777" w:rsidR="00C0085F" w:rsidRPr="0018048D" w:rsidRDefault="00C0085F" w:rsidP="00C0085F">
            <w:pPr>
              <w:rPr>
                <w:rFonts w:asciiTheme="majorBidi" w:hAnsiTheme="majorBidi" w:cstheme="majorBidi"/>
              </w:rPr>
            </w:pPr>
            <w:r w:rsidRPr="0018048D">
              <w:rPr>
                <w:rFonts w:asciiTheme="majorBidi" w:hAnsiTheme="majorBidi" w:cstheme="majorBidi"/>
              </w:rPr>
              <w:t>Existing service integrations</w:t>
            </w:r>
          </w:p>
        </w:tc>
        <w:tc>
          <w:tcPr>
            <w:tcW w:w="6030" w:type="dxa"/>
          </w:tcPr>
          <w:p w14:paraId="41E10C1F" w14:textId="77777777" w:rsidR="00C0085F" w:rsidRPr="0018048D" w:rsidRDefault="00C0085F" w:rsidP="00C0085F">
            <w:pPr>
              <w:rPr>
                <w:rFonts w:asciiTheme="majorBidi" w:hAnsiTheme="majorBidi" w:cstheme="majorBidi"/>
              </w:rPr>
            </w:pPr>
            <w:r w:rsidRPr="0018048D">
              <w:rPr>
                <w:rFonts w:asciiTheme="majorBidi" w:hAnsiTheme="majorBidi" w:cstheme="majorBidi"/>
              </w:rPr>
              <w:t>Mature connectors with current national systems; migration plan and interface stability tests.</w:t>
            </w:r>
          </w:p>
        </w:tc>
        <w:tc>
          <w:tcPr>
            <w:tcW w:w="1264" w:type="dxa"/>
          </w:tcPr>
          <w:p w14:paraId="719AE55D" w14:textId="77777777" w:rsidR="00C0085F" w:rsidRPr="0018048D" w:rsidRDefault="00C0085F" w:rsidP="00C0085F">
            <w:pPr>
              <w:rPr>
                <w:rFonts w:asciiTheme="majorBidi" w:hAnsiTheme="majorBidi" w:cstheme="majorBidi"/>
              </w:rPr>
            </w:pPr>
            <w:r w:rsidRPr="0018048D">
              <w:rPr>
                <w:rFonts w:asciiTheme="majorBidi" w:hAnsiTheme="majorBidi" w:cstheme="majorBidi"/>
              </w:rPr>
              <w:t>4</w:t>
            </w:r>
          </w:p>
        </w:tc>
      </w:tr>
    </w:tbl>
    <w:p w14:paraId="5A417162" w14:textId="77777777" w:rsidR="00C0085F" w:rsidRPr="0018048D" w:rsidRDefault="00C0085F" w:rsidP="00C0085F">
      <w:pPr>
        <w:rPr>
          <w:rFonts w:asciiTheme="majorBidi" w:hAnsiTheme="majorBidi" w:cstheme="majorBidi"/>
        </w:rPr>
      </w:pPr>
    </w:p>
    <w:p w14:paraId="1BA79EC3" w14:textId="77777777" w:rsidR="00C0085F" w:rsidRPr="0018048D" w:rsidRDefault="00C0085F" w:rsidP="00C0085F">
      <w:pPr>
        <w:rPr>
          <w:rFonts w:asciiTheme="majorBidi" w:hAnsiTheme="majorBidi" w:cstheme="majorBidi"/>
        </w:rPr>
      </w:pPr>
      <w:r w:rsidRPr="0018048D">
        <w:rPr>
          <w:rFonts w:asciiTheme="majorBidi" w:hAnsiTheme="majorBidi" w:cstheme="majorBidi"/>
          <w:b/>
          <w:sz w:val="28"/>
        </w:rPr>
        <w:t>2) Support &amp; maintenance capabilities (20 points)</w:t>
      </w:r>
    </w:p>
    <w:tbl>
      <w:tblPr>
        <w:tblStyle w:val="TableGrid"/>
        <w:tblW w:w="0" w:type="auto"/>
        <w:tblLook w:val="04A0" w:firstRow="1" w:lastRow="0" w:firstColumn="1" w:lastColumn="0" w:noHBand="0" w:noVBand="1"/>
      </w:tblPr>
      <w:tblGrid>
        <w:gridCol w:w="2630"/>
        <w:gridCol w:w="4971"/>
        <w:gridCol w:w="1155"/>
      </w:tblGrid>
      <w:tr w:rsidR="00C0085F" w:rsidRPr="0018048D" w14:paraId="200AF9EA" w14:textId="77777777" w:rsidTr="00C0085F">
        <w:tc>
          <w:tcPr>
            <w:tcW w:w="2988" w:type="dxa"/>
          </w:tcPr>
          <w:p w14:paraId="0882505F" w14:textId="77777777" w:rsidR="00C0085F" w:rsidRPr="0018048D" w:rsidRDefault="00C0085F" w:rsidP="00C0085F">
            <w:pPr>
              <w:rPr>
                <w:rFonts w:asciiTheme="majorBidi" w:hAnsiTheme="majorBidi" w:cstheme="majorBidi"/>
              </w:rPr>
            </w:pPr>
            <w:r w:rsidRPr="0018048D">
              <w:rPr>
                <w:rFonts w:asciiTheme="majorBidi" w:hAnsiTheme="majorBidi" w:cstheme="majorBidi"/>
                <w:b/>
              </w:rPr>
              <w:t>Sub-criterion</w:t>
            </w:r>
          </w:p>
        </w:tc>
        <w:tc>
          <w:tcPr>
            <w:tcW w:w="6030" w:type="dxa"/>
          </w:tcPr>
          <w:p w14:paraId="0A520277" w14:textId="77777777" w:rsidR="00C0085F" w:rsidRPr="0018048D" w:rsidRDefault="00C0085F" w:rsidP="00C0085F">
            <w:pPr>
              <w:rPr>
                <w:rFonts w:asciiTheme="majorBidi" w:hAnsiTheme="majorBidi" w:cstheme="majorBidi"/>
              </w:rPr>
            </w:pPr>
            <w:r w:rsidRPr="0018048D">
              <w:rPr>
                <w:rFonts w:asciiTheme="majorBidi" w:hAnsiTheme="majorBidi" w:cstheme="majorBidi"/>
                <w:b/>
              </w:rPr>
              <w:t>Description</w:t>
            </w:r>
          </w:p>
        </w:tc>
        <w:tc>
          <w:tcPr>
            <w:tcW w:w="1254" w:type="dxa"/>
          </w:tcPr>
          <w:p w14:paraId="07353A51" w14:textId="77777777" w:rsidR="00C0085F" w:rsidRPr="0018048D" w:rsidRDefault="00C0085F" w:rsidP="00C0085F">
            <w:pPr>
              <w:rPr>
                <w:rFonts w:asciiTheme="majorBidi" w:hAnsiTheme="majorBidi" w:cstheme="majorBidi"/>
              </w:rPr>
            </w:pPr>
            <w:r w:rsidRPr="0018048D">
              <w:rPr>
                <w:rFonts w:asciiTheme="majorBidi" w:hAnsiTheme="majorBidi" w:cstheme="majorBidi"/>
                <w:b/>
              </w:rPr>
              <w:t>Max Points</w:t>
            </w:r>
          </w:p>
        </w:tc>
      </w:tr>
      <w:tr w:rsidR="00C0085F" w:rsidRPr="0018048D" w14:paraId="45F05D0D" w14:textId="77777777" w:rsidTr="00C0085F">
        <w:tc>
          <w:tcPr>
            <w:tcW w:w="2988" w:type="dxa"/>
          </w:tcPr>
          <w:p w14:paraId="60223A3B" w14:textId="77777777" w:rsidR="00C0085F" w:rsidRPr="0018048D" w:rsidRDefault="00C0085F" w:rsidP="00C0085F">
            <w:pPr>
              <w:rPr>
                <w:rFonts w:asciiTheme="majorBidi" w:hAnsiTheme="majorBidi" w:cstheme="majorBidi"/>
              </w:rPr>
            </w:pPr>
            <w:r w:rsidRPr="0018048D">
              <w:rPr>
                <w:rFonts w:asciiTheme="majorBidi" w:hAnsiTheme="majorBidi" w:cstheme="majorBidi"/>
              </w:rPr>
              <w:t>24×7 support &amp; SLAs</w:t>
            </w:r>
          </w:p>
        </w:tc>
        <w:tc>
          <w:tcPr>
            <w:tcW w:w="6030" w:type="dxa"/>
          </w:tcPr>
          <w:p w14:paraId="1C20DA6E" w14:textId="77777777" w:rsidR="00C0085F" w:rsidRPr="0018048D" w:rsidRDefault="00C0085F" w:rsidP="00C0085F">
            <w:pPr>
              <w:rPr>
                <w:rFonts w:asciiTheme="majorBidi" w:hAnsiTheme="majorBidi" w:cstheme="majorBidi"/>
              </w:rPr>
            </w:pPr>
            <w:r w:rsidRPr="0018048D">
              <w:rPr>
                <w:rFonts w:asciiTheme="majorBidi" w:hAnsiTheme="majorBidi" w:cstheme="majorBidi"/>
              </w:rPr>
              <w:t>NOC coverage, response/restore SLAs, escalation matrix.</w:t>
            </w:r>
          </w:p>
        </w:tc>
        <w:tc>
          <w:tcPr>
            <w:tcW w:w="1254" w:type="dxa"/>
          </w:tcPr>
          <w:p w14:paraId="33685E24" w14:textId="77777777" w:rsidR="00C0085F" w:rsidRPr="0018048D" w:rsidRDefault="00C0085F" w:rsidP="00C0085F">
            <w:pPr>
              <w:rPr>
                <w:rFonts w:asciiTheme="majorBidi" w:hAnsiTheme="majorBidi" w:cstheme="majorBidi"/>
              </w:rPr>
            </w:pPr>
            <w:r w:rsidRPr="0018048D">
              <w:rPr>
                <w:rFonts w:asciiTheme="majorBidi" w:hAnsiTheme="majorBidi" w:cstheme="majorBidi"/>
              </w:rPr>
              <w:t>5</w:t>
            </w:r>
          </w:p>
        </w:tc>
      </w:tr>
      <w:tr w:rsidR="00C0085F" w:rsidRPr="0018048D" w14:paraId="5518E9CF" w14:textId="77777777" w:rsidTr="00C0085F">
        <w:tc>
          <w:tcPr>
            <w:tcW w:w="2988" w:type="dxa"/>
          </w:tcPr>
          <w:p w14:paraId="312E8AA0" w14:textId="77777777" w:rsidR="00C0085F" w:rsidRPr="0018048D" w:rsidRDefault="00C0085F" w:rsidP="00C0085F">
            <w:pPr>
              <w:rPr>
                <w:rFonts w:asciiTheme="majorBidi" w:hAnsiTheme="majorBidi" w:cstheme="majorBidi"/>
              </w:rPr>
            </w:pPr>
            <w:r w:rsidRPr="0018048D">
              <w:rPr>
                <w:rFonts w:asciiTheme="majorBidi" w:hAnsiTheme="majorBidi" w:cstheme="majorBidi"/>
              </w:rPr>
              <w:t>Preventive maintenance &amp; spares</w:t>
            </w:r>
          </w:p>
        </w:tc>
        <w:tc>
          <w:tcPr>
            <w:tcW w:w="6030" w:type="dxa"/>
          </w:tcPr>
          <w:p w14:paraId="6188D9DD" w14:textId="77777777" w:rsidR="00C0085F" w:rsidRPr="0018048D" w:rsidRDefault="00C0085F" w:rsidP="00C0085F">
            <w:pPr>
              <w:rPr>
                <w:rFonts w:asciiTheme="majorBidi" w:hAnsiTheme="majorBidi" w:cstheme="majorBidi"/>
              </w:rPr>
            </w:pPr>
            <w:r w:rsidRPr="0018048D">
              <w:rPr>
                <w:rFonts w:asciiTheme="majorBidi" w:hAnsiTheme="majorBidi" w:cstheme="majorBidi"/>
              </w:rPr>
              <w:t>Planned PM schedule, critical spares list, on‑hand inventory plan.</w:t>
            </w:r>
          </w:p>
        </w:tc>
        <w:tc>
          <w:tcPr>
            <w:tcW w:w="1254" w:type="dxa"/>
          </w:tcPr>
          <w:p w14:paraId="5A1AE6E6" w14:textId="77777777" w:rsidR="00C0085F" w:rsidRPr="0018048D" w:rsidRDefault="00C0085F" w:rsidP="00C0085F">
            <w:pPr>
              <w:rPr>
                <w:rFonts w:asciiTheme="majorBidi" w:hAnsiTheme="majorBidi" w:cstheme="majorBidi"/>
              </w:rPr>
            </w:pPr>
            <w:r w:rsidRPr="0018048D">
              <w:rPr>
                <w:rFonts w:asciiTheme="majorBidi" w:hAnsiTheme="majorBidi" w:cstheme="majorBidi"/>
              </w:rPr>
              <w:t>3</w:t>
            </w:r>
          </w:p>
        </w:tc>
      </w:tr>
      <w:tr w:rsidR="00C0085F" w:rsidRPr="0018048D" w14:paraId="4BF94372" w14:textId="77777777" w:rsidTr="00C0085F">
        <w:tc>
          <w:tcPr>
            <w:tcW w:w="2988" w:type="dxa"/>
          </w:tcPr>
          <w:p w14:paraId="37CE8563" w14:textId="77777777" w:rsidR="00C0085F" w:rsidRPr="0018048D" w:rsidRDefault="00C0085F" w:rsidP="00C0085F">
            <w:pPr>
              <w:rPr>
                <w:rFonts w:asciiTheme="majorBidi" w:hAnsiTheme="majorBidi" w:cstheme="majorBidi"/>
              </w:rPr>
            </w:pPr>
            <w:r w:rsidRPr="0018048D">
              <w:rPr>
                <w:rFonts w:asciiTheme="majorBidi" w:hAnsiTheme="majorBidi" w:cstheme="majorBidi"/>
              </w:rPr>
              <w:t>Remote operations &amp; FOTA</w:t>
            </w:r>
          </w:p>
        </w:tc>
        <w:tc>
          <w:tcPr>
            <w:tcW w:w="6030" w:type="dxa"/>
          </w:tcPr>
          <w:p w14:paraId="08E002FB" w14:textId="77777777" w:rsidR="00C0085F" w:rsidRPr="0018048D" w:rsidRDefault="00C0085F" w:rsidP="00C0085F">
            <w:pPr>
              <w:rPr>
                <w:rFonts w:asciiTheme="majorBidi" w:hAnsiTheme="majorBidi" w:cstheme="majorBidi"/>
              </w:rPr>
            </w:pPr>
            <w:r w:rsidRPr="0018048D">
              <w:rPr>
                <w:rFonts w:asciiTheme="majorBidi" w:hAnsiTheme="majorBidi" w:cstheme="majorBidi"/>
              </w:rPr>
              <w:t>Secure remote diagnostics, FOTA rollout and rollback procedures.</w:t>
            </w:r>
          </w:p>
        </w:tc>
        <w:tc>
          <w:tcPr>
            <w:tcW w:w="1254" w:type="dxa"/>
          </w:tcPr>
          <w:p w14:paraId="14DF0CC3" w14:textId="77777777" w:rsidR="00C0085F" w:rsidRPr="0018048D" w:rsidRDefault="00C0085F" w:rsidP="00C0085F">
            <w:pPr>
              <w:rPr>
                <w:rFonts w:asciiTheme="majorBidi" w:hAnsiTheme="majorBidi" w:cstheme="majorBidi"/>
              </w:rPr>
            </w:pPr>
            <w:r w:rsidRPr="0018048D">
              <w:rPr>
                <w:rFonts w:asciiTheme="majorBidi" w:hAnsiTheme="majorBidi" w:cstheme="majorBidi"/>
              </w:rPr>
              <w:t>3</w:t>
            </w:r>
          </w:p>
        </w:tc>
      </w:tr>
      <w:tr w:rsidR="00C0085F" w:rsidRPr="0018048D" w14:paraId="0EBA40D8" w14:textId="77777777" w:rsidTr="00C0085F">
        <w:tc>
          <w:tcPr>
            <w:tcW w:w="2988" w:type="dxa"/>
          </w:tcPr>
          <w:p w14:paraId="349D4581" w14:textId="77777777" w:rsidR="00C0085F" w:rsidRPr="0018048D" w:rsidRDefault="00C0085F" w:rsidP="00C0085F">
            <w:pPr>
              <w:rPr>
                <w:rFonts w:asciiTheme="majorBidi" w:hAnsiTheme="majorBidi" w:cstheme="majorBidi"/>
              </w:rPr>
            </w:pPr>
            <w:r w:rsidRPr="0018048D">
              <w:rPr>
                <w:rFonts w:asciiTheme="majorBidi" w:hAnsiTheme="majorBidi" w:cstheme="majorBidi"/>
              </w:rPr>
              <w:t>Incident handling</w:t>
            </w:r>
          </w:p>
        </w:tc>
        <w:tc>
          <w:tcPr>
            <w:tcW w:w="6030" w:type="dxa"/>
          </w:tcPr>
          <w:p w14:paraId="10803E95" w14:textId="77777777" w:rsidR="00C0085F" w:rsidRPr="0018048D" w:rsidRDefault="00C0085F" w:rsidP="00C0085F">
            <w:pPr>
              <w:rPr>
                <w:rFonts w:asciiTheme="majorBidi" w:hAnsiTheme="majorBidi" w:cstheme="majorBidi"/>
              </w:rPr>
            </w:pPr>
            <w:r w:rsidRPr="0018048D">
              <w:rPr>
                <w:rFonts w:asciiTheme="majorBidi" w:hAnsiTheme="majorBidi" w:cstheme="majorBidi"/>
              </w:rPr>
              <w:t xml:space="preserve">Severity classification, </w:t>
            </w:r>
            <w:r>
              <w:rPr>
                <w:rFonts w:asciiTheme="majorBidi" w:hAnsiTheme="majorBidi" w:cstheme="majorBidi"/>
              </w:rPr>
              <w:t>root cause analysis</w:t>
            </w:r>
            <w:r w:rsidRPr="0018048D">
              <w:rPr>
                <w:rFonts w:asciiTheme="majorBidi" w:hAnsiTheme="majorBidi" w:cstheme="majorBidi"/>
              </w:rPr>
              <w:t xml:space="preserve"> reports, corrective action tracking.</w:t>
            </w:r>
          </w:p>
        </w:tc>
        <w:tc>
          <w:tcPr>
            <w:tcW w:w="1254" w:type="dxa"/>
          </w:tcPr>
          <w:p w14:paraId="22ED9001" w14:textId="77777777" w:rsidR="00C0085F" w:rsidRPr="0018048D" w:rsidRDefault="00C0085F" w:rsidP="00C0085F">
            <w:pPr>
              <w:rPr>
                <w:rFonts w:asciiTheme="majorBidi" w:hAnsiTheme="majorBidi" w:cstheme="majorBidi"/>
              </w:rPr>
            </w:pPr>
            <w:r w:rsidRPr="0018048D">
              <w:rPr>
                <w:rFonts w:asciiTheme="majorBidi" w:hAnsiTheme="majorBidi" w:cstheme="majorBidi"/>
              </w:rPr>
              <w:t>3</w:t>
            </w:r>
          </w:p>
        </w:tc>
      </w:tr>
      <w:tr w:rsidR="00C0085F" w:rsidRPr="0018048D" w14:paraId="4E683E95" w14:textId="77777777" w:rsidTr="00C0085F">
        <w:tc>
          <w:tcPr>
            <w:tcW w:w="2988" w:type="dxa"/>
          </w:tcPr>
          <w:p w14:paraId="1A566714" w14:textId="77777777" w:rsidR="00C0085F" w:rsidRPr="0018048D" w:rsidRDefault="00C0085F" w:rsidP="00C0085F">
            <w:pPr>
              <w:rPr>
                <w:rFonts w:asciiTheme="majorBidi" w:hAnsiTheme="majorBidi" w:cstheme="majorBidi"/>
              </w:rPr>
            </w:pPr>
            <w:r w:rsidRPr="0018048D">
              <w:rPr>
                <w:rFonts w:asciiTheme="majorBidi" w:hAnsiTheme="majorBidi" w:cstheme="majorBidi"/>
              </w:rPr>
              <w:t>Warranty and post‑warranty</w:t>
            </w:r>
          </w:p>
        </w:tc>
        <w:tc>
          <w:tcPr>
            <w:tcW w:w="6030" w:type="dxa"/>
          </w:tcPr>
          <w:p w14:paraId="7FBD1E1D" w14:textId="77777777" w:rsidR="00C0085F" w:rsidRPr="0018048D" w:rsidRDefault="00C0085F" w:rsidP="00C0085F">
            <w:pPr>
              <w:rPr>
                <w:rFonts w:asciiTheme="majorBidi" w:hAnsiTheme="majorBidi" w:cstheme="majorBidi"/>
              </w:rPr>
            </w:pPr>
            <w:r w:rsidRPr="0018048D">
              <w:rPr>
                <w:rFonts w:asciiTheme="majorBidi" w:hAnsiTheme="majorBidi" w:cstheme="majorBidi"/>
              </w:rPr>
              <w:t>Coverage terms, turnaround commitments, continuity plan.</w:t>
            </w:r>
          </w:p>
        </w:tc>
        <w:tc>
          <w:tcPr>
            <w:tcW w:w="1254" w:type="dxa"/>
          </w:tcPr>
          <w:p w14:paraId="1539330D" w14:textId="77777777" w:rsidR="00C0085F" w:rsidRPr="0018048D" w:rsidRDefault="00C0085F" w:rsidP="00C0085F">
            <w:pPr>
              <w:rPr>
                <w:rFonts w:asciiTheme="majorBidi" w:hAnsiTheme="majorBidi" w:cstheme="majorBidi"/>
              </w:rPr>
            </w:pPr>
            <w:r w:rsidRPr="0018048D">
              <w:rPr>
                <w:rFonts w:asciiTheme="majorBidi" w:hAnsiTheme="majorBidi" w:cstheme="majorBidi"/>
              </w:rPr>
              <w:t>3</w:t>
            </w:r>
          </w:p>
        </w:tc>
      </w:tr>
      <w:tr w:rsidR="00C0085F" w:rsidRPr="0018048D" w14:paraId="1733E7F2" w14:textId="77777777" w:rsidTr="00C0085F">
        <w:tc>
          <w:tcPr>
            <w:tcW w:w="2988" w:type="dxa"/>
          </w:tcPr>
          <w:p w14:paraId="1035B133" w14:textId="77777777" w:rsidR="00C0085F" w:rsidRPr="0018048D" w:rsidRDefault="00C0085F" w:rsidP="00C0085F">
            <w:pPr>
              <w:rPr>
                <w:rFonts w:asciiTheme="majorBidi" w:hAnsiTheme="majorBidi" w:cstheme="majorBidi"/>
              </w:rPr>
            </w:pPr>
            <w:r w:rsidRPr="0018048D">
              <w:rPr>
                <w:rFonts w:asciiTheme="majorBidi" w:hAnsiTheme="majorBidi" w:cstheme="majorBidi"/>
              </w:rPr>
              <w:t>Reporting &amp; KPIs</w:t>
            </w:r>
          </w:p>
        </w:tc>
        <w:tc>
          <w:tcPr>
            <w:tcW w:w="6030" w:type="dxa"/>
          </w:tcPr>
          <w:p w14:paraId="76DBA78C" w14:textId="77777777" w:rsidR="00C0085F" w:rsidRPr="0018048D" w:rsidRDefault="00C0085F" w:rsidP="00C0085F">
            <w:pPr>
              <w:rPr>
                <w:rFonts w:asciiTheme="majorBidi" w:hAnsiTheme="majorBidi" w:cstheme="majorBidi"/>
              </w:rPr>
            </w:pPr>
            <w:r w:rsidRPr="0018048D">
              <w:rPr>
                <w:rFonts w:asciiTheme="majorBidi" w:hAnsiTheme="majorBidi" w:cstheme="majorBidi"/>
              </w:rPr>
              <w:t xml:space="preserve">Monthly operational reports: uptime, </w:t>
            </w:r>
            <w:r>
              <w:rPr>
                <w:rFonts w:asciiTheme="majorBidi" w:hAnsiTheme="majorBidi" w:cstheme="majorBidi"/>
              </w:rPr>
              <w:t>median time to respond (</w:t>
            </w:r>
            <w:r w:rsidRPr="0018048D">
              <w:rPr>
                <w:rFonts w:asciiTheme="majorBidi" w:hAnsiTheme="majorBidi" w:cstheme="majorBidi"/>
              </w:rPr>
              <w:t>MTTR</w:t>
            </w:r>
            <w:r>
              <w:rPr>
                <w:rFonts w:asciiTheme="majorBidi" w:hAnsiTheme="majorBidi" w:cstheme="majorBidi"/>
              </w:rPr>
              <w:t>)</w:t>
            </w:r>
            <w:r w:rsidRPr="0018048D">
              <w:rPr>
                <w:rFonts w:asciiTheme="majorBidi" w:hAnsiTheme="majorBidi" w:cstheme="majorBidi"/>
              </w:rPr>
              <w:t>, patch/FOTA cadence.</w:t>
            </w:r>
          </w:p>
        </w:tc>
        <w:tc>
          <w:tcPr>
            <w:tcW w:w="1254" w:type="dxa"/>
          </w:tcPr>
          <w:p w14:paraId="63B7A4A3" w14:textId="77777777" w:rsidR="00C0085F" w:rsidRPr="0018048D" w:rsidRDefault="00C0085F" w:rsidP="00C0085F">
            <w:pPr>
              <w:rPr>
                <w:rFonts w:asciiTheme="majorBidi" w:hAnsiTheme="majorBidi" w:cstheme="majorBidi"/>
              </w:rPr>
            </w:pPr>
            <w:r w:rsidRPr="0018048D">
              <w:rPr>
                <w:rFonts w:asciiTheme="majorBidi" w:hAnsiTheme="majorBidi" w:cstheme="majorBidi"/>
              </w:rPr>
              <w:t>3</w:t>
            </w:r>
          </w:p>
        </w:tc>
      </w:tr>
    </w:tbl>
    <w:p w14:paraId="3D55E384" w14:textId="77777777" w:rsidR="00C0085F" w:rsidRPr="0018048D" w:rsidRDefault="00C0085F" w:rsidP="00C0085F">
      <w:pPr>
        <w:rPr>
          <w:rFonts w:asciiTheme="majorBidi" w:hAnsiTheme="majorBidi" w:cstheme="majorBidi"/>
        </w:rPr>
      </w:pPr>
    </w:p>
    <w:p w14:paraId="6F82D642" w14:textId="77777777" w:rsidR="00C0085F" w:rsidRDefault="00C0085F" w:rsidP="00C0085F">
      <w:pPr>
        <w:rPr>
          <w:rFonts w:asciiTheme="majorBidi" w:hAnsiTheme="majorBidi" w:cstheme="majorBidi"/>
          <w:b/>
        </w:rPr>
      </w:pPr>
    </w:p>
    <w:p w14:paraId="2528D0BD" w14:textId="77777777" w:rsidR="00C0085F" w:rsidRDefault="00C0085F" w:rsidP="00C0085F">
      <w:pPr>
        <w:rPr>
          <w:rFonts w:asciiTheme="majorBidi" w:hAnsiTheme="majorBidi" w:cstheme="majorBidi"/>
          <w:b/>
        </w:rPr>
      </w:pPr>
    </w:p>
    <w:p w14:paraId="23060610" w14:textId="09628F87" w:rsidR="00C0085F" w:rsidRPr="00F14901" w:rsidRDefault="00C0085F" w:rsidP="00C0085F">
      <w:pPr>
        <w:rPr>
          <w:rFonts w:asciiTheme="majorBidi" w:hAnsiTheme="majorBidi" w:cstheme="majorBidi"/>
          <w:sz w:val="20"/>
        </w:rPr>
      </w:pPr>
      <w:r w:rsidRPr="00F14901">
        <w:rPr>
          <w:rFonts w:asciiTheme="majorBidi" w:hAnsiTheme="majorBidi" w:cstheme="majorBidi"/>
          <w:b/>
        </w:rPr>
        <w:t>3) Multi-agency functionality &amp; API framework (15 points)</w:t>
      </w:r>
    </w:p>
    <w:tbl>
      <w:tblPr>
        <w:tblStyle w:val="TableGrid"/>
        <w:tblW w:w="0" w:type="auto"/>
        <w:tblLook w:val="04A0" w:firstRow="1" w:lastRow="0" w:firstColumn="1" w:lastColumn="0" w:noHBand="0" w:noVBand="1"/>
      </w:tblPr>
      <w:tblGrid>
        <w:gridCol w:w="2616"/>
        <w:gridCol w:w="4973"/>
        <w:gridCol w:w="1167"/>
      </w:tblGrid>
      <w:tr w:rsidR="00C0085F" w:rsidRPr="0018048D" w14:paraId="3A15E72E" w14:textId="77777777" w:rsidTr="00C0085F">
        <w:tc>
          <w:tcPr>
            <w:tcW w:w="2988" w:type="dxa"/>
          </w:tcPr>
          <w:p w14:paraId="392355C0" w14:textId="77777777" w:rsidR="00C0085F" w:rsidRPr="0018048D" w:rsidRDefault="00C0085F" w:rsidP="00C0085F">
            <w:pPr>
              <w:rPr>
                <w:rFonts w:asciiTheme="majorBidi" w:hAnsiTheme="majorBidi" w:cstheme="majorBidi"/>
              </w:rPr>
            </w:pPr>
            <w:r w:rsidRPr="0018048D">
              <w:rPr>
                <w:rFonts w:asciiTheme="majorBidi" w:hAnsiTheme="majorBidi" w:cstheme="majorBidi"/>
                <w:b/>
              </w:rPr>
              <w:t>Sub-criterion</w:t>
            </w:r>
          </w:p>
        </w:tc>
        <w:tc>
          <w:tcPr>
            <w:tcW w:w="6030" w:type="dxa"/>
          </w:tcPr>
          <w:p w14:paraId="1B9D7A99" w14:textId="77777777" w:rsidR="00C0085F" w:rsidRPr="0018048D" w:rsidRDefault="00C0085F" w:rsidP="00C0085F">
            <w:pPr>
              <w:rPr>
                <w:rFonts w:asciiTheme="majorBidi" w:hAnsiTheme="majorBidi" w:cstheme="majorBidi"/>
              </w:rPr>
            </w:pPr>
            <w:r w:rsidRPr="0018048D">
              <w:rPr>
                <w:rFonts w:asciiTheme="majorBidi" w:hAnsiTheme="majorBidi" w:cstheme="majorBidi"/>
                <w:b/>
              </w:rPr>
              <w:t>Description</w:t>
            </w:r>
          </w:p>
        </w:tc>
        <w:tc>
          <w:tcPr>
            <w:tcW w:w="1268" w:type="dxa"/>
          </w:tcPr>
          <w:p w14:paraId="0374FCE1" w14:textId="77777777" w:rsidR="00C0085F" w:rsidRPr="0018048D" w:rsidRDefault="00C0085F" w:rsidP="00C0085F">
            <w:pPr>
              <w:rPr>
                <w:rFonts w:asciiTheme="majorBidi" w:hAnsiTheme="majorBidi" w:cstheme="majorBidi"/>
              </w:rPr>
            </w:pPr>
            <w:r w:rsidRPr="0018048D">
              <w:rPr>
                <w:rFonts w:asciiTheme="majorBidi" w:hAnsiTheme="majorBidi" w:cstheme="majorBidi"/>
                <w:b/>
              </w:rPr>
              <w:t>Max Points</w:t>
            </w:r>
          </w:p>
        </w:tc>
      </w:tr>
      <w:tr w:rsidR="00C0085F" w:rsidRPr="0018048D" w14:paraId="02A91A96" w14:textId="77777777" w:rsidTr="00C0085F">
        <w:tc>
          <w:tcPr>
            <w:tcW w:w="2988" w:type="dxa"/>
          </w:tcPr>
          <w:p w14:paraId="7552A653" w14:textId="77777777" w:rsidR="00C0085F" w:rsidRPr="008C3653" w:rsidRDefault="00C0085F" w:rsidP="00C0085F">
            <w:pPr>
              <w:rPr>
                <w:rFonts w:asciiTheme="majorBidi" w:hAnsiTheme="majorBidi" w:cstheme="majorBidi"/>
              </w:rPr>
            </w:pPr>
            <w:r w:rsidRPr="008C3653">
              <w:rPr>
                <w:rFonts w:asciiTheme="majorBidi" w:hAnsiTheme="majorBidi" w:cstheme="majorBidi"/>
              </w:rPr>
              <w:t>Agency readiness &amp; certifications</w:t>
            </w:r>
          </w:p>
        </w:tc>
        <w:tc>
          <w:tcPr>
            <w:tcW w:w="6030" w:type="dxa"/>
          </w:tcPr>
          <w:p w14:paraId="7EC3BD74" w14:textId="77777777" w:rsidR="00C0085F" w:rsidRPr="008C3653" w:rsidRDefault="00C0085F" w:rsidP="00C0085F">
            <w:pPr>
              <w:rPr>
                <w:rFonts w:asciiTheme="majorBidi" w:hAnsiTheme="majorBidi" w:cstheme="majorBidi"/>
              </w:rPr>
            </w:pPr>
            <w:r w:rsidRPr="008C3653">
              <w:rPr>
                <w:rFonts w:asciiTheme="majorBidi" w:hAnsiTheme="majorBidi" w:cstheme="majorBidi"/>
              </w:rPr>
              <w:t>Provide proof of relevant government-agency system implementation certifications (e.g., customs/port platforms).</w:t>
            </w:r>
          </w:p>
        </w:tc>
        <w:tc>
          <w:tcPr>
            <w:tcW w:w="1268" w:type="dxa"/>
          </w:tcPr>
          <w:p w14:paraId="3647FC5C" w14:textId="77777777" w:rsidR="00C0085F" w:rsidRPr="0018048D" w:rsidRDefault="00C0085F" w:rsidP="00C0085F">
            <w:pPr>
              <w:rPr>
                <w:rFonts w:asciiTheme="majorBidi" w:hAnsiTheme="majorBidi" w:cstheme="majorBidi"/>
              </w:rPr>
            </w:pPr>
            <w:r w:rsidRPr="0018048D">
              <w:rPr>
                <w:rFonts w:asciiTheme="majorBidi" w:hAnsiTheme="majorBidi" w:cstheme="majorBidi"/>
              </w:rPr>
              <w:t>5</w:t>
            </w:r>
          </w:p>
        </w:tc>
      </w:tr>
      <w:tr w:rsidR="00C0085F" w:rsidRPr="0018048D" w14:paraId="0E621FDB" w14:textId="77777777" w:rsidTr="00C0085F">
        <w:tc>
          <w:tcPr>
            <w:tcW w:w="2988" w:type="dxa"/>
          </w:tcPr>
          <w:p w14:paraId="2C6D92B5" w14:textId="77777777" w:rsidR="00C0085F" w:rsidRPr="0018048D" w:rsidRDefault="00C0085F" w:rsidP="00C0085F">
            <w:pPr>
              <w:rPr>
                <w:rFonts w:asciiTheme="majorBidi" w:hAnsiTheme="majorBidi" w:cstheme="majorBidi"/>
              </w:rPr>
            </w:pPr>
            <w:r w:rsidRPr="0018048D">
              <w:rPr>
                <w:rFonts w:asciiTheme="majorBidi" w:hAnsiTheme="majorBidi" w:cstheme="majorBidi"/>
              </w:rPr>
              <w:t>APIs &amp; integration quality</w:t>
            </w:r>
          </w:p>
        </w:tc>
        <w:tc>
          <w:tcPr>
            <w:tcW w:w="6030" w:type="dxa"/>
          </w:tcPr>
          <w:p w14:paraId="02A1F5AA" w14:textId="77777777" w:rsidR="00C0085F" w:rsidRPr="0018048D" w:rsidRDefault="00C0085F" w:rsidP="00C0085F">
            <w:pPr>
              <w:rPr>
                <w:rFonts w:asciiTheme="majorBidi" w:hAnsiTheme="majorBidi" w:cstheme="majorBidi"/>
              </w:rPr>
            </w:pPr>
            <w:r w:rsidRPr="0018048D">
              <w:rPr>
                <w:rFonts w:asciiTheme="majorBidi" w:hAnsiTheme="majorBidi" w:cstheme="majorBidi"/>
              </w:rPr>
              <w:t>Documented REST APIs (</w:t>
            </w:r>
            <w:proofErr w:type="spellStart"/>
            <w:r w:rsidRPr="0018048D">
              <w:rPr>
                <w:rFonts w:asciiTheme="majorBidi" w:hAnsiTheme="majorBidi" w:cstheme="majorBidi"/>
              </w:rPr>
              <w:t>OpenAPI</w:t>
            </w:r>
            <w:proofErr w:type="spellEnd"/>
            <w:r w:rsidRPr="0018048D">
              <w:rPr>
                <w:rFonts w:asciiTheme="majorBidi" w:hAnsiTheme="majorBidi" w:cstheme="majorBidi"/>
              </w:rPr>
              <w:t>), authentication, versioning, webhooks, rate limits, error semantics; sandbox and sample clients.</w:t>
            </w:r>
          </w:p>
        </w:tc>
        <w:tc>
          <w:tcPr>
            <w:tcW w:w="1268" w:type="dxa"/>
          </w:tcPr>
          <w:p w14:paraId="1A5A1EF3" w14:textId="77777777" w:rsidR="00C0085F" w:rsidRPr="0018048D" w:rsidRDefault="00C0085F" w:rsidP="00C0085F">
            <w:pPr>
              <w:rPr>
                <w:rFonts w:asciiTheme="majorBidi" w:hAnsiTheme="majorBidi" w:cstheme="majorBidi"/>
              </w:rPr>
            </w:pPr>
            <w:r w:rsidRPr="0018048D">
              <w:rPr>
                <w:rFonts w:asciiTheme="majorBidi" w:hAnsiTheme="majorBidi" w:cstheme="majorBidi"/>
              </w:rPr>
              <w:t>6</w:t>
            </w:r>
          </w:p>
        </w:tc>
      </w:tr>
      <w:tr w:rsidR="00C0085F" w:rsidRPr="0018048D" w14:paraId="689BAFE2" w14:textId="77777777" w:rsidTr="00C0085F">
        <w:tc>
          <w:tcPr>
            <w:tcW w:w="2988" w:type="dxa"/>
          </w:tcPr>
          <w:p w14:paraId="656CDB4A" w14:textId="77777777" w:rsidR="00C0085F" w:rsidRPr="0018048D" w:rsidRDefault="00C0085F" w:rsidP="00C0085F">
            <w:pPr>
              <w:rPr>
                <w:rFonts w:asciiTheme="majorBidi" w:hAnsiTheme="majorBidi" w:cstheme="majorBidi"/>
              </w:rPr>
            </w:pPr>
            <w:r w:rsidRPr="0018048D">
              <w:rPr>
                <w:rFonts w:asciiTheme="majorBidi" w:hAnsiTheme="majorBidi" w:cstheme="majorBidi"/>
              </w:rPr>
              <w:t>Data segregation &amp; audit</w:t>
            </w:r>
          </w:p>
        </w:tc>
        <w:tc>
          <w:tcPr>
            <w:tcW w:w="6030" w:type="dxa"/>
          </w:tcPr>
          <w:p w14:paraId="1C2591B5" w14:textId="77777777" w:rsidR="00C0085F" w:rsidRPr="0018048D" w:rsidRDefault="00C0085F" w:rsidP="00C0085F">
            <w:pPr>
              <w:rPr>
                <w:rFonts w:asciiTheme="majorBidi" w:hAnsiTheme="majorBidi" w:cstheme="majorBidi"/>
              </w:rPr>
            </w:pPr>
            <w:r w:rsidRPr="0018048D">
              <w:rPr>
                <w:rFonts w:asciiTheme="majorBidi" w:hAnsiTheme="majorBidi" w:cstheme="majorBidi"/>
              </w:rPr>
              <w:t xml:space="preserve">Multi-tenant/agency data boundaries and immutable audit logs, </w:t>
            </w:r>
            <w:proofErr w:type="gramStart"/>
            <w:r w:rsidRPr="0018048D">
              <w:rPr>
                <w:rFonts w:asciiTheme="majorBidi" w:hAnsiTheme="majorBidi" w:cstheme="majorBidi"/>
              </w:rPr>
              <w:t>role based</w:t>
            </w:r>
            <w:proofErr w:type="gramEnd"/>
            <w:r w:rsidRPr="0018048D">
              <w:rPr>
                <w:rFonts w:asciiTheme="majorBidi" w:hAnsiTheme="majorBidi" w:cstheme="majorBidi"/>
              </w:rPr>
              <w:t xml:space="preserve"> access control policies</w:t>
            </w:r>
          </w:p>
        </w:tc>
        <w:tc>
          <w:tcPr>
            <w:tcW w:w="1268" w:type="dxa"/>
          </w:tcPr>
          <w:p w14:paraId="68538ED7" w14:textId="77777777" w:rsidR="00C0085F" w:rsidRPr="0018048D" w:rsidRDefault="00C0085F" w:rsidP="00C0085F">
            <w:pPr>
              <w:rPr>
                <w:rFonts w:asciiTheme="majorBidi" w:hAnsiTheme="majorBidi" w:cstheme="majorBidi"/>
              </w:rPr>
            </w:pPr>
            <w:r w:rsidRPr="0018048D">
              <w:rPr>
                <w:rFonts w:asciiTheme="majorBidi" w:hAnsiTheme="majorBidi" w:cstheme="majorBidi"/>
              </w:rPr>
              <w:t>2</w:t>
            </w:r>
          </w:p>
        </w:tc>
      </w:tr>
      <w:tr w:rsidR="00C0085F" w:rsidRPr="0018048D" w14:paraId="0DD3F663" w14:textId="77777777" w:rsidTr="00C0085F">
        <w:tc>
          <w:tcPr>
            <w:tcW w:w="2988" w:type="dxa"/>
          </w:tcPr>
          <w:p w14:paraId="37B772E1" w14:textId="77777777" w:rsidR="00C0085F" w:rsidRPr="0018048D" w:rsidRDefault="00C0085F" w:rsidP="00C0085F">
            <w:pPr>
              <w:rPr>
                <w:rFonts w:asciiTheme="majorBidi" w:hAnsiTheme="majorBidi" w:cstheme="majorBidi"/>
              </w:rPr>
            </w:pPr>
            <w:r w:rsidRPr="0018048D">
              <w:rPr>
                <w:rFonts w:asciiTheme="majorBidi" w:hAnsiTheme="majorBidi" w:cstheme="majorBidi"/>
              </w:rPr>
              <w:t>Usability across agencies</w:t>
            </w:r>
          </w:p>
        </w:tc>
        <w:tc>
          <w:tcPr>
            <w:tcW w:w="6030" w:type="dxa"/>
          </w:tcPr>
          <w:p w14:paraId="13BEEC4C" w14:textId="77777777" w:rsidR="00C0085F" w:rsidRPr="0018048D" w:rsidRDefault="00C0085F" w:rsidP="00C0085F">
            <w:pPr>
              <w:rPr>
                <w:rFonts w:asciiTheme="majorBidi" w:hAnsiTheme="majorBidi" w:cstheme="majorBidi"/>
              </w:rPr>
            </w:pPr>
            <w:r w:rsidRPr="0018048D">
              <w:rPr>
                <w:rFonts w:asciiTheme="majorBidi" w:hAnsiTheme="majorBidi" w:cstheme="majorBidi"/>
              </w:rPr>
              <w:t>Responsive UI for agency workflows (desktop, tablet, mobile).</w:t>
            </w:r>
          </w:p>
        </w:tc>
        <w:tc>
          <w:tcPr>
            <w:tcW w:w="1268" w:type="dxa"/>
          </w:tcPr>
          <w:p w14:paraId="1E7BC8D3" w14:textId="77777777" w:rsidR="00C0085F" w:rsidRPr="0018048D" w:rsidRDefault="00C0085F" w:rsidP="00C0085F">
            <w:pPr>
              <w:rPr>
                <w:rFonts w:asciiTheme="majorBidi" w:hAnsiTheme="majorBidi" w:cstheme="majorBidi"/>
              </w:rPr>
            </w:pPr>
            <w:r w:rsidRPr="0018048D">
              <w:rPr>
                <w:rFonts w:asciiTheme="majorBidi" w:hAnsiTheme="majorBidi" w:cstheme="majorBidi"/>
              </w:rPr>
              <w:t>2</w:t>
            </w:r>
          </w:p>
        </w:tc>
      </w:tr>
    </w:tbl>
    <w:p w14:paraId="179FDC21" w14:textId="77777777" w:rsidR="00C0085F" w:rsidRPr="0018048D" w:rsidRDefault="00C0085F" w:rsidP="00C0085F">
      <w:pPr>
        <w:rPr>
          <w:rFonts w:asciiTheme="majorBidi" w:hAnsiTheme="majorBidi" w:cstheme="majorBidi"/>
        </w:rPr>
      </w:pPr>
    </w:p>
    <w:p w14:paraId="3CC228DA" w14:textId="77777777" w:rsidR="008C3653" w:rsidRDefault="008C3653" w:rsidP="00C0085F">
      <w:pPr>
        <w:rPr>
          <w:rFonts w:asciiTheme="majorBidi" w:hAnsiTheme="majorBidi" w:cstheme="majorBidi"/>
          <w:b/>
        </w:rPr>
      </w:pPr>
    </w:p>
    <w:p w14:paraId="1E0FFDCF" w14:textId="77777777" w:rsidR="008C3653" w:rsidRDefault="008C3653" w:rsidP="00C0085F">
      <w:pPr>
        <w:rPr>
          <w:rFonts w:asciiTheme="majorBidi" w:hAnsiTheme="majorBidi" w:cstheme="majorBidi"/>
          <w:b/>
        </w:rPr>
      </w:pPr>
    </w:p>
    <w:p w14:paraId="256C9BF7" w14:textId="77777777" w:rsidR="008C3653" w:rsidRDefault="008C3653" w:rsidP="00C0085F">
      <w:pPr>
        <w:rPr>
          <w:rFonts w:asciiTheme="majorBidi" w:hAnsiTheme="majorBidi" w:cstheme="majorBidi"/>
          <w:b/>
        </w:rPr>
      </w:pPr>
    </w:p>
    <w:p w14:paraId="6ACC9F40" w14:textId="6688B3F5" w:rsidR="00C0085F" w:rsidRPr="004868C3" w:rsidRDefault="00C0085F" w:rsidP="00C0085F">
      <w:pPr>
        <w:rPr>
          <w:rFonts w:asciiTheme="majorBidi" w:hAnsiTheme="majorBidi" w:cstheme="majorBidi"/>
          <w:sz w:val="20"/>
        </w:rPr>
      </w:pPr>
      <w:r w:rsidRPr="004868C3">
        <w:rPr>
          <w:rFonts w:asciiTheme="majorBidi" w:hAnsiTheme="majorBidi" w:cstheme="majorBidi"/>
          <w:b/>
        </w:rPr>
        <w:lastRenderedPageBreak/>
        <w:t>4) Implementation approach and MPS training methodology (15 points)</w:t>
      </w:r>
    </w:p>
    <w:tbl>
      <w:tblPr>
        <w:tblStyle w:val="TableGrid"/>
        <w:tblW w:w="0" w:type="auto"/>
        <w:tblLook w:val="04A0" w:firstRow="1" w:lastRow="0" w:firstColumn="1" w:lastColumn="0" w:noHBand="0" w:noVBand="1"/>
      </w:tblPr>
      <w:tblGrid>
        <w:gridCol w:w="2611"/>
        <w:gridCol w:w="4980"/>
        <w:gridCol w:w="1165"/>
      </w:tblGrid>
      <w:tr w:rsidR="00C0085F" w:rsidRPr="0018048D" w14:paraId="52659187" w14:textId="77777777" w:rsidTr="00C0085F">
        <w:tc>
          <w:tcPr>
            <w:tcW w:w="2988" w:type="dxa"/>
          </w:tcPr>
          <w:p w14:paraId="47063C1B" w14:textId="77777777" w:rsidR="00C0085F" w:rsidRPr="0018048D" w:rsidRDefault="00C0085F" w:rsidP="00C0085F">
            <w:pPr>
              <w:rPr>
                <w:rFonts w:asciiTheme="majorBidi" w:hAnsiTheme="majorBidi" w:cstheme="majorBidi"/>
              </w:rPr>
            </w:pPr>
            <w:r w:rsidRPr="0018048D">
              <w:rPr>
                <w:rFonts w:asciiTheme="majorBidi" w:hAnsiTheme="majorBidi" w:cstheme="majorBidi"/>
                <w:b/>
              </w:rPr>
              <w:t>Sub-criterion</w:t>
            </w:r>
          </w:p>
        </w:tc>
        <w:tc>
          <w:tcPr>
            <w:tcW w:w="6030" w:type="dxa"/>
          </w:tcPr>
          <w:p w14:paraId="553CBA57" w14:textId="77777777" w:rsidR="00C0085F" w:rsidRPr="0018048D" w:rsidRDefault="00C0085F" w:rsidP="00C0085F">
            <w:pPr>
              <w:rPr>
                <w:rFonts w:asciiTheme="majorBidi" w:hAnsiTheme="majorBidi" w:cstheme="majorBidi"/>
              </w:rPr>
            </w:pPr>
            <w:r w:rsidRPr="0018048D">
              <w:rPr>
                <w:rFonts w:asciiTheme="majorBidi" w:hAnsiTheme="majorBidi" w:cstheme="majorBidi"/>
                <w:b/>
              </w:rPr>
              <w:t>Description</w:t>
            </w:r>
          </w:p>
        </w:tc>
        <w:tc>
          <w:tcPr>
            <w:tcW w:w="1265" w:type="dxa"/>
          </w:tcPr>
          <w:p w14:paraId="15C56FFA" w14:textId="77777777" w:rsidR="00C0085F" w:rsidRPr="0018048D" w:rsidRDefault="00C0085F" w:rsidP="00C0085F">
            <w:pPr>
              <w:rPr>
                <w:rFonts w:asciiTheme="majorBidi" w:hAnsiTheme="majorBidi" w:cstheme="majorBidi"/>
              </w:rPr>
            </w:pPr>
            <w:r w:rsidRPr="0018048D">
              <w:rPr>
                <w:rFonts w:asciiTheme="majorBidi" w:hAnsiTheme="majorBidi" w:cstheme="majorBidi"/>
                <w:b/>
              </w:rPr>
              <w:t>Max Points</w:t>
            </w:r>
          </w:p>
        </w:tc>
      </w:tr>
      <w:tr w:rsidR="00C0085F" w:rsidRPr="0018048D" w14:paraId="27BC5360" w14:textId="77777777" w:rsidTr="00C0085F">
        <w:tc>
          <w:tcPr>
            <w:tcW w:w="2988" w:type="dxa"/>
          </w:tcPr>
          <w:p w14:paraId="1D8CBB5E" w14:textId="77777777" w:rsidR="00C0085F" w:rsidRPr="0018048D" w:rsidRDefault="00C0085F" w:rsidP="00C0085F">
            <w:pPr>
              <w:rPr>
                <w:rFonts w:asciiTheme="majorBidi" w:hAnsiTheme="majorBidi" w:cstheme="majorBidi"/>
              </w:rPr>
            </w:pPr>
            <w:r w:rsidRPr="0018048D">
              <w:rPr>
                <w:rFonts w:asciiTheme="majorBidi" w:hAnsiTheme="majorBidi" w:cstheme="majorBidi"/>
              </w:rPr>
              <w:t>Rollout &amp; migration plan</w:t>
            </w:r>
          </w:p>
        </w:tc>
        <w:tc>
          <w:tcPr>
            <w:tcW w:w="6030" w:type="dxa"/>
          </w:tcPr>
          <w:p w14:paraId="3AFCB806" w14:textId="77777777" w:rsidR="00C0085F" w:rsidRPr="0018048D" w:rsidRDefault="00C0085F" w:rsidP="00C0085F">
            <w:pPr>
              <w:rPr>
                <w:rFonts w:asciiTheme="majorBidi" w:hAnsiTheme="majorBidi" w:cstheme="majorBidi"/>
              </w:rPr>
            </w:pPr>
            <w:r w:rsidRPr="0018048D">
              <w:rPr>
                <w:rFonts w:asciiTheme="majorBidi" w:hAnsiTheme="majorBidi" w:cstheme="majorBidi"/>
              </w:rPr>
              <w:t>Phased rollout with pilots; data migration and controlled cutover with risk mitigations.</w:t>
            </w:r>
          </w:p>
        </w:tc>
        <w:tc>
          <w:tcPr>
            <w:tcW w:w="1265" w:type="dxa"/>
          </w:tcPr>
          <w:p w14:paraId="0C2CA4D6" w14:textId="77777777" w:rsidR="00C0085F" w:rsidRPr="0018048D" w:rsidRDefault="00C0085F" w:rsidP="00C0085F">
            <w:pPr>
              <w:rPr>
                <w:rFonts w:asciiTheme="majorBidi" w:hAnsiTheme="majorBidi" w:cstheme="majorBidi"/>
              </w:rPr>
            </w:pPr>
            <w:r w:rsidRPr="0018048D">
              <w:rPr>
                <w:rFonts w:asciiTheme="majorBidi" w:hAnsiTheme="majorBidi" w:cstheme="majorBidi"/>
              </w:rPr>
              <w:t>4</w:t>
            </w:r>
          </w:p>
        </w:tc>
      </w:tr>
      <w:tr w:rsidR="00C0085F" w:rsidRPr="0018048D" w14:paraId="56FFEE81" w14:textId="77777777" w:rsidTr="00C0085F">
        <w:tc>
          <w:tcPr>
            <w:tcW w:w="2988" w:type="dxa"/>
          </w:tcPr>
          <w:p w14:paraId="7ED75519" w14:textId="77777777" w:rsidR="00C0085F" w:rsidRPr="0018048D" w:rsidRDefault="00C0085F" w:rsidP="00C0085F">
            <w:pPr>
              <w:rPr>
                <w:rFonts w:asciiTheme="majorBidi" w:hAnsiTheme="majorBidi" w:cstheme="majorBidi"/>
              </w:rPr>
            </w:pPr>
            <w:r w:rsidRPr="0018048D">
              <w:rPr>
                <w:rFonts w:asciiTheme="majorBidi" w:hAnsiTheme="majorBidi" w:cstheme="majorBidi"/>
              </w:rPr>
              <w:t>MPS training design</w:t>
            </w:r>
          </w:p>
        </w:tc>
        <w:tc>
          <w:tcPr>
            <w:tcW w:w="6030" w:type="dxa"/>
          </w:tcPr>
          <w:p w14:paraId="25E8AE5F" w14:textId="77777777" w:rsidR="00C0085F" w:rsidRPr="0018048D" w:rsidRDefault="00C0085F" w:rsidP="00C0085F">
            <w:pPr>
              <w:rPr>
                <w:rFonts w:asciiTheme="majorBidi" w:hAnsiTheme="majorBidi" w:cstheme="majorBidi"/>
              </w:rPr>
            </w:pPr>
            <w:r w:rsidRPr="0018048D">
              <w:rPr>
                <w:rFonts w:asciiTheme="majorBidi" w:hAnsiTheme="majorBidi" w:cstheme="majorBidi"/>
              </w:rPr>
              <w:t>Role‑based curriculum (operations, analysts, admins); train‑the‑trainer model; practical scenarios and assessments.</w:t>
            </w:r>
          </w:p>
        </w:tc>
        <w:tc>
          <w:tcPr>
            <w:tcW w:w="1265" w:type="dxa"/>
          </w:tcPr>
          <w:p w14:paraId="6A7649F3" w14:textId="77777777" w:rsidR="00C0085F" w:rsidRPr="0018048D" w:rsidRDefault="00C0085F" w:rsidP="00C0085F">
            <w:pPr>
              <w:rPr>
                <w:rFonts w:asciiTheme="majorBidi" w:hAnsiTheme="majorBidi" w:cstheme="majorBidi"/>
              </w:rPr>
            </w:pPr>
            <w:r w:rsidRPr="0018048D">
              <w:rPr>
                <w:rFonts w:asciiTheme="majorBidi" w:hAnsiTheme="majorBidi" w:cstheme="majorBidi"/>
              </w:rPr>
              <w:t>5</w:t>
            </w:r>
          </w:p>
        </w:tc>
      </w:tr>
      <w:tr w:rsidR="00C0085F" w:rsidRPr="0018048D" w14:paraId="7F565F51" w14:textId="77777777" w:rsidTr="00C0085F">
        <w:tc>
          <w:tcPr>
            <w:tcW w:w="2988" w:type="dxa"/>
          </w:tcPr>
          <w:p w14:paraId="336DB50A" w14:textId="77777777" w:rsidR="00C0085F" w:rsidRPr="0018048D" w:rsidRDefault="00C0085F" w:rsidP="00C0085F">
            <w:pPr>
              <w:rPr>
                <w:rFonts w:asciiTheme="majorBidi" w:hAnsiTheme="majorBidi" w:cstheme="majorBidi"/>
              </w:rPr>
            </w:pPr>
            <w:r w:rsidRPr="0018048D">
              <w:rPr>
                <w:rFonts w:asciiTheme="majorBidi" w:hAnsiTheme="majorBidi" w:cstheme="majorBidi"/>
              </w:rPr>
              <w:t>Knowledge transfer artifacts</w:t>
            </w:r>
          </w:p>
        </w:tc>
        <w:tc>
          <w:tcPr>
            <w:tcW w:w="6030" w:type="dxa"/>
          </w:tcPr>
          <w:p w14:paraId="12C702DF" w14:textId="77777777" w:rsidR="00C0085F" w:rsidRPr="0018048D" w:rsidRDefault="00C0085F" w:rsidP="00C0085F">
            <w:pPr>
              <w:rPr>
                <w:rFonts w:asciiTheme="majorBidi" w:hAnsiTheme="majorBidi" w:cstheme="majorBidi"/>
              </w:rPr>
            </w:pPr>
            <w:r w:rsidRPr="0018048D">
              <w:rPr>
                <w:rFonts w:asciiTheme="majorBidi" w:hAnsiTheme="majorBidi" w:cstheme="majorBidi"/>
              </w:rPr>
              <w:t>SOPs, admin guides, playbooks, and recorded modules.</w:t>
            </w:r>
          </w:p>
        </w:tc>
        <w:tc>
          <w:tcPr>
            <w:tcW w:w="1265" w:type="dxa"/>
          </w:tcPr>
          <w:p w14:paraId="77C5EE5D" w14:textId="77777777" w:rsidR="00C0085F" w:rsidRPr="0018048D" w:rsidRDefault="00C0085F" w:rsidP="00C0085F">
            <w:pPr>
              <w:rPr>
                <w:rFonts w:asciiTheme="majorBidi" w:hAnsiTheme="majorBidi" w:cstheme="majorBidi"/>
              </w:rPr>
            </w:pPr>
            <w:r w:rsidRPr="0018048D">
              <w:rPr>
                <w:rFonts w:asciiTheme="majorBidi" w:hAnsiTheme="majorBidi" w:cstheme="majorBidi"/>
              </w:rPr>
              <w:t>3</w:t>
            </w:r>
          </w:p>
        </w:tc>
      </w:tr>
      <w:tr w:rsidR="00C0085F" w:rsidRPr="0018048D" w14:paraId="75FA87B4" w14:textId="77777777" w:rsidTr="00C0085F">
        <w:tc>
          <w:tcPr>
            <w:tcW w:w="2988" w:type="dxa"/>
          </w:tcPr>
          <w:p w14:paraId="2F93983E" w14:textId="77777777" w:rsidR="00C0085F" w:rsidRPr="0018048D" w:rsidRDefault="00C0085F" w:rsidP="00C0085F">
            <w:pPr>
              <w:rPr>
                <w:rFonts w:asciiTheme="majorBidi" w:hAnsiTheme="majorBidi" w:cstheme="majorBidi"/>
              </w:rPr>
            </w:pPr>
            <w:r w:rsidRPr="0018048D">
              <w:rPr>
                <w:rFonts w:asciiTheme="majorBidi" w:hAnsiTheme="majorBidi" w:cstheme="majorBidi"/>
              </w:rPr>
              <w:t>Adoption &amp; change management</w:t>
            </w:r>
          </w:p>
        </w:tc>
        <w:tc>
          <w:tcPr>
            <w:tcW w:w="6030" w:type="dxa"/>
          </w:tcPr>
          <w:p w14:paraId="4C445911" w14:textId="77777777" w:rsidR="00C0085F" w:rsidRPr="0018048D" w:rsidRDefault="00C0085F" w:rsidP="00C0085F">
            <w:pPr>
              <w:rPr>
                <w:rFonts w:asciiTheme="majorBidi" w:hAnsiTheme="majorBidi" w:cstheme="majorBidi"/>
              </w:rPr>
            </w:pPr>
            <w:r w:rsidRPr="0018048D">
              <w:rPr>
                <w:rFonts w:asciiTheme="majorBidi" w:hAnsiTheme="majorBidi" w:cstheme="majorBidi"/>
              </w:rPr>
              <w:t>Field coaching, feedback loops, KPI‑based acceptance criteria.</w:t>
            </w:r>
          </w:p>
        </w:tc>
        <w:tc>
          <w:tcPr>
            <w:tcW w:w="1265" w:type="dxa"/>
          </w:tcPr>
          <w:p w14:paraId="7519B325" w14:textId="77777777" w:rsidR="00C0085F" w:rsidRPr="0018048D" w:rsidRDefault="00C0085F" w:rsidP="00C0085F">
            <w:pPr>
              <w:rPr>
                <w:rFonts w:asciiTheme="majorBidi" w:hAnsiTheme="majorBidi" w:cstheme="majorBidi"/>
              </w:rPr>
            </w:pPr>
            <w:r w:rsidRPr="0018048D">
              <w:rPr>
                <w:rFonts w:asciiTheme="majorBidi" w:hAnsiTheme="majorBidi" w:cstheme="majorBidi"/>
              </w:rPr>
              <w:t>3</w:t>
            </w:r>
          </w:p>
        </w:tc>
      </w:tr>
    </w:tbl>
    <w:p w14:paraId="2734E892" w14:textId="77777777" w:rsidR="00C0085F" w:rsidRPr="0018048D" w:rsidRDefault="00C0085F" w:rsidP="00C0085F">
      <w:pPr>
        <w:rPr>
          <w:rFonts w:asciiTheme="majorBidi" w:hAnsiTheme="majorBidi" w:cstheme="majorBidi"/>
        </w:rPr>
      </w:pPr>
    </w:p>
    <w:p w14:paraId="33CAFD56" w14:textId="77777777" w:rsidR="00C0085F" w:rsidRPr="00A83F66" w:rsidRDefault="00C0085F" w:rsidP="00C0085F">
      <w:pPr>
        <w:rPr>
          <w:rFonts w:asciiTheme="majorBidi" w:hAnsiTheme="majorBidi" w:cstheme="majorBidi"/>
          <w:sz w:val="20"/>
        </w:rPr>
      </w:pPr>
      <w:r w:rsidRPr="00A83F66">
        <w:rPr>
          <w:rFonts w:asciiTheme="majorBidi" w:hAnsiTheme="majorBidi" w:cstheme="majorBidi"/>
          <w:b/>
        </w:rPr>
        <w:t>5) Company experience &amp; vessel‑tracking ecosystem expertise (15 points)</w:t>
      </w:r>
    </w:p>
    <w:tbl>
      <w:tblPr>
        <w:tblStyle w:val="TableGrid"/>
        <w:tblW w:w="0" w:type="auto"/>
        <w:tblLook w:val="04A0" w:firstRow="1" w:lastRow="0" w:firstColumn="1" w:lastColumn="0" w:noHBand="0" w:noVBand="1"/>
      </w:tblPr>
      <w:tblGrid>
        <w:gridCol w:w="2625"/>
        <w:gridCol w:w="4966"/>
        <w:gridCol w:w="1165"/>
      </w:tblGrid>
      <w:tr w:rsidR="00C0085F" w:rsidRPr="0018048D" w14:paraId="115BEE16" w14:textId="77777777" w:rsidTr="00C0085F">
        <w:tc>
          <w:tcPr>
            <w:tcW w:w="2988" w:type="dxa"/>
          </w:tcPr>
          <w:p w14:paraId="0D658CFC" w14:textId="77777777" w:rsidR="00C0085F" w:rsidRPr="0018048D" w:rsidRDefault="00C0085F" w:rsidP="00C0085F">
            <w:pPr>
              <w:rPr>
                <w:rFonts w:asciiTheme="majorBidi" w:hAnsiTheme="majorBidi" w:cstheme="majorBidi"/>
              </w:rPr>
            </w:pPr>
            <w:r w:rsidRPr="0018048D">
              <w:rPr>
                <w:rFonts w:asciiTheme="majorBidi" w:hAnsiTheme="majorBidi" w:cstheme="majorBidi"/>
                <w:b/>
              </w:rPr>
              <w:t>Sub-criterion</w:t>
            </w:r>
          </w:p>
        </w:tc>
        <w:tc>
          <w:tcPr>
            <w:tcW w:w="6030" w:type="dxa"/>
          </w:tcPr>
          <w:p w14:paraId="0BDE50A1" w14:textId="77777777" w:rsidR="00C0085F" w:rsidRPr="0018048D" w:rsidRDefault="00C0085F" w:rsidP="00C0085F">
            <w:pPr>
              <w:rPr>
                <w:rFonts w:asciiTheme="majorBidi" w:hAnsiTheme="majorBidi" w:cstheme="majorBidi"/>
              </w:rPr>
            </w:pPr>
            <w:r w:rsidRPr="0018048D">
              <w:rPr>
                <w:rFonts w:asciiTheme="majorBidi" w:hAnsiTheme="majorBidi" w:cstheme="majorBidi"/>
                <w:b/>
              </w:rPr>
              <w:t>Description</w:t>
            </w:r>
          </w:p>
        </w:tc>
        <w:tc>
          <w:tcPr>
            <w:tcW w:w="1266" w:type="dxa"/>
          </w:tcPr>
          <w:p w14:paraId="6AC7E2FD" w14:textId="77777777" w:rsidR="00C0085F" w:rsidRPr="0018048D" w:rsidRDefault="00C0085F" w:rsidP="00C0085F">
            <w:pPr>
              <w:rPr>
                <w:rFonts w:asciiTheme="majorBidi" w:hAnsiTheme="majorBidi" w:cstheme="majorBidi"/>
              </w:rPr>
            </w:pPr>
            <w:r w:rsidRPr="0018048D">
              <w:rPr>
                <w:rFonts w:asciiTheme="majorBidi" w:hAnsiTheme="majorBidi" w:cstheme="majorBidi"/>
                <w:b/>
              </w:rPr>
              <w:t>Max Points</w:t>
            </w:r>
          </w:p>
        </w:tc>
      </w:tr>
      <w:tr w:rsidR="00C0085F" w:rsidRPr="0018048D" w14:paraId="02D04F19" w14:textId="77777777" w:rsidTr="00C0085F">
        <w:tc>
          <w:tcPr>
            <w:tcW w:w="2988" w:type="dxa"/>
          </w:tcPr>
          <w:p w14:paraId="0EC9844F" w14:textId="77777777" w:rsidR="00C0085F" w:rsidRPr="0018048D" w:rsidRDefault="00C0085F" w:rsidP="00C0085F">
            <w:pPr>
              <w:rPr>
                <w:rFonts w:asciiTheme="majorBidi" w:hAnsiTheme="majorBidi" w:cstheme="majorBidi"/>
              </w:rPr>
            </w:pPr>
            <w:r w:rsidRPr="0018048D">
              <w:rPr>
                <w:rFonts w:asciiTheme="majorBidi" w:hAnsiTheme="majorBidi" w:cstheme="majorBidi"/>
              </w:rPr>
              <w:t>Comparable deployments</w:t>
            </w:r>
          </w:p>
        </w:tc>
        <w:tc>
          <w:tcPr>
            <w:tcW w:w="6030" w:type="dxa"/>
          </w:tcPr>
          <w:p w14:paraId="63E574A8" w14:textId="77777777" w:rsidR="00C0085F" w:rsidRPr="0018048D" w:rsidRDefault="00C0085F" w:rsidP="00C0085F">
            <w:pPr>
              <w:rPr>
                <w:rFonts w:asciiTheme="majorBidi" w:hAnsiTheme="majorBidi" w:cstheme="majorBidi"/>
              </w:rPr>
            </w:pPr>
            <w:r w:rsidRPr="0018048D">
              <w:rPr>
                <w:rFonts w:asciiTheme="majorBidi" w:hAnsiTheme="majorBidi" w:cstheme="majorBidi"/>
              </w:rPr>
              <w:t>Deployments matching fleet size/complexity (LSV/SSV, sensors, multi‑agency). Provide project summaries.</w:t>
            </w:r>
          </w:p>
        </w:tc>
        <w:tc>
          <w:tcPr>
            <w:tcW w:w="1266" w:type="dxa"/>
          </w:tcPr>
          <w:p w14:paraId="74B94671" w14:textId="77777777" w:rsidR="00C0085F" w:rsidRPr="0018048D" w:rsidRDefault="00C0085F" w:rsidP="00C0085F">
            <w:pPr>
              <w:rPr>
                <w:rFonts w:asciiTheme="majorBidi" w:hAnsiTheme="majorBidi" w:cstheme="majorBidi"/>
              </w:rPr>
            </w:pPr>
            <w:r w:rsidRPr="0018048D">
              <w:rPr>
                <w:rFonts w:asciiTheme="majorBidi" w:hAnsiTheme="majorBidi" w:cstheme="majorBidi"/>
              </w:rPr>
              <w:t>6</w:t>
            </w:r>
          </w:p>
        </w:tc>
      </w:tr>
      <w:tr w:rsidR="00C0085F" w:rsidRPr="0018048D" w14:paraId="47E153B7" w14:textId="77777777" w:rsidTr="00C0085F">
        <w:tc>
          <w:tcPr>
            <w:tcW w:w="2988" w:type="dxa"/>
          </w:tcPr>
          <w:p w14:paraId="0C7710E2" w14:textId="77777777" w:rsidR="00C0085F" w:rsidRPr="0018048D" w:rsidRDefault="00C0085F" w:rsidP="00C0085F">
            <w:pPr>
              <w:rPr>
                <w:rFonts w:asciiTheme="majorBidi" w:hAnsiTheme="majorBidi" w:cstheme="majorBidi"/>
              </w:rPr>
            </w:pPr>
            <w:r w:rsidRPr="0018048D">
              <w:rPr>
                <w:rFonts w:asciiTheme="majorBidi" w:hAnsiTheme="majorBidi" w:cstheme="majorBidi"/>
              </w:rPr>
              <w:t>Team expertise</w:t>
            </w:r>
          </w:p>
        </w:tc>
        <w:tc>
          <w:tcPr>
            <w:tcW w:w="6030" w:type="dxa"/>
          </w:tcPr>
          <w:p w14:paraId="4ECF5451" w14:textId="77777777" w:rsidR="00C0085F" w:rsidRPr="0018048D" w:rsidRDefault="00C0085F" w:rsidP="00C0085F">
            <w:pPr>
              <w:rPr>
                <w:rFonts w:asciiTheme="majorBidi" w:hAnsiTheme="majorBidi" w:cstheme="majorBidi"/>
              </w:rPr>
            </w:pPr>
            <w:r w:rsidRPr="0018048D">
              <w:rPr>
                <w:rFonts w:asciiTheme="majorBidi" w:hAnsiTheme="majorBidi" w:cstheme="majorBidi"/>
              </w:rPr>
              <w:t>Key CVs covering maritime VMS, geospatial, satellite comms, fisheries compliance.</w:t>
            </w:r>
          </w:p>
        </w:tc>
        <w:tc>
          <w:tcPr>
            <w:tcW w:w="1266" w:type="dxa"/>
          </w:tcPr>
          <w:p w14:paraId="02E28A53" w14:textId="77777777" w:rsidR="00C0085F" w:rsidRPr="0018048D" w:rsidRDefault="00C0085F" w:rsidP="00C0085F">
            <w:pPr>
              <w:rPr>
                <w:rFonts w:asciiTheme="majorBidi" w:hAnsiTheme="majorBidi" w:cstheme="majorBidi"/>
              </w:rPr>
            </w:pPr>
            <w:r w:rsidRPr="0018048D">
              <w:rPr>
                <w:rFonts w:asciiTheme="majorBidi" w:hAnsiTheme="majorBidi" w:cstheme="majorBidi"/>
              </w:rPr>
              <w:t>3</w:t>
            </w:r>
          </w:p>
        </w:tc>
      </w:tr>
      <w:tr w:rsidR="00C0085F" w:rsidRPr="0018048D" w14:paraId="2B7113F2" w14:textId="77777777" w:rsidTr="00C0085F">
        <w:tc>
          <w:tcPr>
            <w:tcW w:w="2988" w:type="dxa"/>
          </w:tcPr>
          <w:p w14:paraId="2A556ADA" w14:textId="77777777" w:rsidR="00C0085F" w:rsidRPr="0018048D" w:rsidRDefault="00C0085F" w:rsidP="00C0085F">
            <w:pPr>
              <w:rPr>
                <w:rFonts w:asciiTheme="majorBidi" w:hAnsiTheme="majorBidi" w:cstheme="majorBidi"/>
              </w:rPr>
            </w:pPr>
            <w:r w:rsidRPr="0018048D">
              <w:rPr>
                <w:rFonts w:asciiTheme="majorBidi" w:hAnsiTheme="majorBidi" w:cstheme="majorBidi"/>
              </w:rPr>
              <w:t>Certifications &amp; standards</w:t>
            </w:r>
          </w:p>
        </w:tc>
        <w:tc>
          <w:tcPr>
            <w:tcW w:w="6030" w:type="dxa"/>
          </w:tcPr>
          <w:p w14:paraId="29F0EFBC" w14:textId="77777777" w:rsidR="00C0085F" w:rsidRPr="0018048D" w:rsidRDefault="00C0085F" w:rsidP="00C0085F">
            <w:pPr>
              <w:rPr>
                <w:rFonts w:asciiTheme="majorBidi" w:hAnsiTheme="majorBidi" w:cstheme="majorBidi"/>
              </w:rPr>
            </w:pPr>
            <w:r w:rsidRPr="0018048D">
              <w:rPr>
                <w:rFonts w:asciiTheme="majorBidi" w:hAnsiTheme="majorBidi" w:cstheme="majorBidi"/>
              </w:rPr>
              <w:t>Relevant vendor/partner certifications and quality/security standards.</w:t>
            </w:r>
          </w:p>
        </w:tc>
        <w:tc>
          <w:tcPr>
            <w:tcW w:w="1266" w:type="dxa"/>
          </w:tcPr>
          <w:p w14:paraId="1B29BE2A" w14:textId="77777777" w:rsidR="00C0085F" w:rsidRPr="0018048D" w:rsidRDefault="00C0085F" w:rsidP="00C0085F">
            <w:pPr>
              <w:rPr>
                <w:rFonts w:asciiTheme="majorBidi" w:hAnsiTheme="majorBidi" w:cstheme="majorBidi"/>
              </w:rPr>
            </w:pPr>
            <w:r w:rsidRPr="0018048D">
              <w:rPr>
                <w:rFonts w:asciiTheme="majorBidi" w:hAnsiTheme="majorBidi" w:cstheme="majorBidi"/>
              </w:rPr>
              <w:t>3</w:t>
            </w:r>
          </w:p>
        </w:tc>
      </w:tr>
      <w:tr w:rsidR="00C0085F" w:rsidRPr="0018048D" w14:paraId="678B9816" w14:textId="77777777" w:rsidTr="00C0085F">
        <w:tc>
          <w:tcPr>
            <w:tcW w:w="2988" w:type="dxa"/>
          </w:tcPr>
          <w:p w14:paraId="2C16F7B8" w14:textId="77777777" w:rsidR="00C0085F" w:rsidRPr="0018048D" w:rsidRDefault="00C0085F" w:rsidP="00C0085F">
            <w:pPr>
              <w:rPr>
                <w:rFonts w:asciiTheme="majorBidi" w:hAnsiTheme="majorBidi" w:cstheme="majorBidi"/>
              </w:rPr>
            </w:pPr>
            <w:r w:rsidRPr="0018048D">
              <w:rPr>
                <w:rFonts w:asciiTheme="majorBidi" w:hAnsiTheme="majorBidi" w:cstheme="majorBidi"/>
              </w:rPr>
              <w:t>References &amp; outcomes</w:t>
            </w:r>
          </w:p>
        </w:tc>
        <w:tc>
          <w:tcPr>
            <w:tcW w:w="6030" w:type="dxa"/>
          </w:tcPr>
          <w:p w14:paraId="082A084B" w14:textId="77777777" w:rsidR="00C0085F" w:rsidRPr="0018048D" w:rsidRDefault="00C0085F" w:rsidP="00C0085F">
            <w:pPr>
              <w:rPr>
                <w:rFonts w:asciiTheme="majorBidi" w:hAnsiTheme="majorBidi" w:cstheme="majorBidi"/>
              </w:rPr>
            </w:pPr>
            <w:r w:rsidRPr="0018048D">
              <w:rPr>
                <w:rFonts w:asciiTheme="majorBidi" w:hAnsiTheme="majorBidi" w:cstheme="majorBidi"/>
              </w:rPr>
              <w:t>Written references with quantified outcomes (uptime, incident reduction, audit success).</w:t>
            </w:r>
          </w:p>
        </w:tc>
        <w:tc>
          <w:tcPr>
            <w:tcW w:w="1266" w:type="dxa"/>
          </w:tcPr>
          <w:p w14:paraId="4F8CCC6F" w14:textId="77777777" w:rsidR="00C0085F" w:rsidRPr="0018048D" w:rsidRDefault="00C0085F" w:rsidP="00C0085F">
            <w:pPr>
              <w:rPr>
                <w:rFonts w:asciiTheme="majorBidi" w:hAnsiTheme="majorBidi" w:cstheme="majorBidi"/>
              </w:rPr>
            </w:pPr>
            <w:r w:rsidRPr="0018048D">
              <w:rPr>
                <w:rFonts w:asciiTheme="majorBidi" w:hAnsiTheme="majorBidi" w:cstheme="majorBidi"/>
              </w:rPr>
              <w:t>3</w:t>
            </w:r>
          </w:p>
        </w:tc>
      </w:tr>
    </w:tbl>
    <w:p w14:paraId="7156750E" w14:textId="77777777" w:rsidR="00C0085F" w:rsidRPr="0018048D" w:rsidRDefault="00C0085F" w:rsidP="00C0085F">
      <w:pPr>
        <w:rPr>
          <w:rFonts w:asciiTheme="majorBidi" w:hAnsiTheme="majorBidi" w:cstheme="majorBidi"/>
        </w:rPr>
      </w:pPr>
    </w:p>
    <w:p w14:paraId="1CD59DF6" w14:textId="77777777" w:rsidR="00C0085F" w:rsidRPr="004C0A62" w:rsidRDefault="00C0085F" w:rsidP="00C0085F">
      <w:pPr>
        <w:rPr>
          <w:rFonts w:asciiTheme="majorBidi" w:hAnsiTheme="majorBidi" w:cstheme="majorBidi"/>
          <w:sz w:val="20"/>
        </w:rPr>
      </w:pPr>
      <w:r w:rsidRPr="004C0A62">
        <w:rPr>
          <w:rFonts w:asciiTheme="majorBidi" w:hAnsiTheme="majorBidi" w:cstheme="majorBidi"/>
          <w:b/>
        </w:rPr>
        <w:t>6) Local presence &amp; support capabilities (15 points)</w:t>
      </w:r>
    </w:p>
    <w:tbl>
      <w:tblPr>
        <w:tblStyle w:val="TableGrid"/>
        <w:tblW w:w="0" w:type="auto"/>
        <w:tblLook w:val="04A0" w:firstRow="1" w:lastRow="0" w:firstColumn="1" w:lastColumn="0" w:noHBand="0" w:noVBand="1"/>
      </w:tblPr>
      <w:tblGrid>
        <w:gridCol w:w="2619"/>
        <w:gridCol w:w="4956"/>
        <w:gridCol w:w="1181"/>
      </w:tblGrid>
      <w:tr w:rsidR="00C0085F" w:rsidRPr="0018048D" w14:paraId="3ED44431" w14:textId="77777777" w:rsidTr="00C0085F">
        <w:tc>
          <w:tcPr>
            <w:tcW w:w="2988" w:type="dxa"/>
          </w:tcPr>
          <w:p w14:paraId="4A19B438" w14:textId="77777777" w:rsidR="00C0085F" w:rsidRPr="0018048D" w:rsidRDefault="00C0085F" w:rsidP="00C0085F">
            <w:pPr>
              <w:rPr>
                <w:rFonts w:asciiTheme="majorBidi" w:hAnsiTheme="majorBidi" w:cstheme="majorBidi"/>
              </w:rPr>
            </w:pPr>
            <w:r w:rsidRPr="0018048D">
              <w:rPr>
                <w:rFonts w:asciiTheme="majorBidi" w:hAnsiTheme="majorBidi" w:cstheme="majorBidi"/>
                <w:b/>
              </w:rPr>
              <w:t>Sub-criterion</w:t>
            </w:r>
          </w:p>
        </w:tc>
        <w:tc>
          <w:tcPr>
            <w:tcW w:w="6030" w:type="dxa"/>
          </w:tcPr>
          <w:p w14:paraId="5723979E" w14:textId="77777777" w:rsidR="00C0085F" w:rsidRPr="0018048D" w:rsidRDefault="00C0085F" w:rsidP="00C0085F">
            <w:pPr>
              <w:rPr>
                <w:rFonts w:asciiTheme="majorBidi" w:hAnsiTheme="majorBidi" w:cstheme="majorBidi"/>
              </w:rPr>
            </w:pPr>
            <w:r w:rsidRPr="0018048D">
              <w:rPr>
                <w:rFonts w:asciiTheme="majorBidi" w:hAnsiTheme="majorBidi" w:cstheme="majorBidi"/>
                <w:b/>
              </w:rPr>
              <w:t>Description</w:t>
            </w:r>
          </w:p>
        </w:tc>
        <w:tc>
          <w:tcPr>
            <w:tcW w:w="1289" w:type="dxa"/>
          </w:tcPr>
          <w:p w14:paraId="0B7C68FC" w14:textId="77777777" w:rsidR="00C0085F" w:rsidRPr="0018048D" w:rsidRDefault="00C0085F" w:rsidP="00C0085F">
            <w:pPr>
              <w:rPr>
                <w:rFonts w:asciiTheme="majorBidi" w:hAnsiTheme="majorBidi" w:cstheme="majorBidi"/>
              </w:rPr>
            </w:pPr>
            <w:r w:rsidRPr="0018048D">
              <w:rPr>
                <w:rFonts w:asciiTheme="majorBidi" w:hAnsiTheme="majorBidi" w:cstheme="majorBidi"/>
                <w:b/>
              </w:rPr>
              <w:t>Max Points</w:t>
            </w:r>
          </w:p>
        </w:tc>
      </w:tr>
      <w:tr w:rsidR="00C0085F" w:rsidRPr="0018048D" w14:paraId="0E16F8CD" w14:textId="77777777" w:rsidTr="00C0085F">
        <w:tc>
          <w:tcPr>
            <w:tcW w:w="2988" w:type="dxa"/>
          </w:tcPr>
          <w:p w14:paraId="7048F1ED" w14:textId="77777777" w:rsidR="00C0085F" w:rsidRPr="0018048D" w:rsidRDefault="00C0085F" w:rsidP="00C0085F">
            <w:pPr>
              <w:rPr>
                <w:rFonts w:asciiTheme="majorBidi" w:hAnsiTheme="majorBidi" w:cstheme="majorBidi"/>
              </w:rPr>
            </w:pPr>
            <w:r>
              <w:rPr>
                <w:rFonts w:asciiTheme="majorBidi" w:hAnsiTheme="majorBidi" w:cstheme="majorBidi"/>
              </w:rPr>
              <w:t>Physical presence and infrastructure</w:t>
            </w:r>
          </w:p>
        </w:tc>
        <w:tc>
          <w:tcPr>
            <w:tcW w:w="6030" w:type="dxa"/>
          </w:tcPr>
          <w:p w14:paraId="3976010B" w14:textId="77777777" w:rsidR="00C0085F" w:rsidRPr="0018048D" w:rsidRDefault="00C0085F" w:rsidP="00C0085F">
            <w:pPr>
              <w:rPr>
                <w:rFonts w:asciiTheme="majorBidi" w:hAnsiTheme="majorBidi" w:cstheme="majorBidi"/>
              </w:rPr>
            </w:pPr>
            <w:r>
              <w:rPr>
                <w:rFonts w:asciiTheme="majorBidi" w:hAnsiTheme="majorBidi" w:cstheme="majorBidi"/>
              </w:rPr>
              <w:t>I</w:t>
            </w:r>
            <w:r w:rsidRPr="0018048D">
              <w:rPr>
                <w:rFonts w:asciiTheme="majorBidi" w:hAnsiTheme="majorBidi" w:cstheme="majorBidi"/>
              </w:rPr>
              <w:t xml:space="preserve">n‑country team </w:t>
            </w:r>
            <w:r>
              <w:rPr>
                <w:rFonts w:asciiTheme="majorBidi" w:hAnsiTheme="majorBidi" w:cstheme="majorBidi"/>
              </w:rPr>
              <w:t>and</w:t>
            </w:r>
            <w:r w:rsidRPr="0018048D">
              <w:rPr>
                <w:rFonts w:asciiTheme="majorBidi" w:hAnsiTheme="majorBidi" w:cstheme="majorBidi"/>
              </w:rPr>
              <w:t xml:space="preserve"> </w:t>
            </w:r>
            <w:r>
              <w:rPr>
                <w:rFonts w:asciiTheme="majorBidi" w:hAnsiTheme="majorBidi" w:cstheme="majorBidi"/>
              </w:rPr>
              <w:t xml:space="preserve">country </w:t>
            </w:r>
            <w:r w:rsidRPr="0018048D">
              <w:rPr>
                <w:rFonts w:asciiTheme="majorBidi" w:hAnsiTheme="majorBidi" w:cstheme="majorBidi"/>
              </w:rPr>
              <w:t>coverage</w:t>
            </w:r>
            <w:r>
              <w:rPr>
                <w:rFonts w:asciiTheme="majorBidi" w:hAnsiTheme="majorBidi" w:cstheme="majorBidi"/>
              </w:rPr>
              <w:t>; Certified technicians among them</w:t>
            </w:r>
          </w:p>
        </w:tc>
        <w:tc>
          <w:tcPr>
            <w:tcW w:w="1289" w:type="dxa"/>
          </w:tcPr>
          <w:p w14:paraId="7F12C4DB" w14:textId="77777777" w:rsidR="00C0085F" w:rsidRPr="0018048D" w:rsidRDefault="00C0085F" w:rsidP="00C0085F">
            <w:pPr>
              <w:rPr>
                <w:rFonts w:asciiTheme="majorBidi" w:hAnsiTheme="majorBidi" w:cstheme="majorBidi"/>
              </w:rPr>
            </w:pPr>
            <w:r w:rsidRPr="0018048D">
              <w:rPr>
                <w:rFonts w:asciiTheme="majorBidi" w:hAnsiTheme="majorBidi" w:cstheme="majorBidi"/>
              </w:rPr>
              <w:t>6</w:t>
            </w:r>
          </w:p>
        </w:tc>
      </w:tr>
      <w:tr w:rsidR="00C0085F" w:rsidRPr="0018048D" w14:paraId="52388D8A" w14:textId="77777777" w:rsidTr="00C0085F">
        <w:tc>
          <w:tcPr>
            <w:tcW w:w="2988" w:type="dxa"/>
          </w:tcPr>
          <w:p w14:paraId="22539209" w14:textId="77777777" w:rsidR="00C0085F" w:rsidRPr="0018048D" w:rsidRDefault="00C0085F" w:rsidP="00C0085F">
            <w:pPr>
              <w:rPr>
                <w:rFonts w:asciiTheme="majorBidi" w:hAnsiTheme="majorBidi" w:cstheme="majorBidi"/>
              </w:rPr>
            </w:pPr>
            <w:r w:rsidRPr="0018048D">
              <w:rPr>
                <w:rFonts w:asciiTheme="majorBidi" w:hAnsiTheme="majorBidi" w:cstheme="majorBidi"/>
              </w:rPr>
              <w:t>On‑island logistics</w:t>
            </w:r>
          </w:p>
        </w:tc>
        <w:tc>
          <w:tcPr>
            <w:tcW w:w="6030" w:type="dxa"/>
          </w:tcPr>
          <w:p w14:paraId="7B163AA2" w14:textId="77777777" w:rsidR="00C0085F" w:rsidRPr="0018048D" w:rsidRDefault="00C0085F" w:rsidP="00C0085F">
            <w:pPr>
              <w:rPr>
                <w:rFonts w:asciiTheme="majorBidi" w:hAnsiTheme="majorBidi" w:cstheme="majorBidi"/>
              </w:rPr>
            </w:pPr>
            <w:r w:rsidRPr="0018048D">
              <w:rPr>
                <w:rFonts w:asciiTheme="majorBidi" w:hAnsiTheme="majorBidi" w:cstheme="majorBidi"/>
              </w:rPr>
              <w:t>Spares, swap units, and field deployment capability.</w:t>
            </w:r>
          </w:p>
        </w:tc>
        <w:tc>
          <w:tcPr>
            <w:tcW w:w="1289" w:type="dxa"/>
          </w:tcPr>
          <w:p w14:paraId="1ED4511D" w14:textId="77777777" w:rsidR="00C0085F" w:rsidRPr="0018048D" w:rsidRDefault="00C0085F" w:rsidP="00C0085F">
            <w:pPr>
              <w:rPr>
                <w:rFonts w:asciiTheme="majorBidi" w:hAnsiTheme="majorBidi" w:cstheme="majorBidi"/>
              </w:rPr>
            </w:pPr>
            <w:r>
              <w:rPr>
                <w:rFonts w:asciiTheme="majorBidi" w:hAnsiTheme="majorBidi" w:cstheme="majorBidi"/>
              </w:rPr>
              <w:t>2</w:t>
            </w:r>
          </w:p>
        </w:tc>
      </w:tr>
      <w:tr w:rsidR="00C0085F" w:rsidRPr="0018048D" w14:paraId="7B25D266" w14:textId="77777777" w:rsidTr="00C0085F">
        <w:tc>
          <w:tcPr>
            <w:tcW w:w="2988" w:type="dxa"/>
          </w:tcPr>
          <w:p w14:paraId="5E9AD653" w14:textId="77777777" w:rsidR="00C0085F" w:rsidRPr="0018048D" w:rsidRDefault="00C0085F" w:rsidP="00C0085F">
            <w:pPr>
              <w:rPr>
                <w:rFonts w:asciiTheme="majorBidi" w:hAnsiTheme="majorBidi" w:cstheme="majorBidi"/>
              </w:rPr>
            </w:pPr>
            <w:r w:rsidRPr="0018048D">
              <w:rPr>
                <w:rFonts w:asciiTheme="majorBidi" w:hAnsiTheme="majorBidi" w:cstheme="majorBidi"/>
              </w:rPr>
              <w:t>Local training &amp; language</w:t>
            </w:r>
          </w:p>
        </w:tc>
        <w:tc>
          <w:tcPr>
            <w:tcW w:w="6030" w:type="dxa"/>
          </w:tcPr>
          <w:p w14:paraId="751D1D45" w14:textId="77777777" w:rsidR="00C0085F" w:rsidRPr="0018048D" w:rsidRDefault="00C0085F" w:rsidP="00C0085F">
            <w:pPr>
              <w:rPr>
                <w:rFonts w:asciiTheme="majorBidi" w:hAnsiTheme="majorBidi" w:cstheme="majorBidi"/>
              </w:rPr>
            </w:pPr>
            <w:r w:rsidRPr="0018048D">
              <w:rPr>
                <w:rFonts w:asciiTheme="majorBidi" w:hAnsiTheme="majorBidi" w:cstheme="majorBidi"/>
              </w:rPr>
              <w:t>In‑person sessions for MPS/agencies; Dhivehi and English materials.</w:t>
            </w:r>
          </w:p>
        </w:tc>
        <w:tc>
          <w:tcPr>
            <w:tcW w:w="1289" w:type="dxa"/>
          </w:tcPr>
          <w:p w14:paraId="78F8C837" w14:textId="77777777" w:rsidR="00C0085F" w:rsidRPr="0018048D" w:rsidRDefault="00C0085F" w:rsidP="00C0085F">
            <w:pPr>
              <w:rPr>
                <w:rFonts w:asciiTheme="majorBidi" w:hAnsiTheme="majorBidi" w:cstheme="majorBidi"/>
              </w:rPr>
            </w:pPr>
            <w:r w:rsidRPr="0018048D">
              <w:rPr>
                <w:rFonts w:asciiTheme="majorBidi" w:hAnsiTheme="majorBidi" w:cstheme="majorBidi"/>
              </w:rPr>
              <w:t>3</w:t>
            </w:r>
          </w:p>
        </w:tc>
      </w:tr>
      <w:tr w:rsidR="00C0085F" w:rsidRPr="0018048D" w14:paraId="4AF9A4B1" w14:textId="77777777" w:rsidTr="00C0085F">
        <w:tc>
          <w:tcPr>
            <w:tcW w:w="2988" w:type="dxa"/>
          </w:tcPr>
          <w:p w14:paraId="75058CF6" w14:textId="77777777" w:rsidR="00C0085F" w:rsidRPr="0018048D" w:rsidRDefault="00C0085F" w:rsidP="00C0085F">
            <w:pPr>
              <w:rPr>
                <w:rFonts w:asciiTheme="majorBidi" w:hAnsiTheme="majorBidi" w:cstheme="majorBidi"/>
              </w:rPr>
            </w:pPr>
            <w:r w:rsidRPr="0018048D">
              <w:rPr>
                <w:rFonts w:asciiTheme="majorBidi" w:hAnsiTheme="majorBidi" w:cstheme="majorBidi"/>
              </w:rPr>
              <w:t>Response reach</w:t>
            </w:r>
          </w:p>
        </w:tc>
        <w:tc>
          <w:tcPr>
            <w:tcW w:w="6030" w:type="dxa"/>
          </w:tcPr>
          <w:p w14:paraId="70FDA796" w14:textId="77777777" w:rsidR="00C0085F" w:rsidRPr="0018048D" w:rsidRDefault="00C0085F" w:rsidP="00C0085F">
            <w:pPr>
              <w:rPr>
                <w:rFonts w:asciiTheme="majorBidi" w:hAnsiTheme="majorBidi" w:cstheme="majorBidi"/>
              </w:rPr>
            </w:pPr>
            <w:r>
              <w:rPr>
                <w:rFonts w:asciiTheme="majorBidi" w:hAnsiTheme="majorBidi" w:cstheme="majorBidi"/>
              </w:rPr>
              <w:t>Response time commitments for different severity levels; remote troubleshooting capabilities</w:t>
            </w:r>
            <w:r w:rsidRPr="0018048D">
              <w:rPr>
                <w:rFonts w:asciiTheme="majorBidi" w:hAnsiTheme="majorBidi" w:cstheme="majorBidi"/>
              </w:rPr>
              <w:t>.</w:t>
            </w:r>
          </w:p>
        </w:tc>
        <w:tc>
          <w:tcPr>
            <w:tcW w:w="1289" w:type="dxa"/>
          </w:tcPr>
          <w:p w14:paraId="4E1306D3" w14:textId="77777777" w:rsidR="00C0085F" w:rsidRPr="0018048D" w:rsidRDefault="00C0085F" w:rsidP="00C0085F">
            <w:pPr>
              <w:rPr>
                <w:rFonts w:asciiTheme="majorBidi" w:hAnsiTheme="majorBidi" w:cstheme="majorBidi"/>
              </w:rPr>
            </w:pPr>
            <w:r>
              <w:rPr>
                <w:rFonts w:asciiTheme="majorBidi" w:hAnsiTheme="majorBidi" w:cstheme="majorBidi"/>
              </w:rPr>
              <w:t>4</w:t>
            </w:r>
          </w:p>
        </w:tc>
      </w:tr>
    </w:tbl>
    <w:p w14:paraId="5B2B5E6D" w14:textId="77777777" w:rsidR="00C0085F" w:rsidRPr="0018048D" w:rsidRDefault="00C0085F" w:rsidP="00C0085F">
      <w:pPr>
        <w:rPr>
          <w:rFonts w:asciiTheme="majorBidi" w:hAnsiTheme="majorBidi" w:cstheme="majorBidi"/>
          <w:b/>
          <w:sz w:val="28"/>
        </w:rPr>
      </w:pPr>
    </w:p>
    <w:p w14:paraId="29D26732" w14:textId="77777777" w:rsidR="00C0085F" w:rsidRPr="0018048D" w:rsidRDefault="00C0085F" w:rsidP="00C0085F">
      <w:pPr>
        <w:rPr>
          <w:rFonts w:asciiTheme="majorBidi" w:hAnsiTheme="majorBidi" w:cstheme="majorBidi"/>
          <w:b/>
          <w:sz w:val="28"/>
        </w:rPr>
      </w:pPr>
    </w:p>
    <w:p w14:paraId="07CDBCB6" w14:textId="77777777" w:rsidR="00C0085F" w:rsidRPr="00FB57B1" w:rsidRDefault="00C0085F" w:rsidP="00C0085F">
      <w:pPr>
        <w:rPr>
          <w:rFonts w:asciiTheme="majorBidi" w:hAnsiTheme="majorBidi" w:cstheme="majorBidi"/>
          <w:sz w:val="20"/>
        </w:rPr>
      </w:pPr>
      <w:r w:rsidRPr="00FB57B1">
        <w:rPr>
          <w:rFonts w:asciiTheme="majorBidi" w:hAnsiTheme="majorBidi" w:cstheme="majorBidi"/>
          <w:b/>
        </w:rPr>
        <w:t>Scoring Guideline</w:t>
      </w:r>
    </w:p>
    <w:tbl>
      <w:tblPr>
        <w:tblStyle w:val="TableGrid"/>
        <w:tblW w:w="0" w:type="auto"/>
        <w:tblLook w:val="04A0" w:firstRow="1" w:lastRow="0" w:firstColumn="1" w:lastColumn="0" w:noHBand="0" w:noVBand="1"/>
      </w:tblPr>
      <w:tblGrid>
        <w:gridCol w:w="2793"/>
        <w:gridCol w:w="5963"/>
      </w:tblGrid>
      <w:tr w:rsidR="00C0085F" w:rsidRPr="0018048D" w14:paraId="6E5381A9" w14:textId="77777777" w:rsidTr="00C0085F">
        <w:tc>
          <w:tcPr>
            <w:tcW w:w="2793" w:type="dxa"/>
          </w:tcPr>
          <w:p w14:paraId="7ACD59E5" w14:textId="77777777" w:rsidR="00C0085F" w:rsidRPr="0018048D" w:rsidRDefault="00C0085F" w:rsidP="00C0085F">
            <w:pPr>
              <w:rPr>
                <w:rFonts w:asciiTheme="majorBidi" w:hAnsiTheme="majorBidi" w:cstheme="majorBidi"/>
              </w:rPr>
            </w:pPr>
            <w:r w:rsidRPr="0018048D">
              <w:rPr>
                <w:rFonts w:asciiTheme="majorBidi" w:hAnsiTheme="majorBidi" w:cstheme="majorBidi"/>
                <w:b/>
              </w:rPr>
              <w:t>Level</w:t>
            </w:r>
          </w:p>
        </w:tc>
        <w:tc>
          <w:tcPr>
            <w:tcW w:w="5963" w:type="dxa"/>
          </w:tcPr>
          <w:p w14:paraId="32FEA6D8" w14:textId="77777777" w:rsidR="00C0085F" w:rsidRPr="0018048D" w:rsidRDefault="00C0085F" w:rsidP="00C0085F">
            <w:pPr>
              <w:rPr>
                <w:rFonts w:asciiTheme="majorBidi" w:hAnsiTheme="majorBidi" w:cstheme="majorBidi"/>
              </w:rPr>
            </w:pPr>
            <w:r w:rsidRPr="0018048D">
              <w:rPr>
                <w:rFonts w:asciiTheme="majorBidi" w:hAnsiTheme="majorBidi" w:cstheme="majorBidi"/>
                <w:b/>
              </w:rPr>
              <w:t>Description</w:t>
            </w:r>
          </w:p>
        </w:tc>
      </w:tr>
      <w:tr w:rsidR="00C0085F" w:rsidRPr="0018048D" w14:paraId="595E2692" w14:textId="77777777" w:rsidTr="00C0085F">
        <w:tc>
          <w:tcPr>
            <w:tcW w:w="2793" w:type="dxa"/>
          </w:tcPr>
          <w:p w14:paraId="14A21E64" w14:textId="77777777" w:rsidR="00C0085F" w:rsidRPr="0018048D" w:rsidRDefault="00C0085F" w:rsidP="00C0085F">
            <w:pPr>
              <w:rPr>
                <w:rFonts w:asciiTheme="majorBidi" w:hAnsiTheme="majorBidi" w:cstheme="majorBidi"/>
              </w:rPr>
            </w:pPr>
            <w:r w:rsidRPr="0018048D">
              <w:rPr>
                <w:rFonts w:asciiTheme="majorBidi" w:hAnsiTheme="majorBidi" w:cstheme="majorBidi"/>
              </w:rPr>
              <w:t>0%</w:t>
            </w:r>
          </w:p>
        </w:tc>
        <w:tc>
          <w:tcPr>
            <w:tcW w:w="5963" w:type="dxa"/>
          </w:tcPr>
          <w:p w14:paraId="2A74AEAF" w14:textId="77777777" w:rsidR="00C0085F" w:rsidRPr="0018048D" w:rsidRDefault="00C0085F" w:rsidP="00C0085F">
            <w:pPr>
              <w:rPr>
                <w:rFonts w:asciiTheme="majorBidi" w:hAnsiTheme="majorBidi" w:cstheme="majorBidi"/>
              </w:rPr>
            </w:pPr>
            <w:r w:rsidRPr="0018048D">
              <w:rPr>
                <w:rFonts w:asciiTheme="majorBidi" w:hAnsiTheme="majorBidi" w:cstheme="majorBidi"/>
              </w:rPr>
              <w:t>Not addressed or fails to meet minimum requirements.</w:t>
            </w:r>
          </w:p>
        </w:tc>
      </w:tr>
      <w:tr w:rsidR="00C0085F" w:rsidRPr="0018048D" w14:paraId="3B1FCC62" w14:textId="77777777" w:rsidTr="00C0085F">
        <w:tc>
          <w:tcPr>
            <w:tcW w:w="2793" w:type="dxa"/>
          </w:tcPr>
          <w:p w14:paraId="0BFA9552" w14:textId="77777777" w:rsidR="00C0085F" w:rsidRPr="0018048D" w:rsidRDefault="00C0085F" w:rsidP="00C0085F">
            <w:pPr>
              <w:rPr>
                <w:rFonts w:asciiTheme="majorBidi" w:hAnsiTheme="majorBidi" w:cstheme="majorBidi"/>
              </w:rPr>
            </w:pPr>
            <w:r w:rsidRPr="0018048D">
              <w:rPr>
                <w:rFonts w:asciiTheme="majorBidi" w:hAnsiTheme="majorBidi" w:cstheme="majorBidi"/>
              </w:rPr>
              <w:t>50%</w:t>
            </w:r>
          </w:p>
        </w:tc>
        <w:tc>
          <w:tcPr>
            <w:tcW w:w="5963" w:type="dxa"/>
          </w:tcPr>
          <w:p w14:paraId="273F1BF2" w14:textId="77777777" w:rsidR="00C0085F" w:rsidRPr="0018048D" w:rsidRDefault="00C0085F" w:rsidP="00C0085F">
            <w:pPr>
              <w:rPr>
                <w:rFonts w:asciiTheme="majorBidi" w:hAnsiTheme="majorBidi" w:cstheme="majorBidi"/>
              </w:rPr>
            </w:pPr>
            <w:r w:rsidRPr="0018048D">
              <w:rPr>
                <w:rFonts w:asciiTheme="majorBidi" w:hAnsiTheme="majorBidi" w:cstheme="majorBidi"/>
              </w:rPr>
              <w:t>Documented approach but weak evidence/demo or notable gaps.</w:t>
            </w:r>
          </w:p>
        </w:tc>
      </w:tr>
      <w:tr w:rsidR="00C0085F" w:rsidRPr="0018048D" w14:paraId="0D0F4BC7" w14:textId="77777777" w:rsidTr="00C0085F">
        <w:tc>
          <w:tcPr>
            <w:tcW w:w="2793" w:type="dxa"/>
          </w:tcPr>
          <w:p w14:paraId="4DF0B1A7" w14:textId="77777777" w:rsidR="00C0085F" w:rsidRPr="0018048D" w:rsidRDefault="00C0085F" w:rsidP="00C0085F">
            <w:pPr>
              <w:rPr>
                <w:rFonts w:asciiTheme="majorBidi" w:hAnsiTheme="majorBidi" w:cstheme="majorBidi"/>
              </w:rPr>
            </w:pPr>
            <w:r w:rsidRPr="0018048D">
              <w:rPr>
                <w:rFonts w:asciiTheme="majorBidi" w:hAnsiTheme="majorBidi" w:cstheme="majorBidi"/>
              </w:rPr>
              <w:t>100%</w:t>
            </w:r>
          </w:p>
        </w:tc>
        <w:tc>
          <w:tcPr>
            <w:tcW w:w="5963" w:type="dxa"/>
          </w:tcPr>
          <w:p w14:paraId="25DC3CA5" w14:textId="77777777" w:rsidR="00C0085F" w:rsidRPr="0018048D" w:rsidRDefault="00C0085F" w:rsidP="00C0085F">
            <w:pPr>
              <w:rPr>
                <w:rFonts w:asciiTheme="majorBidi" w:hAnsiTheme="majorBidi" w:cstheme="majorBidi"/>
              </w:rPr>
            </w:pPr>
            <w:r w:rsidRPr="0018048D">
              <w:rPr>
                <w:rFonts w:asciiTheme="majorBidi" w:hAnsiTheme="majorBidi" w:cstheme="majorBidi"/>
              </w:rPr>
              <w:t>Fully compliant and demonstrated with artifacts, environments, or references.</w:t>
            </w:r>
          </w:p>
        </w:tc>
      </w:tr>
    </w:tbl>
    <w:p w14:paraId="25C645AE" w14:textId="77777777" w:rsidR="00C0085F" w:rsidRDefault="00C0085F" w:rsidP="00C0085F">
      <w:pPr>
        <w:spacing w:after="160" w:line="259" w:lineRule="auto"/>
        <w:rPr>
          <w:rFonts w:asciiTheme="majorBidi" w:hAnsiTheme="majorBidi" w:cstheme="majorBidi"/>
          <w:b/>
        </w:rPr>
      </w:pPr>
    </w:p>
    <w:p w14:paraId="426BE540" w14:textId="77777777" w:rsidR="00C0085F" w:rsidRPr="00FB57B1" w:rsidRDefault="00C0085F" w:rsidP="00C0085F">
      <w:pPr>
        <w:rPr>
          <w:rFonts w:asciiTheme="majorBidi" w:hAnsiTheme="majorBidi" w:cstheme="majorBidi"/>
          <w:sz w:val="20"/>
        </w:rPr>
      </w:pPr>
      <w:r w:rsidRPr="00FB57B1">
        <w:rPr>
          <w:rFonts w:asciiTheme="majorBidi" w:hAnsiTheme="majorBidi" w:cstheme="majorBidi"/>
          <w:b/>
        </w:rPr>
        <w:lastRenderedPageBreak/>
        <w:t>Summary of Scored Criteria (For Evaluator’s use)</w:t>
      </w:r>
    </w:p>
    <w:tbl>
      <w:tblPr>
        <w:tblStyle w:val="TableGrid"/>
        <w:tblpPr w:leftFromText="180" w:rightFromText="180" w:vertAnchor="text" w:horzAnchor="margin" w:tblpY="311"/>
        <w:tblW w:w="0" w:type="auto"/>
        <w:tblLayout w:type="fixed"/>
        <w:tblLook w:val="04A0" w:firstRow="1" w:lastRow="0" w:firstColumn="1" w:lastColumn="0" w:noHBand="0" w:noVBand="1"/>
      </w:tblPr>
      <w:tblGrid>
        <w:gridCol w:w="3527"/>
        <w:gridCol w:w="1148"/>
        <w:gridCol w:w="1530"/>
        <w:gridCol w:w="2520"/>
      </w:tblGrid>
      <w:tr w:rsidR="00C0085F" w:rsidRPr="0018048D" w14:paraId="011AB2F1" w14:textId="77777777" w:rsidTr="00C0085F">
        <w:tc>
          <w:tcPr>
            <w:tcW w:w="3527" w:type="dxa"/>
          </w:tcPr>
          <w:p w14:paraId="48F3ED2A" w14:textId="77777777" w:rsidR="00C0085F" w:rsidRPr="0018048D" w:rsidRDefault="00C0085F" w:rsidP="00C0085F">
            <w:pPr>
              <w:rPr>
                <w:rFonts w:asciiTheme="majorBidi" w:hAnsiTheme="majorBidi" w:cstheme="majorBidi"/>
              </w:rPr>
            </w:pPr>
            <w:r w:rsidRPr="0018048D">
              <w:rPr>
                <w:rFonts w:asciiTheme="majorBidi" w:hAnsiTheme="majorBidi" w:cstheme="majorBidi"/>
                <w:b/>
              </w:rPr>
              <w:t>Criterion</w:t>
            </w:r>
          </w:p>
        </w:tc>
        <w:tc>
          <w:tcPr>
            <w:tcW w:w="1148" w:type="dxa"/>
          </w:tcPr>
          <w:p w14:paraId="50DE5313" w14:textId="77777777" w:rsidR="00C0085F" w:rsidRPr="0018048D" w:rsidRDefault="00C0085F" w:rsidP="00C0085F">
            <w:pPr>
              <w:rPr>
                <w:rFonts w:asciiTheme="majorBidi" w:hAnsiTheme="majorBidi" w:cstheme="majorBidi"/>
              </w:rPr>
            </w:pPr>
            <w:r w:rsidRPr="0018048D">
              <w:rPr>
                <w:rFonts w:asciiTheme="majorBidi" w:hAnsiTheme="majorBidi" w:cstheme="majorBidi"/>
                <w:b/>
              </w:rPr>
              <w:t>Max Points</w:t>
            </w:r>
          </w:p>
        </w:tc>
        <w:tc>
          <w:tcPr>
            <w:tcW w:w="1530" w:type="dxa"/>
          </w:tcPr>
          <w:p w14:paraId="7C25F28A" w14:textId="77777777" w:rsidR="00C0085F" w:rsidRPr="0018048D" w:rsidRDefault="00C0085F" w:rsidP="00C0085F">
            <w:pPr>
              <w:rPr>
                <w:rFonts w:asciiTheme="majorBidi" w:hAnsiTheme="majorBidi" w:cstheme="majorBidi"/>
              </w:rPr>
            </w:pPr>
            <w:r w:rsidRPr="0018048D">
              <w:rPr>
                <w:rFonts w:asciiTheme="majorBidi" w:hAnsiTheme="majorBidi" w:cstheme="majorBidi"/>
                <w:b/>
              </w:rPr>
              <w:t>Score Awarded</w:t>
            </w:r>
          </w:p>
        </w:tc>
        <w:tc>
          <w:tcPr>
            <w:tcW w:w="2520" w:type="dxa"/>
          </w:tcPr>
          <w:p w14:paraId="56D694E3" w14:textId="77777777" w:rsidR="00C0085F" w:rsidRPr="0018048D" w:rsidRDefault="00C0085F" w:rsidP="00C0085F">
            <w:pPr>
              <w:rPr>
                <w:rFonts w:asciiTheme="majorBidi" w:hAnsiTheme="majorBidi" w:cstheme="majorBidi"/>
              </w:rPr>
            </w:pPr>
            <w:r w:rsidRPr="0018048D">
              <w:rPr>
                <w:rFonts w:asciiTheme="majorBidi" w:hAnsiTheme="majorBidi" w:cstheme="majorBidi"/>
                <w:b/>
              </w:rPr>
              <w:t>Evaluator Notes</w:t>
            </w:r>
          </w:p>
        </w:tc>
      </w:tr>
      <w:tr w:rsidR="00C0085F" w:rsidRPr="0018048D" w14:paraId="1E89A180" w14:textId="77777777" w:rsidTr="00C0085F">
        <w:tc>
          <w:tcPr>
            <w:tcW w:w="3527" w:type="dxa"/>
          </w:tcPr>
          <w:p w14:paraId="784F7F4B" w14:textId="77777777" w:rsidR="00C0085F" w:rsidRPr="0018048D" w:rsidRDefault="00C0085F" w:rsidP="00C0085F">
            <w:pPr>
              <w:rPr>
                <w:rFonts w:asciiTheme="majorBidi" w:hAnsiTheme="majorBidi" w:cstheme="majorBidi"/>
              </w:rPr>
            </w:pPr>
            <w:r w:rsidRPr="0018048D">
              <w:rPr>
                <w:rFonts w:asciiTheme="majorBidi" w:hAnsiTheme="majorBidi" w:cstheme="majorBidi"/>
              </w:rPr>
              <w:t>1) System architecture &amp; existing service integration quality</w:t>
            </w:r>
          </w:p>
        </w:tc>
        <w:tc>
          <w:tcPr>
            <w:tcW w:w="1148" w:type="dxa"/>
          </w:tcPr>
          <w:p w14:paraId="1CD365D9" w14:textId="77777777" w:rsidR="00C0085F" w:rsidRPr="0018048D" w:rsidRDefault="00C0085F" w:rsidP="00C0085F">
            <w:pPr>
              <w:rPr>
                <w:rFonts w:asciiTheme="majorBidi" w:hAnsiTheme="majorBidi" w:cstheme="majorBidi"/>
              </w:rPr>
            </w:pPr>
            <w:r w:rsidRPr="0018048D">
              <w:rPr>
                <w:rFonts w:asciiTheme="majorBidi" w:hAnsiTheme="majorBidi" w:cstheme="majorBidi"/>
              </w:rPr>
              <w:t>20</w:t>
            </w:r>
          </w:p>
        </w:tc>
        <w:tc>
          <w:tcPr>
            <w:tcW w:w="1530" w:type="dxa"/>
          </w:tcPr>
          <w:p w14:paraId="74F6EFC0" w14:textId="77777777" w:rsidR="00C0085F" w:rsidRPr="0018048D" w:rsidRDefault="00C0085F" w:rsidP="00C0085F">
            <w:pPr>
              <w:rPr>
                <w:rFonts w:asciiTheme="majorBidi" w:hAnsiTheme="majorBidi" w:cstheme="majorBidi"/>
              </w:rPr>
            </w:pPr>
          </w:p>
        </w:tc>
        <w:tc>
          <w:tcPr>
            <w:tcW w:w="2520" w:type="dxa"/>
          </w:tcPr>
          <w:p w14:paraId="40588240" w14:textId="77777777" w:rsidR="00C0085F" w:rsidRPr="0018048D" w:rsidRDefault="00C0085F" w:rsidP="00C0085F">
            <w:pPr>
              <w:rPr>
                <w:rFonts w:asciiTheme="majorBidi" w:hAnsiTheme="majorBidi" w:cstheme="majorBidi"/>
              </w:rPr>
            </w:pPr>
          </w:p>
        </w:tc>
      </w:tr>
      <w:tr w:rsidR="00C0085F" w:rsidRPr="0018048D" w14:paraId="29F4C95A" w14:textId="77777777" w:rsidTr="00C0085F">
        <w:tc>
          <w:tcPr>
            <w:tcW w:w="3527" w:type="dxa"/>
          </w:tcPr>
          <w:p w14:paraId="21057395" w14:textId="77777777" w:rsidR="00C0085F" w:rsidRPr="0018048D" w:rsidRDefault="00C0085F" w:rsidP="00C0085F">
            <w:pPr>
              <w:rPr>
                <w:rFonts w:asciiTheme="majorBidi" w:hAnsiTheme="majorBidi" w:cstheme="majorBidi"/>
              </w:rPr>
            </w:pPr>
            <w:r w:rsidRPr="0018048D">
              <w:rPr>
                <w:rFonts w:asciiTheme="majorBidi" w:hAnsiTheme="majorBidi" w:cstheme="majorBidi"/>
              </w:rPr>
              <w:t>2) Support &amp; maintenance capabilities</w:t>
            </w:r>
          </w:p>
        </w:tc>
        <w:tc>
          <w:tcPr>
            <w:tcW w:w="1148" w:type="dxa"/>
          </w:tcPr>
          <w:p w14:paraId="692FEAED" w14:textId="77777777" w:rsidR="00C0085F" w:rsidRPr="0018048D" w:rsidRDefault="00C0085F" w:rsidP="00C0085F">
            <w:pPr>
              <w:rPr>
                <w:rFonts w:asciiTheme="majorBidi" w:hAnsiTheme="majorBidi" w:cstheme="majorBidi"/>
              </w:rPr>
            </w:pPr>
            <w:r w:rsidRPr="0018048D">
              <w:rPr>
                <w:rFonts w:asciiTheme="majorBidi" w:hAnsiTheme="majorBidi" w:cstheme="majorBidi"/>
              </w:rPr>
              <w:t>20</w:t>
            </w:r>
          </w:p>
        </w:tc>
        <w:tc>
          <w:tcPr>
            <w:tcW w:w="1530" w:type="dxa"/>
          </w:tcPr>
          <w:p w14:paraId="6E547118" w14:textId="77777777" w:rsidR="00C0085F" w:rsidRPr="0018048D" w:rsidRDefault="00C0085F" w:rsidP="00C0085F">
            <w:pPr>
              <w:rPr>
                <w:rFonts w:asciiTheme="majorBidi" w:hAnsiTheme="majorBidi" w:cstheme="majorBidi"/>
              </w:rPr>
            </w:pPr>
          </w:p>
        </w:tc>
        <w:tc>
          <w:tcPr>
            <w:tcW w:w="2520" w:type="dxa"/>
          </w:tcPr>
          <w:p w14:paraId="38838E3F" w14:textId="77777777" w:rsidR="00C0085F" w:rsidRPr="0018048D" w:rsidRDefault="00C0085F" w:rsidP="00C0085F">
            <w:pPr>
              <w:rPr>
                <w:rFonts w:asciiTheme="majorBidi" w:hAnsiTheme="majorBidi" w:cstheme="majorBidi"/>
              </w:rPr>
            </w:pPr>
          </w:p>
        </w:tc>
      </w:tr>
      <w:tr w:rsidR="00C0085F" w:rsidRPr="0018048D" w14:paraId="45E30E64" w14:textId="77777777" w:rsidTr="00C0085F">
        <w:tc>
          <w:tcPr>
            <w:tcW w:w="3527" w:type="dxa"/>
          </w:tcPr>
          <w:p w14:paraId="2EDD3998" w14:textId="77777777" w:rsidR="00C0085F" w:rsidRPr="0018048D" w:rsidRDefault="00C0085F" w:rsidP="00C0085F">
            <w:pPr>
              <w:rPr>
                <w:rFonts w:asciiTheme="majorBidi" w:hAnsiTheme="majorBidi" w:cstheme="majorBidi"/>
              </w:rPr>
            </w:pPr>
            <w:r w:rsidRPr="0018048D">
              <w:rPr>
                <w:rFonts w:asciiTheme="majorBidi" w:hAnsiTheme="majorBidi" w:cstheme="majorBidi"/>
              </w:rPr>
              <w:t>3) Multi-agency functionality &amp; API framework</w:t>
            </w:r>
          </w:p>
        </w:tc>
        <w:tc>
          <w:tcPr>
            <w:tcW w:w="1148" w:type="dxa"/>
          </w:tcPr>
          <w:p w14:paraId="77F74306" w14:textId="77777777" w:rsidR="00C0085F" w:rsidRPr="0018048D" w:rsidRDefault="00C0085F" w:rsidP="00C0085F">
            <w:pPr>
              <w:rPr>
                <w:rFonts w:asciiTheme="majorBidi" w:hAnsiTheme="majorBidi" w:cstheme="majorBidi"/>
              </w:rPr>
            </w:pPr>
            <w:r w:rsidRPr="0018048D">
              <w:rPr>
                <w:rFonts w:asciiTheme="majorBidi" w:hAnsiTheme="majorBidi" w:cstheme="majorBidi"/>
              </w:rPr>
              <w:t>15</w:t>
            </w:r>
          </w:p>
        </w:tc>
        <w:tc>
          <w:tcPr>
            <w:tcW w:w="1530" w:type="dxa"/>
          </w:tcPr>
          <w:p w14:paraId="63D32FF8" w14:textId="77777777" w:rsidR="00C0085F" w:rsidRPr="0018048D" w:rsidRDefault="00C0085F" w:rsidP="00C0085F">
            <w:pPr>
              <w:rPr>
                <w:rFonts w:asciiTheme="majorBidi" w:hAnsiTheme="majorBidi" w:cstheme="majorBidi"/>
              </w:rPr>
            </w:pPr>
          </w:p>
        </w:tc>
        <w:tc>
          <w:tcPr>
            <w:tcW w:w="2520" w:type="dxa"/>
          </w:tcPr>
          <w:p w14:paraId="37E4216C" w14:textId="77777777" w:rsidR="00C0085F" w:rsidRPr="0018048D" w:rsidRDefault="00C0085F" w:rsidP="00C0085F">
            <w:pPr>
              <w:rPr>
                <w:rFonts w:asciiTheme="majorBidi" w:hAnsiTheme="majorBidi" w:cstheme="majorBidi"/>
              </w:rPr>
            </w:pPr>
          </w:p>
        </w:tc>
      </w:tr>
      <w:tr w:rsidR="00C0085F" w:rsidRPr="0018048D" w14:paraId="213F8B36" w14:textId="77777777" w:rsidTr="00C0085F">
        <w:tc>
          <w:tcPr>
            <w:tcW w:w="3527" w:type="dxa"/>
          </w:tcPr>
          <w:p w14:paraId="32ABEA38" w14:textId="77777777" w:rsidR="00C0085F" w:rsidRPr="0018048D" w:rsidRDefault="00C0085F" w:rsidP="00C0085F">
            <w:pPr>
              <w:rPr>
                <w:rFonts w:asciiTheme="majorBidi" w:hAnsiTheme="majorBidi" w:cstheme="majorBidi"/>
              </w:rPr>
            </w:pPr>
            <w:r w:rsidRPr="0018048D">
              <w:rPr>
                <w:rFonts w:asciiTheme="majorBidi" w:hAnsiTheme="majorBidi" w:cstheme="majorBidi"/>
              </w:rPr>
              <w:t>4) Implementation approach &amp; MPS training methodology</w:t>
            </w:r>
          </w:p>
        </w:tc>
        <w:tc>
          <w:tcPr>
            <w:tcW w:w="1148" w:type="dxa"/>
          </w:tcPr>
          <w:p w14:paraId="084542A9" w14:textId="77777777" w:rsidR="00C0085F" w:rsidRPr="0018048D" w:rsidRDefault="00C0085F" w:rsidP="00C0085F">
            <w:pPr>
              <w:rPr>
                <w:rFonts w:asciiTheme="majorBidi" w:hAnsiTheme="majorBidi" w:cstheme="majorBidi"/>
              </w:rPr>
            </w:pPr>
            <w:r w:rsidRPr="0018048D">
              <w:rPr>
                <w:rFonts w:asciiTheme="majorBidi" w:hAnsiTheme="majorBidi" w:cstheme="majorBidi"/>
              </w:rPr>
              <w:t>15</w:t>
            </w:r>
          </w:p>
        </w:tc>
        <w:tc>
          <w:tcPr>
            <w:tcW w:w="1530" w:type="dxa"/>
          </w:tcPr>
          <w:p w14:paraId="641AF87A" w14:textId="77777777" w:rsidR="00C0085F" w:rsidRPr="0018048D" w:rsidRDefault="00C0085F" w:rsidP="00C0085F">
            <w:pPr>
              <w:rPr>
                <w:rFonts w:asciiTheme="majorBidi" w:hAnsiTheme="majorBidi" w:cstheme="majorBidi"/>
              </w:rPr>
            </w:pPr>
          </w:p>
        </w:tc>
        <w:tc>
          <w:tcPr>
            <w:tcW w:w="2520" w:type="dxa"/>
          </w:tcPr>
          <w:p w14:paraId="79BB4B2A" w14:textId="77777777" w:rsidR="00C0085F" w:rsidRPr="0018048D" w:rsidRDefault="00C0085F" w:rsidP="00C0085F">
            <w:pPr>
              <w:rPr>
                <w:rFonts w:asciiTheme="majorBidi" w:hAnsiTheme="majorBidi" w:cstheme="majorBidi"/>
              </w:rPr>
            </w:pPr>
          </w:p>
        </w:tc>
      </w:tr>
      <w:tr w:rsidR="00C0085F" w:rsidRPr="0018048D" w14:paraId="3BB140AE" w14:textId="77777777" w:rsidTr="00C0085F">
        <w:tc>
          <w:tcPr>
            <w:tcW w:w="3527" w:type="dxa"/>
          </w:tcPr>
          <w:p w14:paraId="1DCC6153" w14:textId="77777777" w:rsidR="00C0085F" w:rsidRPr="0018048D" w:rsidRDefault="00C0085F" w:rsidP="00C0085F">
            <w:pPr>
              <w:rPr>
                <w:rFonts w:asciiTheme="majorBidi" w:hAnsiTheme="majorBidi" w:cstheme="majorBidi"/>
              </w:rPr>
            </w:pPr>
            <w:r w:rsidRPr="0018048D">
              <w:rPr>
                <w:rFonts w:asciiTheme="majorBidi" w:hAnsiTheme="majorBidi" w:cstheme="majorBidi"/>
              </w:rPr>
              <w:t>5) Company experience &amp; vessel-tracking ecosystem expertise</w:t>
            </w:r>
          </w:p>
        </w:tc>
        <w:tc>
          <w:tcPr>
            <w:tcW w:w="1148" w:type="dxa"/>
          </w:tcPr>
          <w:p w14:paraId="44BE644D" w14:textId="77777777" w:rsidR="00C0085F" w:rsidRPr="0018048D" w:rsidRDefault="00C0085F" w:rsidP="00C0085F">
            <w:pPr>
              <w:rPr>
                <w:rFonts w:asciiTheme="majorBidi" w:hAnsiTheme="majorBidi" w:cstheme="majorBidi"/>
              </w:rPr>
            </w:pPr>
            <w:r w:rsidRPr="0018048D">
              <w:rPr>
                <w:rFonts w:asciiTheme="majorBidi" w:hAnsiTheme="majorBidi" w:cstheme="majorBidi"/>
              </w:rPr>
              <w:t>15</w:t>
            </w:r>
          </w:p>
        </w:tc>
        <w:tc>
          <w:tcPr>
            <w:tcW w:w="1530" w:type="dxa"/>
          </w:tcPr>
          <w:p w14:paraId="571AABD2" w14:textId="77777777" w:rsidR="00C0085F" w:rsidRPr="0018048D" w:rsidRDefault="00C0085F" w:rsidP="00C0085F">
            <w:pPr>
              <w:rPr>
                <w:rFonts w:asciiTheme="majorBidi" w:hAnsiTheme="majorBidi" w:cstheme="majorBidi"/>
              </w:rPr>
            </w:pPr>
          </w:p>
        </w:tc>
        <w:tc>
          <w:tcPr>
            <w:tcW w:w="2520" w:type="dxa"/>
          </w:tcPr>
          <w:p w14:paraId="353E8CED" w14:textId="77777777" w:rsidR="00C0085F" w:rsidRPr="0018048D" w:rsidRDefault="00C0085F" w:rsidP="00C0085F">
            <w:pPr>
              <w:rPr>
                <w:rFonts w:asciiTheme="majorBidi" w:hAnsiTheme="majorBidi" w:cstheme="majorBidi"/>
              </w:rPr>
            </w:pPr>
          </w:p>
        </w:tc>
      </w:tr>
      <w:tr w:rsidR="00C0085F" w:rsidRPr="0018048D" w14:paraId="0C0E5DC6" w14:textId="77777777" w:rsidTr="00C0085F">
        <w:tc>
          <w:tcPr>
            <w:tcW w:w="3527" w:type="dxa"/>
          </w:tcPr>
          <w:p w14:paraId="1A0B3239" w14:textId="77777777" w:rsidR="00C0085F" w:rsidRPr="0018048D" w:rsidRDefault="00C0085F" w:rsidP="00C0085F">
            <w:pPr>
              <w:rPr>
                <w:rFonts w:asciiTheme="majorBidi" w:hAnsiTheme="majorBidi" w:cstheme="majorBidi"/>
              </w:rPr>
            </w:pPr>
            <w:r w:rsidRPr="0018048D">
              <w:rPr>
                <w:rFonts w:asciiTheme="majorBidi" w:hAnsiTheme="majorBidi" w:cstheme="majorBidi"/>
              </w:rPr>
              <w:t>6) Local presence &amp; support capabilities</w:t>
            </w:r>
          </w:p>
        </w:tc>
        <w:tc>
          <w:tcPr>
            <w:tcW w:w="1148" w:type="dxa"/>
          </w:tcPr>
          <w:p w14:paraId="3A927479" w14:textId="77777777" w:rsidR="00C0085F" w:rsidRPr="0018048D" w:rsidRDefault="00C0085F" w:rsidP="00C0085F">
            <w:pPr>
              <w:rPr>
                <w:rFonts w:asciiTheme="majorBidi" w:hAnsiTheme="majorBidi" w:cstheme="majorBidi"/>
              </w:rPr>
            </w:pPr>
            <w:r w:rsidRPr="0018048D">
              <w:rPr>
                <w:rFonts w:asciiTheme="majorBidi" w:hAnsiTheme="majorBidi" w:cstheme="majorBidi"/>
              </w:rPr>
              <w:t>15</w:t>
            </w:r>
          </w:p>
        </w:tc>
        <w:tc>
          <w:tcPr>
            <w:tcW w:w="1530" w:type="dxa"/>
          </w:tcPr>
          <w:p w14:paraId="1F8B0F8A" w14:textId="77777777" w:rsidR="00C0085F" w:rsidRPr="0018048D" w:rsidRDefault="00C0085F" w:rsidP="00C0085F">
            <w:pPr>
              <w:rPr>
                <w:rFonts w:asciiTheme="majorBidi" w:hAnsiTheme="majorBidi" w:cstheme="majorBidi"/>
              </w:rPr>
            </w:pPr>
          </w:p>
        </w:tc>
        <w:tc>
          <w:tcPr>
            <w:tcW w:w="2520" w:type="dxa"/>
          </w:tcPr>
          <w:p w14:paraId="34DFE2D9" w14:textId="77777777" w:rsidR="00C0085F" w:rsidRPr="0018048D" w:rsidRDefault="00C0085F" w:rsidP="00C0085F">
            <w:pPr>
              <w:rPr>
                <w:rFonts w:asciiTheme="majorBidi" w:hAnsiTheme="majorBidi" w:cstheme="majorBidi"/>
              </w:rPr>
            </w:pPr>
          </w:p>
        </w:tc>
      </w:tr>
      <w:tr w:rsidR="00C0085F" w:rsidRPr="0018048D" w14:paraId="50E028D3" w14:textId="77777777" w:rsidTr="00C0085F">
        <w:trPr>
          <w:trHeight w:val="473"/>
        </w:trPr>
        <w:tc>
          <w:tcPr>
            <w:tcW w:w="3527" w:type="dxa"/>
          </w:tcPr>
          <w:p w14:paraId="1E303E96" w14:textId="77777777" w:rsidR="00C0085F" w:rsidRPr="0018048D" w:rsidRDefault="00C0085F" w:rsidP="00C0085F">
            <w:pPr>
              <w:rPr>
                <w:rFonts w:asciiTheme="majorBidi" w:hAnsiTheme="majorBidi" w:cstheme="majorBidi"/>
              </w:rPr>
            </w:pPr>
            <w:r w:rsidRPr="0018048D">
              <w:rPr>
                <w:rFonts w:asciiTheme="majorBidi" w:hAnsiTheme="majorBidi" w:cstheme="majorBidi"/>
                <w:b/>
              </w:rPr>
              <w:t>TOTAL</w:t>
            </w:r>
          </w:p>
        </w:tc>
        <w:tc>
          <w:tcPr>
            <w:tcW w:w="1148" w:type="dxa"/>
          </w:tcPr>
          <w:p w14:paraId="3BDDC92C" w14:textId="77777777" w:rsidR="00C0085F" w:rsidRPr="0018048D" w:rsidRDefault="00C0085F" w:rsidP="00C0085F">
            <w:pPr>
              <w:rPr>
                <w:rFonts w:asciiTheme="majorBidi" w:hAnsiTheme="majorBidi" w:cstheme="majorBidi"/>
              </w:rPr>
            </w:pPr>
            <w:r w:rsidRPr="0018048D">
              <w:rPr>
                <w:rFonts w:asciiTheme="majorBidi" w:hAnsiTheme="majorBidi" w:cstheme="majorBidi"/>
                <w:b/>
              </w:rPr>
              <w:t>100</w:t>
            </w:r>
          </w:p>
        </w:tc>
        <w:tc>
          <w:tcPr>
            <w:tcW w:w="1530" w:type="dxa"/>
          </w:tcPr>
          <w:p w14:paraId="467B7E2B" w14:textId="77777777" w:rsidR="00C0085F" w:rsidRPr="0018048D" w:rsidRDefault="00C0085F" w:rsidP="00C0085F">
            <w:pPr>
              <w:rPr>
                <w:rFonts w:asciiTheme="majorBidi" w:hAnsiTheme="majorBidi" w:cstheme="majorBidi"/>
              </w:rPr>
            </w:pPr>
          </w:p>
        </w:tc>
        <w:tc>
          <w:tcPr>
            <w:tcW w:w="2520" w:type="dxa"/>
          </w:tcPr>
          <w:p w14:paraId="0AA401A7" w14:textId="77777777" w:rsidR="00C0085F" w:rsidRPr="0018048D" w:rsidRDefault="00C0085F" w:rsidP="00C0085F">
            <w:pPr>
              <w:rPr>
                <w:rFonts w:asciiTheme="majorBidi" w:hAnsiTheme="majorBidi" w:cstheme="majorBidi"/>
              </w:rPr>
            </w:pPr>
          </w:p>
        </w:tc>
      </w:tr>
    </w:tbl>
    <w:p w14:paraId="4B64F819" w14:textId="5424E086" w:rsidR="00C0085F" w:rsidRDefault="00C0085F" w:rsidP="00C0085F">
      <w:pPr>
        <w:spacing w:after="160" w:line="259" w:lineRule="auto"/>
        <w:rPr>
          <w:rFonts w:asciiTheme="majorBidi" w:hAnsiTheme="majorBidi" w:cstheme="majorBidi"/>
          <w:b/>
        </w:rPr>
      </w:pPr>
      <w:r>
        <w:rPr>
          <w:rFonts w:asciiTheme="majorBidi" w:hAnsiTheme="majorBidi" w:cstheme="majorBidi"/>
          <w:b/>
        </w:rPr>
        <w:br w:type="page"/>
      </w:r>
    </w:p>
    <w:p w14:paraId="15994599" w14:textId="77777777" w:rsidR="00C0085F" w:rsidRPr="0018048D" w:rsidRDefault="00C0085F" w:rsidP="00C0085F">
      <w:pPr>
        <w:rPr>
          <w:rFonts w:asciiTheme="majorBidi" w:hAnsiTheme="majorBidi" w:cstheme="majorBidi"/>
        </w:rPr>
      </w:pPr>
    </w:p>
    <w:p w14:paraId="340FBB20" w14:textId="77777777" w:rsidR="00C0085F" w:rsidRPr="0018048D" w:rsidRDefault="00C0085F" w:rsidP="00C0085F">
      <w:pPr>
        <w:rPr>
          <w:rFonts w:asciiTheme="majorBidi" w:hAnsiTheme="majorBidi" w:cstheme="majorBidi"/>
        </w:rPr>
      </w:pPr>
    </w:p>
    <w:p w14:paraId="36ADEF32" w14:textId="4B0C876B" w:rsidR="005425D4" w:rsidRPr="005C445F" w:rsidRDefault="005425D4" w:rsidP="00C0085F">
      <w:pPr>
        <w:pStyle w:val="S3-Heading2"/>
        <w:ind w:left="540"/>
        <w:rPr>
          <w:color w:val="002060"/>
        </w:rPr>
      </w:pPr>
    </w:p>
    <w:p w14:paraId="63F73414" w14:textId="1D95CAD2" w:rsidR="009B667A" w:rsidRDefault="00013F28" w:rsidP="009B667A">
      <w:pPr>
        <w:pStyle w:val="S3-Heading2"/>
        <w:numPr>
          <w:ilvl w:val="1"/>
          <w:numId w:val="122"/>
        </w:numPr>
        <w:spacing w:line="276" w:lineRule="auto"/>
        <w:rPr>
          <w:noProof/>
        </w:rPr>
      </w:pPr>
      <w:bookmarkStart w:id="329" w:name="_Toc78774488"/>
      <w:bookmarkStart w:id="330" w:name="_Toc103401416"/>
      <w:bookmarkStart w:id="331" w:name="_Toc235671308"/>
      <w:r w:rsidRPr="004A50A8">
        <w:rPr>
          <w:noProof/>
        </w:rPr>
        <w:t>Completion Time</w:t>
      </w:r>
      <w:bookmarkEnd w:id="329"/>
      <w:bookmarkEnd w:id="330"/>
      <w:bookmarkEnd w:id="331"/>
    </w:p>
    <w:p w14:paraId="62A55A3B" w14:textId="77777777" w:rsidR="009B667A" w:rsidRDefault="00CC124A" w:rsidP="009B667A">
      <w:pPr>
        <w:pStyle w:val="S3-Heading2"/>
        <w:spacing w:line="276" w:lineRule="auto"/>
        <w:ind w:left="540" w:firstLine="0"/>
        <w:rPr>
          <w:b w:val="0"/>
          <w:noProof/>
        </w:rPr>
      </w:pPr>
      <w:r w:rsidRPr="0015058D">
        <w:rPr>
          <w:b w:val="0"/>
          <w:noProof/>
        </w:rPr>
        <w:t xml:space="preserve">Bidder Shall  agree to complete the whole of the Works comprised in the Contract within the duration stipulated in </w:t>
      </w:r>
      <w:r w:rsidR="00582CB2">
        <w:rPr>
          <w:b w:val="0"/>
          <w:noProof/>
        </w:rPr>
        <w:t>GCC</w:t>
      </w:r>
      <w:r w:rsidRPr="0015058D">
        <w:rPr>
          <w:b w:val="0"/>
          <w:noProof/>
        </w:rPr>
        <w:t xml:space="preserve"> 1.1 (</w:t>
      </w:r>
      <w:r w:rsidR="00582CB2">
        <w:rPr>
          <w:b w:val="0"/>
          <w:noProof/>
        </w:rPr>
        <w:t>n</w:t>
      </w:r>
      <w:r w:rsidRPr="0015058D">
        <w:rPr>
          <w:b w:val="0"/>
          <w:noProof/>
        </w:rPr>
        <w:t>)</w:t>
      </w:r>
      <w:r w:rsidRPr="008C26FA">
        <w:rPr>
          <w:b w:val="0"/>
          <w:noProof/>
        </w:rPr>
        <w:t>.</w:t>
      </w:r>
    </w:p>
    <w:p w14:paraId="6FF69EEE" w14:textId="7C838343" w:rsidR="00CC124A" w:rsidRDefault="00CC124A" w:rsidP="009B667A">
      <w:pPr>
        <w:pStyle w:val="S3-Heading2"/>
        <w:spacing w:line="276" w:lineRule="auto"/>
        <w:ind w:left="540" w:firstLine="0"/>
        <w:rPr>
          <w:b w:val="0"/>
          <w:noProof/>
          <w:color w:val="000000"/>
        </w:rPr>
      </w:pPr>
      <w:r w:rsidRPr="0035582B">
        <w:rPr>
          <w:b w:val="0"/>
          <w:noProof/>
          <w:color w:val="000000"/>
        </w:rPr>
        <w:t xml:space="preserve">An alternative Completion Time, if permitted under </w:t>
      </w:r>
      <w:r>
        <w:rPr>
          <w:b w:val="0"/>
          <w:noProof/>
          <w:color w:val="000000"/>
        </w:rPr>
        <w:t>ITT</w:t>
      </w:r>
      <w:r w:rsidRPr="0035582B">
        <w:rPr>
          <w:b w:val="0"/>
          <w:noProof/>
          <w:color w:val="000000"/>
        </w:rPr>
        <w:t xml:space="preserve"> 13.2, will be evaluated as follows:</w:t>
      </w:r>
      <w:r>
        <w:rPr>
          <w:b w:val="0"/>
          <w:noProof/>
          <w:color w:val="000000"/>
        </w:rPr>
        <w:t xml:space="preserve"> </w:t>
      </w:r>
      <w:r w:rsidRPr="0035582B">
        <w:rPr>
          <w:b w:val="0"/>
          <w:noProof/>
          <w:color w:val="000000"/>
        </w:rPr>
        <w:t>Not Applicable</w:t>
      </w:r>
    </w:p>
    <w:p w14:paraId="5C4FAEE1" w14:textId="77777777" w:rsidR="009B667A" w:rsidRPr="009B667A" w:rsidRDefault="009B667A" w:rsidP="009B667A">
      <w:pPr>
        <w:pStyle w:val="S3-Heading2"/>
        <w:spacing w:line="276" w:lineRule="auto"/>
        <w:ind w:left="540" w:firstLine="0"/>
        <w:rPr>
          <w:noProof/>
        </w:rPr>
      </w:pPr>
    </w:p>
    <w:p w14:paraId="5D9CF193" w14:textId="77777777" w:rsidR="00013F28" w:rsidRPr="004A50A8" w:rsidRDefault="00013F28" w:rsidP="00013F28">
      <w:pPr>
        <w:pStyle w:val="S3-Heading2"/>
        <w:spacing w:line="276" w:lineRule="auto"/>
        <w:ind w:left="540" w:hanging="540"/>
        <w:rPr>
          <w:noProof/>
        </w:rPr>
      </w:pPr>
      <w:bookmarkStart w:id="332" w:name="_Toc78774490"/>
      <w:bookmarkStart w:id="333" w:name="_Toc103401418"/>
      <w:bookmarkStart w:id="334" w:name="_Toc235671309"/>
      <w:r w:rsidRPr="004A50A8">
        <w:rPr>
          <w:noProof/>
        </w:rPr>
        <w:t>1.4</w:t>
      </w:r>
      <w:r w:rsidRPr="004A50A8">
        <w:rPr>
          <w:noProof/>
        </w:rPr>
        <w:tab/>
        <w:t>Technical Alternatives</w:t>
      </w:r>
      <w:bookmarkEnd w:id="332"/>
      <w:bookmarkEnd w:id="333"/>
      <w:bookmarkEnd w:id="334"/>
    </w:p>
    <w:p w14:paraId="68EC83E5" w14:textId="77777777" w:rsidR="00013F28" w:rsidRPr="004A50A8" w:rsidRDefault="00013F28" w:rsidP="00013F28">
      <w:pPr>
        <w:pStyle w:val="Heading1"/>
        <w:spacing w:line="276" w:lineRule="auto"/>
        <w:ind w:left="540" w:right="288"/>
        <w:jc w:val="both"/>
        <w:rPr>
          <w:b w:val="0"/>
          <w:noProof/>
          <w:sz w:val="24"/>
        </w:rPr>
      </w:pPr>
      <w:bookmarkStart w:id="335" w:name="_Toc78774491"/>
      <w:bookmarkStart w:id="336" w:name="_Toc101516515"/>
      <w:bookmarkStart w:id="337" w:name="_Toc103401419"/>
      <w:bookmarkStart w:id="338" w:name="_Toc210121734"/>
      <w:r w:rsidRPr="004A50A8">
        <w:rPr>
          <w:b w:val="0"/>
          <w:noProof/>
          <w:sz w:val="24"/>
        </w:rPr>
        <w:t>Technical alternatives, if permitted under ITB 13.4, will be evaluated as follows:</w:t>
      </w:r>
      <w:bookmarkEnd w:id="335"/>
      <w:bookmarkEnd w:id="336"/>
      <w:bookmarkEnd w:id="337"/>
      <w:bookmarkEnd w:id="338"/>
    </w:p>
    <w:p w14:paraId="548CCCD2" w14:textId="77777777" w:rsidR="00013F28" w:rsidRPr="005C445F" w:rsidRDefault="00013F28" w:rsidP="00013F28">
      <w:pPr>
        <w:pStyle w:val="Heading1"/>
        <w:spacing w:line="276" w:lineRule="auto"/>
        <w:ind w:left="540" w:right="288"/>
        <w:jc w:val="both"/>
        <w:rPr>
          <w:b w:val="0"/>
          <w:noProof/>
          <w:sz w:val="24"/>
        </w:rPr>
      </w:pPr>
      <w:bookmarkStart w:id="339" w:name="_Toc210121735"/>
      <w:r w:rsidRPr="005C445F">
        <w:rPr>
          <w:b w:val="0"/>
          <w:sz w:val="24"/>
        </w:rPr>
        <w:t>Not Applicable</w:t>
      </w:r>
      <w:bookmarkEnd w:id="339"/>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287157">
      <w:pPr>
        <w:pStyle w:val="Heading1"/>
        <w:spacing w:line="276" w:lineRule="auto"/>
        <w:ind w:right="288"/>
        <w:jc w:val="both"/>
        <w:rPr>
          <w:b w:val="0"/>
          <w:noProof/>
          <w:sz w:val="24"/>
        </w:rPr>
        <w:sectPr w:rsidR="008E1614" w:rsidRPr="004A50A8" w:rsidSect="00D56D16">
          <w:headerReference w:type="default" r:id="rId37"/>
          <w:type w:val="oddPage"/>
          <w:pgSz w:w="11907" w:h="16834" w:code="9"/>
          <w:pgMar w:top="1474" w:right="1440" w:bottom="1440" w:left="1701" w:header="680" w:footer="680" w:gutter="0"/>
          <w:cols w:space="720"/>
          <w:titlePg/>
        </w:sectPr>
      </w:pPr>
      <w:bookmarkStart w:id="340" w:name="_Toc103401422"/>
    </w:p>
    <w:bookmarkEnd w:id="340"/>
    <w:p w14:paraId="4A64E0C3" w14:textId="77777777" w:rsidR="001370AD" w:rsidRDefault="001370AD" w:rsidP="001370AD">
      <w:pPr>
        <w:pStyle w:val="S3-Header1"/>
        <w:spacing w:line="276" w:lineRule="auto"/>
        <w:rPr>
          <w:color w:val="000000"/>
        </w:rPr>
      </w:pPr>
      <w:r w:rsidRPr="0035582B">
        <w:rPr>
          <w:color w:val="000000"/>
        </w:rPr>
        <w:lastRenderedPageBreak/>
        <w:t>2.</w:t>
      </w:r>
      <w:r w:rsidRPr="0035582B">
        <w:rPr>
          <w:color w:val="000000"/>
        </w:rPr>
        <w:tab/>
        <w:t xml:space="preserve">Qualification </w:t>
      </w:r>
    </w:p>
    <w:p w14:paraId="1B0F6F03" w14:textId="77777777" w:rsidR="001370AD" w:rsidRPr="0035582B" w:rsidRDefault="001370AD" w:rsidP="001370AD">
      <w:pPr>
        <w:pStyle w:val="S3-Header1"/>
        <w:spacing w:line="276" w:lineRule="auto"/>
        <w:rPr>
          <w:b w:val="0"/>
          <w:color w:val="000000"/>
          <w:sz w:val="24"/>
          <w:szCs w:val="24"/>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1370AD" w:rsidRPr="0035582B" w14:paraId="7AE10F0F" w14:textId="77777777" w:rsidTr="00195497">
        <w:trPr>
          <w:cantSplit/>
          <w:tblHeader/>
        </w:trPr>
        <w:tc>
          <w:tcPr>
            <w:tcW w:w="1908" w:type="dxa"/>
          </w:tcPr>
          <w:p w14:paraId="3A227538" w14:textId="77777777" w:rsidR="001370AD" w:rsidRPr="0035582B" w:rsidRDefault="001370AD" w:rsidP="00195497">
            <w:pPr>
              <w:spacing w:before="120" w:after="120" w:line="276" w:lineRule="auto"/>
              <w:jc w:val="center"/>
              <w:rPr>
                <w:b/>
                <w:color w:val="000000"/>
                <w:sz w:val="22"/>
                <w:szCs w:val="22"/>
              </w:rPr>
            </w:pPr>
            <w:r w:rsidRPr="0035582B">
              <w:rPr>
                <w:b/>
                <w:color w:val="000000"/>
                <w:sz w:val="22"/>
                <w:szCs w:val="22"/>
              </w:rPr>
              <w:t>Factor</w:t>
            </w:r>
          </w:p>
        </w:tc>
        <w:tc>
          <w:tcPr>
            <w:tcW w:w="11340" w:type="dxa"/>
            <w:gridSpan w:val="6"/>
          </w:tcPr>
          <w:p w14:paraId="56F7C8D9" w14:textId="77777777" w:rsidR="001370AD" w:rsidRPr="0035582B" w:rsidRDefault="001370AD" w:rsidP="00195497">
            <w:pPr>
              <w:pStyle w:val="S3-Heading2"/>
              <w:spacing w:line="276" w:lineRule="auto"/>
              <w:rPr>
                <w:color w:val="000000"/>
              </w:rPr>
            </w:pPr>
            <w:bookmarkStart w:id="341" w:name="_Toc496006430"/>
            <w:bookmarkStart w:id="342" w:name="_Toc496006831"/>
            <w:bookmarkStart w:id="343" w:name="_Toc496113482"/>
            <w:bookmarkStart w:id="344" w:name="_Toc496359153"/>
            <w:bookmarkStart w:id="345" w:name="_Toc496968116"/>
            <w:bookmarkStart w:id="346" w:name="_Toc498339860"/>
            <w:bookmarkStart w:id="347" w:name="_Toc498848207"/>
            <w:bookmarkStart w:id="348" w:name="_Toc499021785"/>
            <w:bookmarkStart w:id="349" w:name="_Toc499023468"/>
            <w:bookmarkStart w:id="350" w:name="_Toc501529950"/>
            <w:bookmarkStart w:id="351" w:name="_Toc503874228"/>
            <w:bookmarkStart w:id="352" w:name="_Toc23215164"/>
            <w:bookmarkStart w:id="353" w:name="_Toc235671311"/>
            <w:r w:rsidRPr="0035582B">
              <w:rPr>
                <w:color w:val="000000"/>
              </w:rPr>
              <w:t xml:space="preserve">2.1 </w:t>
            </w:r>
            <w:r w:rsidRPr="0035582B">
              <w:rPr>
                <w:color w:val="000000"/>
              </w:rPr>
              <w:tab/>
              <w:t>Eligibility</w:t>
            </w:r>
            <w:bookmarkEnd w:id="341"/>
            <w:bookmarkEnd w:id="342"/>
            <w:bookmarkEnd w:id="343"/>
            <w:bookmarkEnd w:id="344"/>
            <w:bookmarkEnd w:id="345"/>
            <w:bookmarkEnd w:id="346"/>
            <w:bookmarkEnd w:id="347"/>
            <w:bookmarkEnd w:id="348"/>
            <w:bookmarkEnd w:id="349"/>
            <w:bookmarkEnd w:id="350"/>
            <w:bookmarkEnd w:id="351"/>
            <w:bookmarkEnd w:id="352"/>
            <w:bookmarkEnd w:id="353"/>
          </w:p>
        </w:tc>
      </w:tr>
      <w:tr w:rsidR="001370AD" w:rsidRPr="0035582B" w14:paraId="0A25023B" w14:textId="77777777" w:rsidTr="00195497">
        <w:trPr>
          <w:cantSplit/>
          <w:tblHeader/>
        </w:trPr>
        <w:tc>
          <w:tcPr>
            <w:tcW w:w="1908" w:type="dxa"/>
            <w:vMerge w:val="restart"/>
            <w:shd w:val="clear" w:color="auto" w:fill="FFF5EB"/>
            <w:vAlign w:val="center"/>
          </w:tcPr>
          <w:p w14:paraId="270BB7AC" w14:textId="77777777" w:rsidR="001370AD" w:rsidRPr="0035582B" w:rsidRDefault="001370AD" w:rsidP="00195497">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14:paraId="079219D4" w14:textId="77777777" w:rsidR="001370AD" w:rsidRPr="0035582B" w:rsidRDefault="001370AD" w:rsidP="00195497">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0AF5936A" w14:textId="77777777" w:rsidR="001370AD" w:rsidRPr="0035582B" w:rsidRDefault="001370AD" w:rsidP="00195497">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1370AD" w:rsidRPr="0035582B" w14:paraId="26A7457F" w14:textId="77777777" w:rsidTr="00195497">
        <w:trPr>
          <w:cantSplit/>
          <w:tblHeader/>
        </w:trPr>
        <w:tc>
          <w:tcPr>
            <w:tcW w:w="1908" w:type="dxa"/>
            <w:vMerge/>
            <w:shd w:val="clear" w:color="auto" w:fill="FFF5EB"/>
          </w:tcPr>
          <w:p w14:paraId="48D3582A" w14:textId="77777777" w:rsidR="001370AD" w:rsidRPr="0035582B" w:rsidRDefault="001370AD" w:rsidP="00195497">
            <w:pPr>
              <w:spacing w:line="276" w:lineRule="auto"/>
              <w:ind w:left="360" w:hanging="360"/>
              <w:jc w:val="center"/>
              <w:rPr>
                <w:b/>
                <w:color w:val="000000"/>
                <w:sz w:val="22"/>
                <w:szCs w:val="22"/>
              </w:rPr>
            </w:pPr>
          </w:p>
        </w:tc>
        <w:tc>
          <w:tcPr>
            <w:tcW w:w="3600" w:type="dxa"/>
            <w:vMerge w:val="restart"/>
            <w:shd w:val="clear" w:color="auto" w:fill="FFF5EB"/>
            <w:vAlign w:val="center"/>
          </w:tcPr>
          <w:p w14:paraId="6EEA2F14" w14:textId="77777777" w:rsidR="001370AD" w:rsidRPr="0035582B" w:rsidRDefault="001370AD" w:rsidP="00195497">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291CFAB8" w14:textId="77777777" w:rsidR="001370AD" w:rsidRPr="0035582B" w:rsidRDefault="001370AD" w:rsidP="00195497">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14:paraId="57CB2069" w14:textId="77777777" w:rsidR="001370AD" w:rsidRPr="0035582B" w:rsidRDefault="001370AD" w:rsidP="00195497">
            <w:pPr>
              <w:pStyle w:val="titulo"/>
              <w:spacing w:before="80" w:line="276" w:lineRule="auto"/>
              <w:rPr>
                <w:b w:val="0"/>
                <w:color w:val="000000"/>
                <w:sz w:val="22"/>
                <w:szCs w:val="22"/>
              </w:rPr>
            </w:pPr>
          </w:p>
        </w:tc>
      </w:tr>
      <w:tr w:rsidR="001370AD" w:rsidRPr="0035582B" w14:paraId="1DFDD7B8" w14:textId="77777777" w:rsidTr="00195497">
        <w:trPr>
          <w:cantSplit/>
          <w:tblHeader/>
        </w:trPr>
        <w:tc>
          <w:tcPr>
            <w:tcW w:w="1908" w:type="dxa"/>
            <w:vMerge/>
            <w:shd w:val="clear" w:color="auto" w:fill="FFF5EB"/>
          </w:tcPr>
          <w:p w14:paraId="7A21DB72" w14:textId="77777777" w:rsidR="001370AD" w:rsidRPr="0035582B" w:rsidRDefault="001370AD" w:rsidP="00195497">
            <w:pPr>
              <w:spacing w:line="276" w:lineRule="auto"/>
              <w:ind w:left="360" w:hanging="360"/>
              <w:jc w:val="center"/>
              <w:rPr>
                <w:b/>
                <w:color w:val="000000"/>
                <w:sz w:val="22"/>
                <w:szCs w:val="22"/>
              </w:rPr>
            </w:pPr>
          </w:p>
        </w:tc>
        <w:tc>
          <w:tcPr>
            <w:tcW w:w="3600" w:type="dxa"/>
            <w:vMerge/>
            <w:shd w:val="clear" w:color="auto" w:fill="FFF5EB"/>
          </w:tcPr>
          <w:p w14:paraId="7FEC9B19" w14:textId="77777777" w:rsidR="001370AD" w:rsidRPr="0035582B" w:rsidRDefault="001370AD" w:rsidP="00195497">
            <w:pPr>
              <w:spacing w:line="276" w:lineRule="auto"/>
              <w:ind w:left="360" w:hanging="360"/>
              <w:jc w:val="center"/>
              <w:rPr>
                <w:b/>
                <w:color w:val="000000"/>
                <w:sz w:val="20"/>
              </w:rPr>
            </w:pPr>
          </w:p>
        </w:tc>
        <w:tc>
          <w:tcPr>
            <w:tcW w:w="1440" w:type="dxa"/>
            <w:vMerge w:val="restart"/>
            <w:shd w:val="clear" w:color="auto" w:fill="FFF5EB"/>
          </w:tcPr>
          <w:p w14:paraId="3307037F" w14:textId="77777777" w:rsidR="001370AD" w:rsidRPr="0035582B" w:rsidRDefault="001370AD" w:rsidP="00195497">
            <w:pPr>
              <w:spacing w:before="80" w:line="276" w:lineRule="auto"/>
              <w:jc w:val="center"/>
              <w:rPr>
                <w:b/>
                <w:color w:val="000000"/>
                <w:sz w:val="20"/>
              </w:rPr>
            </w:pPr>
            <w:r w:rsidRPr="0035582B">
              <w:rPr>
                <w:b/>
                <w:color w:val="000000"/>
                <w:sz w:val="20"/>
              </w:rPr>
              <w:t>Single Entity</w:t>
            </w:r>
          </w:p>
        </w:tc>
        <w:tc>
          <w:tcPr>
            <w:tcW w:w="4320" w:type="dxa"/>
            <w:gridSpan w:val="3"/>
            <w:shd w:val="clear" w:color="auto" w:fill="FFF5EB"/>
          </w:tcPr>
          <w:p w14:paraId="2F1DEAE4" w14:textId="77777777" w:rsidR="001370AD" w:rsidRPr="0035582B" w:rsidRDefault="001370AD" w:rsidP="00195497">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14:paraId="29C8F8CF" w14:textId="77777777" w:rsidR="001370AD" w:rsidRPr="0035582B" w:rsidRDefault="001370AD" w:rsidP="00195497">
            <w:pPr>
              <w:pStyle w:val="titulo"/>
              <w:spacing w:before="80" w:after="0" w:line="276" w:lineRule="auto"/>
              <w:rPr>
                <w:rFonts w:ascii="Times New Roman" w:hAnsi="Times New Roman"/>
                <w:color w:val="000000"/>
                <w:sz w:val="22"/>
                <w:szCs w:val="22"/>
              </w:rPr>
            </w:pPr>
          </w:p>
        </w:tc>
      </w:tr>
      <w:tr w:rsidR="001370AD" w:rsidRPr="0035582B" w14:paraId="63FE5A38" w14:textId="77777777" w:rsidTr="00195497">
        <w:trPr>
          <w:cantSplit/>
          <w:tblHeader/>
        </w:trPr>
        <w:tc>
          <w:tcPr>
            <w:tcW w:w="1908" w:type="dxa"/>
            <w:vMerge/>
            <w:shd w:val="clear" w:color="auto" w:fill="FFF5EB"/>
          </w:tcPr>
          <w:p w14:paraId="2E49825D" w14:textId="77777777" w:rsidR="001370AD" w:rsidRPr="0035582B" w:rsidRDefault="001370AD" w:rsidP="00195497">
            <w:pPr>
              <w:spacing w:line="276" w:lineRule="auto"/>
              <w:ind w:left="360" w:hanging="360"/>
              <w:rPr>
                <w:b/>
                <w:color w:val="000000"/>
                <w:sz w:val="22"/>
                <w:szCs w:val="22"/>
              </w:rPr>
            </w:pPr>
          </w:p>
        </w:tc>
        <w:tc>
          <w:tcPr>
            <w:tcW w:w="3600" w:type="dxa"/>
            <w:vMerge/>
            <w:shd w:val="clear" w:color="auto" w:fill="FFF5EB"/>
          </w:tcPr>
          <w:p w14:paraId="551AFF6D" w14:textId="77777777" w:rsidR="001370AD" w:rsidRPr="0035582B" w:rsidRDefault="001370AD" w:rsidP="00195497">
            <w:pPr>
              <w:spacing w:line="276" w:lineRule="auto"/>
              <w:ind w:left="360" w:hanging="360"/>
              <w:rPr>
                <w:b/>
                <w:color w:val="000000"/>
                <w:sz w:val="20"/>
              </w:rPr>
            </w:pPr>
          </w:p>
        </w:tc>
        <w:tc>
          <w:tcPr>
            <w:tcW w:w="1440" w:type="dxa"/>
            <w:vMerge/>
            <w:shd w:val="clear" w:color="auto" w:fill="FFF5EB"/>
          </w:tcPr>
          <w:p w14:paraId="07C5EA0B" w14:textId="77777777" w:rsidR="001370AD" w:rsidRPr="0035582B" w:rsidRDefault="001370AD" w:rsidP="00195497">
            <w:pPr>
              <w:spacing w:line="276" w:lineRule="auto"/>
              <w:rPr>
                <w:b/>
                <w:color w:val="000000"/>
                <w:sz w:val="20"/>
              </w:rPr>
            </w:pPr>
          </w:p>
        </w:tc>
        <w:tc>
          <w:tcPr>
            <w:tcW w:w="1440" w:type="dxa"/>
            <w:shd w:val="clear" w:color="auto" w:fill="FFF5EB"/>
          </w:tcPr>
          <w:p w14:paraId="4EB05B9F" w14:textId="77777777" w:rsidR="001370AD" w:rsidRPr="0035582B" w:rsidRDefault="001370AD" w:rsidP="00195497">
            <w:pPr>
              <w:spacing w:line="276" w:lineRule="auto"/>
              <w:jc w:val="center"/>
              <w:rPr>
                <w:b/>
                <w:color w:val="000000"/>
                <w:sz w:val="20"/>
              </w:rPr>
            </w:pPr>
            <w:r w:rsidRPr="0035582B">
              <w:rPr>
                <w:b/>
                <w:color w:val="000000"/>
                <w:sz w:val="20"/>
              </w:rPr>
              <w:t>All partners combined</w:t>
            </w:r>
          </w:p>
        </w:tc>
        <w:tc>
          <w:tcPr>
            <w:tcW w:w="1440" w:type="dxa"/>
            <w:shd w:val="clear" w:color="auto" w:fill="FFF5EB"/>
          </w:tcPr>
          <w:p w14:paraId="5EB7C25E" w14:textId="77777777" w:rsidR="001370AD" w:rsidRPr="0035582B" w:rsidRDefault="001370AD" w:rsidP="00195497">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14:paraId="4AA887A9" w14:textId="77777777" w:rsidR="001370AD" w:rsidRPr="0035582B" w:rsidRDefault="001370AD" w:rsidP="00195497">
            <w:pPr>
              <w:spacing w:line="276" w:lineRule="auto"/>
              <w:jc w:val="center"/>
              <w:rPr>
                <w:b/>
                <w:color w:val="000000"/>
                <w:sz w:val="20"/>
              </w:rPr>
            </w:pPr>
            <w:r w:rsidRPr="0035582B">
              <w:rPr>
                <w:b/>
                <w:color w:val="000000"/>
                <w:sz w:val="20"/>
              </w:rPr>
              <w:t>At least one partner</w:t>
            </w:r>
          </w:p>
        </w:tc>
        <w:tc>
          <w:tcPr>
            <w:tcW w:w="1980" w:type="dxa"/>
            <w:vMerge/>
            <w:shd w:val="clear" w:color="auto" w:fill="FFF5EB"/>
          </w:tcPr>
          <w:p w14:paraId="3E692D5F" w14:textId="77777777" w:rsidR="001370AD" w:rsidRPr="0035582B" w:rsidRDefault="001370AD" w:rsidP="00195497">
            <w:pPr>
              <w:spacing w:line="276" w:lineRule="auto"/>
              <w:rPr>
                <w:b/>
                <w:color w:val="000000"/>
                <w:sz w:val="22"/>
                <w:szCs w:val="22"/>
              </w:rPr>
            </w:pPr>
          </w:p>
        </w:tc>
      </w:tr>
      <w:tr w:rsidR="001370AD" w:rsidRPr="0035582B" w14:paraId="4843E93E" w14:textId="77777777" w:rsidTr="00195497">
        <w:trPr>
          <w:cantSplit/>
        </w:trPr>
        <w:tc>
          <w:tcPr>
            <w:tcW w:w="1908" w:type="dxa"/>
          </w:tcPr>
          <w:p w14:paraId="2FD805D7" w14:textId="77777777" w:rsidR="001370AD" w:rsidRPr="0035582B" w:rsidRDefault="001370AD" w:rsidP="00195497">
            <w:pPr>
              <w:spacing w:before="60" w:after="60" w:line="276" w:lineRule="auto"/>
              <w:rPr>
                <w:color w:val="000000"/>
                <w:sz w:val="20"/>
              </w:rPr>
            </w:pPr>
            <w:bookmarkStart w:id="354" w:name="_Toc496968117"/>
            <w:r w:rsidRPr="0035582B">
              <w:rPr>
                <w:color w:val="000000"/>
                <w:sz w:val="20"/>
              </w:rPr>
              <w:t>2.1.1 Nationality</w:t>
            </w:r>
            <w:bookmarkEnd w:id="354"/>
            <w:r w:rsidRPr="0035582B">
              <w:rPr>
                <w:color w:val="000000"/>
                <w:sz w:val="20"/>
              </w:rPr>
              <w:t xml:space="preserve"> </w:t>
            </w:r>
          </w:p>
        </w:tc>
        <w:tc>
          <w:tcPr>
            <w:tcW w:w="3600" w:type="dxa"/>
          </w:tcPr>
          <w:p w14:paraId="0D64C760" w14:textId="77777777" w:rsidR="001370AD" w:rsidRPr="0035582B" w:rsidRDefault="001370AD" w:rsidP="00195497">
            <w:pPr>
              <w:spacing w:before="60" w:after="60" w:line="276" w:lineRule="auto"/>
              <w:rPr>
                <w:color w:val="000000"/>
                <w:sz w:val="20"/>
              </w:rPr>
            </w:pPr>
            <w:r w:rsidRPr="0035582B">
              <w:rPr>
                <w:color w:val="000000"/>
                <w:sz w:val="20"/>
              </w:rPr>
              <w:t xml:space="preserve">Nationality in accordance with </w:t>
            </w:r>
            <w:r>
              <w:rPr>
                <w:color w:val="000000"/>
                <w:sz w:val="20"/>
              </w:rPr>
              <w:t>ITT</w:t>
            </w:r>
            <w:r w:rsidRPr="0035582B">
              <w:rPr>
                <w:color w:val="000000"/>
                <w:sz w:val="20"/>
              </w:rPr>
              <w:t xml:space="preserve"> 4.2.</w:t>
            </w:r>
          </w:p>
        </w:tc>
        <w:tc>
          <w:tcPr>
            <w:tcW w:w="1440" w:type="dxa"/>
            <w:vAlign w:val="center"/>
          </w:tcPr>
          <w:p w14:paraId="6E415F2D"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5CED2F1E" w14:textId="77777777" w:rsidR="001370AD" w:rsidRPr="0035582B" w:rsidRDefault="001370AD" w:rsidP="00195497">
            <w:pPr>
              <w:spacing w:before="60" w:after="60" w:line="276" w:lineRule="auto"/>
              <w:rPr>
                <w:color w:val="000000"/>
                <w:sz w:val="20"/>
              </w:rPr>
            </w:pPr>
            <w:r w:rsidRPr="0035582B">
              <w:rPr>
                <w:color w:val="000000"/>
                <w:sz w:val="20"/>
              </w:rPr>
              <w:t>Existing or intended JV must meet requirement</w:t>
            </w:r>
          </w:p>
        </w:tc>
        <w:tc>
          <w:tcPr>
            <w:tcW w:w="1440" w:type="dxa"/>
            <w:vAlign w:val="center"/>
          </w:tcPr>
          <w:p w14:paraId="12356FC9"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270E3C5A" w14:textId="77777777" w:rsidR="001370AD" w:rsidRPr="0035582B" w:rsidRDefault="001370AD" w:rsidP="00195497">
            <w:pPr>
              <w:spacing w:before="60" w:after="60" w:line="276" w:lineRule="auto"/>
              <w:rPr>
                <w:color w:val="000000"/>
                <w:sz w:val="20"/>
              </w:rPr>
            </w:pPr>
            <w:r w:rsidRPr="0035582B">
              <w:rPr>
                <w:color w:val="000000"/>
                <w:sz w:val="20"/>
              </w:rPr>
              <w:t>N/A</w:t>
            </w:r>
          </w:p>
        </w:tc>
        <w:tc>
          <w:tcPr>
            <w:tcW w:w="1980" w:type="dxa"/>
            <w:vAlign w:val="center"/>
          </w:tcPr>
          <w:p w14:paraId="682E035D" w14:textId="77777777" w:rsidR="001370AD" w:rsidRPr="0035582B" w:rsidRDefault="001370AD" w:rsidP="00195497">
            <w:pPr>
              <w:spacing w:before="60" w:after="60" w:line="276" w:lineRule="auto"/>
              <w:rPr>
                <w:color w:val="000000"/>
                <w:sz w:val="20"/>
              </w:rPr>
            </w:pPr>
            <w:r w:rsidRPr="0035582B">
              <w:rPr>
                <w:color w:val="000000"/>
                <w:sz w:val="20"/>
              </w:rPr>
              <w:t>Form ELI –1.1 and ELI 1.2, with attachments</w:t>
            </w:r>
          </w:p>
        </w:tc>
      </w:tr>
      <w:tr w:rsidR="001370AD" w:rsidRPr="0035582B" w14:paraId="1640FB0B" w14:textId="77777777" w:rsidTr="00195497">
        <w:trPr>
          <w:cantSplit/>
        </w:trPr>
        <w:tc>
          <w:tcPr>
            <w:tcW w:w="1908" w:type="dxa"/>
          </w:tcPr>
          <w:p w14:paraId="7057BCEC" w14:textId="77777777" w:rsidR="001370AD" w:rsidRPr="0035582B" w:rsidRDefault="001370AD" w:rsidP="00195497">
            <w:pPr>
              <w:spacing w:before="60" w:after="60" w:line="276" w:lineRule="auto"/>
              <w:rPr>
                <w:color w:val="000000"/>
                <w:sz w:val="20"/>
              </w:rPr>
            </w:pPr>
            <w:r w:rsidRPr="0035582B">
              <w:rPr>
                <w:color w:val="000000"/>
                <w:sz w:val="20"/>
              </w:rPr>
              <w:t>2.1.2 Conflict of Interest</w:t>
            </w:r>
          </w:p>
        </w:tc>
        <w:tc>
          <w:tcPr>
            <w:tcW w:w="3600" w:type="dxa"/>
          </w:tcPr>
          <w:p w14:paraId="70F79BEC" w14:textId="77777777" w:rsidR="001370AD" w:rsidRPr="0035582B" w:rsidRDefault="001370AD" w:rsidP="00195497">
            <w:pPr>
              <w:spacing w:before="60" w:after="60" w:line="276" w:lineRule="auto"/>
              <w:rPr>
                <w:color w:val="000000"/>
                <w:sz w:val="20"/>
              </w:rPr>
            </w:pPr>
            <w:r w:rsidRPr="0035582B">
              <w:rPr>
                <w:color w:val="000000"/>
                <w:sz w:val="20"/>
              </w:rPr>
              <w:t xml:space="preserve">No conflicts of interests as described in </w:t>
            </w:r>
            <w:r>
              <w:rPr>
                <w:color w:val="000000"/>
                <w:sz w:val="20"/>
              </w:rPr>
              <w:t>ITT</w:t>
            </w:r>
            <w:r w:rsidRPr="0035582B">
              <w:rPr>
                <w:color w:val="000000"/>
                <w:sz w:val="20"/>
              </w:rPr>
              <w:t xml:space="preserve"> 4.4.</w:t>
            </w:r>
          </w:p>
        </w:tc>
        <w:tc>
          <w:tcPr>
            <w:tcW w:w="1440" w:type="dxa"/>
            <w:vAlign w:val="center"/>
          </w:tcPr>
          <w:p w14:paraId="6625A60B"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4D5FD0D5" w14:textId="77777777" w:rsidR="001370AD" w:rsidRPr="0035582B" w:rsidRDefault="001370AD" w:rsidP="00195497">
            <w:pPr>
              <w:spacing w:before="60" w:after="60" w:line="276" w:lineRule="auto"/>
              <w:rPr>
                <w:color w:val="000000"/>
                <w:sz w:val="20"/>
              </w:rPr>
            </w:pPr>
            <w:r w:rsidRPr="0035582B">
              <w:rPr>
                <w:color w:val="000000"/>
                <w:sz w:val="20"/>
              </w:rPr>
              <w:t>Existing or intended JV must meet requirement</w:t>
            </w:r>
          </w:p>
        </w:tc>
        <w:tc>
          <w:tcPr>
            <w:tcW w:w="1440" w:type="dxa"/>
            <w:vAlign w:val="center"/>
          </w:tcPr>
          <w:p w14:paraId="6FDB573D"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4CAEB386" w14:textId="77777777" w:rsidR="001370AD" w:rsidRPr="0035582B" w:rsidRDefault="001370AD" w:rsidP="00195497">
            <w:pPr>
              <w:spacing w:before="60" w:after="60" w:line="276" w:lineRule="auto"/>
              <w:rPr>
                <w:color w:val="000000"/>
                <w:sz w:val="20"/>
              </w:rPr>
            </w:pPr>
            <w:r w:rsidRPr="0035582B">
              <w:rPr>
                <w:color w:val="000000"/>
                <w:sz w:val="20"/>
              </w:rPr>
              <w:t>N/A</w:t>
            </w:r>
          </w:p>
        </w:tc>
        <w:tc>
          <w:tcPr>
            <w:tcW w:w="1980" w:type="dxa"/>
            <w:vAlign w:val="center"/>
          </w:tcPr>
          <w:p w14:paraId="6529F8F7" w14:textId="77777777" w:rsidR="001370AD" w:rsidRPr="0035582B" w:rsidRDefault="001370AD" w:rsidP="00195497">
            <w:pPr>
              <w:spacing w:before="60" w:after="60" w:line="276" w:lineRule="auto"/>
              <w:rPr>
                <w:color w:val="000000"/>
                <w:sz w:val="20"/>
              </w:rPr>
            </w:pPr>
            <w:r w:rsidRPr="0035582B">
              <w:rPr>
                <w:color w:val="000000"/>
                <w:sz w:val="20"/>
              </w:rPr>
              <w:t>Letter of Tender</w:t>
            </w:r>
          </w:p>
        </w:tc>
      </w:tr>
      <w:tr w:rsidR="001370AD" w:rsidRPr="0035582B" w14:paraId="2A9E5661" w14:textId="77777777" w:rsidTr="00195497">
        <w:trPr>
          <w:cantSplit/>
        </w:trPr>
        <w:tc>
          <w:tcPr>
            <w:tcW w:w="1908" w:type="dxa"/>
          </w:tcPr>
          <w:p w14:paraId="55EB8A45" w14:textId="77777777" w:rsidR="001370AD" w:rsidRPr="0035582B" w:rsidRDefault="001370AD" w:rsidP="00195497">
            <w:pPr>
              <w:spacing w:before="60" w:after="60" w:line="276" w:lineRule="auto"/>
              <w:rPr>
                <w:color w:val="000000"/>
                <w:sz w:val="20"/>
              </w:rPr>
            </w:pPr>
            <w:r w:rsidRPr="0035582B">
              <w:rPr>
                <w:color w:val="000000"/>
                <w:sz w:val="20"/>
              </w:rPr>
              <w:t>2.1.3 Government Suspension</w:t>
            </w:r>
          </w:p>
        </w:tc>
        <w:tc>
          <w:tcPr>
            <w:tcW w:w="3600" w:type="dxa"/>
            <w:shd w:val="clear" w:color="auto" w:fill="FFFFFF"/>
          </w:tcPr>
          <w:p w14:paraId="48245886" w14:textId="77777777" w:rsidR="001370AD" w:rsidRPr="0035582B" w:rsidRDefault="001370AD" w:rsidP="00195497">
            <w:pPr>
              <w:spacing w:before="60" w:after="60" w:line="276" w:lineRule="auto"/>
              <w:rPr>
                <w:color w:val="000000"/>
                <w:sz w:val="20"/>
              </w:rPr>
            </w:pPr>
            <w:r w:rsidRPr="0035582B">
              <w:rPr>
                <w:color w:val="000000"/>
                <w:sz w:val="20"/>
              </w:rPr>
              <w:t xml:space="preserve">Not having been suspended from participation in public procurement by the Government as described in </w:t>
            </w:r>
            <w:r>
              <w:rPr>
                <w:color w:val="000000"/>
                <w:sz w:val="20"/>
              </w:rPr>
              <w:t>ITT</w:t>
            </w:r>
            <w:r w:rsidRPr="0035582B">
              <w:rPr>
                <w:color w:val="000000"/>
                <w:sz w:val="20"/>
              </w:rPr>
              <w:t xml:space="preserve"> 4.5.</w:t>
            </w:r>
          </w:p>
        </w:tc>
        <w:tc>
          <w:tcPr>
            <w:tcW w:w="1440" w:type="dxa"/>
          </w:tcPr>
          <w:p w14:paraId="3564F641"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tcPr>
          <w:p w14:paraId="7D47F2D4" w14:textId="77777777" w:rsidR="001370AD" w:rsidRPr="0035582B" w:rsidRDefault="001370AD" w:rsidP="00195497">
            <w:pPr>
              <w:spacing w:before="60" w:after="60" w:line="276" w:lineRule="auto"/>
              <w:rPr>
                <w:color w:val="000000"/>
                <w:sz w:val="20"/>
              </w:rPr>
            </w:pPr>
            <w:r w:rsidRPr="0035582B">
              <w:rPr>
                <w:color w:val="000000"/>
                <w:sz w:val="20"/>
              </w:rPr>
              <w:t>Existing  JV must meet requirement</w:t>
            </w:r>
          </w:p>
        </w:tc>
        <w:tc>
          <w:tcPr>
            <w:tcW w:w="1440" w:type="dxa"/>
          </w:tcPr>
          <w:p w14:paraId="4C3B9957" w14:textId="77777777" w:rsidR="001370AD" w:rsidRPr="0035582B" w:rsidRDefault="001370AD" w:rsidP="00195497">
            <w:pPr>
              <w:spacing w:before="60" w:after="60" w:line="276" w:lineRule="auto"/>
              <w:rPr>
                <w:color w:val="000000"/>
                <w:sz w:val="20"/>
              </w:rPr>
            </w:pPr>
            <w:r w:rsidRPr="0035582B">
              <w:rPr>
                <w:color w:val="000000"/>
                <w:sz w:val="20"/>
              </w:rPr>
              <w:t xml:space="preserve">Must meet requirement </w:t>
            </w:r>
          </w:p>
        </w:tc>
        <w:tc>
          <w:tcPr>
            <w:tcW w:w="1440" w:type="dxa"/>
          </w:tcPr>
          <w:p w14:paraId="25766EDB" w14:textId="77777777" w:rsidR="001370AD" w:rsidRPr="0035582B" w:rsidRDefault="001370AD" w:rsidP="00195497">
            <w:pPr>
              <w:spacing w:before="60" w:after="60" w:line="276" w:lineRule="auto"/>
              <w:rPr>
                <w:color w:val="000000"/>
                <w:sz w:val="20"/>
              </w:rPr>
            </w:pPr>
            <w:r w:rsidRPr="0035582B">
              <w:rPr>
                <w:color w:val="000000"/>
                <w:sz w:val="20"/>
              </w:rPr>
              <w:t>N / A</w:t>
            </w:r>
          </w:p>
        </w:tc>
        <w:tc>
          <w:tcPr>
            <w:tcW w:w="1980" w:type="dxa"/>
          </w:tcPr>
          <w:p w14:paraId="4B878FA4" w14:textId="77777777" w:rsidR="001370AD" w:rsidRPr="0035582B" w:rsidRDefault="001370AD" w:rsidP="00195497">
            <w:pPr>
              <w:spacing w:before="60" w:after="60" w:line="276" w:lineRule="auto"/>
              <w:rPr>
                <w:color w:val="000000"/>
                <w:sz w:val="20"/>
              </w:rPr>
            </w:pPr>
            <w:r w:rsidRPr="0035582B">
              <w:rPr>
                <w:color w:val="000000"/>
                <w:sz w:val="20"/>
              </w:rPr>
              <w:t xml:space="preserve">Letter of </w:t>
            </w:r>
            <w:r>
              <w:rPr>
                <w:color w:val="000000"/>
                <w:sz w:val="20"/>
              </w:rPr>
              <w:t>Tender</w:t>
            </w:r>
          </w:p>
        </w:tc>
      </w:tr>
      <w:tr w:rsidR="001370AD" w:rsidRPr="0035582B" w14:paraId="169546C2" w14:textId="77777777" w:rsidTr="00195497">
        <w:trPr>
          <w:cantSplit/>
        </w:trPr>
        <w:tc>
          <w:tcPr>
            <w:tcW w:w="1908" w:type="dxa"/>
          </w:tcPr>
          <w:p w14:paraId="17648BE0" w14:textId="77777777" w:rsidR="001370AD" w:rsidRPr="0035582B" w:rsidRDefault="001370AD" w:rsidP="00195497">
            <w:pPr>
              <w:spacing w:before="60" w:after="60" w:line="276" w:lineRule="auto"/>
              <w:rPr>
                <w:color w:val="000000"/>
                <w:sz w:val="20"/>
              </w:rPr>
            </w:pPr>
            <w:r w:rsidRPr="0035582B">
              <w:rPr>
                <w:color w:val="000000"/>
                <w:sz w:val="20"/>
              </w:rPr>
              <w:t>2.1.4 Government Owned Entity</w:t>
            </w:r>
          </w:p>
        </w:tc>
        <w:tc>
          <w:tcPr>
            <w:tcW w:w="3600" w:type="dxa"/>
          </w:tcPr>
          <w:p w14:paraId="0756D28A" w14:textId="77777777" w:rsidR="001370AD" w:rsidRPr="0035582B" w:rsidRDefault="001370AD" w:rsidP="00195497">
            <w:pPr>
              <w:spacing w:before="60" w:after="60" w:line="276" w:lineRule="auto"/>
              <w:rPr>
                <w:color w:val="000000"/>
                <w:sz w:val="20"/>
              </w:rPr>
            </w:pPr>
            <w:r w:rsidRPr="0035582B">
              <w:rPr>
                <w:color w:val="000000"/>
                <w:sz w:val="20"/>
              </w:rPr>
              <w:t xml:space="preserve">Compliance with conditions of </w:t>
            </w:r>
            <w:r>
              <w:rPr>
                <w:color w:val="000000"/>
                <w:sz w:val="20"/>
              </w:rPr>
              <w:t>ITT</w:t>
            </w:r>
            <w:r w:rsidRPr="0035582B">
              <w:rPr>
                <w:color w:val="000000"/>
                <w:sz w:val="20"/>
              </w:rPr>
              <w:t xml:space="preserve"> 4.6</w:t>
            </w:r>
          </w:p>
        </w:tc>
        <w:tc>
          <w:tcPr>
            <w:tcW w:w="1440" w:type="dxa"/>
            <w:vAlign w:val="center"/>
          </w:tcPr>
          <w:p w14:paraId="28D7BA85"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771B579B"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6EFCC699"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725BCDFF" w14:textId="77777777" w:rsidR="001370AD" w:rsidRPr="0035582B" w:rsidRDefault="001370AD" w:rsidP="00195497">
            <w:pPr>
              <w:spacing w:before="60" w:after="60" w:line="276" w:lineRule="auto"/>
              <w:rPr>
                <w:color w:val="000000"/>
                <w:sz w:val="20"/>
              </w:rPr>
            </w:pPr>
            <w:r w:rsidRPr="0035582B">
              <w:rPr>
                <w:color w:val="000000"/>
                <w:sz w:val="20"/>
              </w:rPr>
              <w:t>N/A</w:t>
            </w:r>
          </w:p>
        </w:tc>
        <w:tc>
          <w:tcPr>
            <w:tcW w:w="1980" w:type="dxa"/>
            <w:vAlign w:val="center"/>
          </w:tcPr>
          <w:p w14:paraId="46FA9790" w14:textId="77777777" w:rsidR="001370AD" w:rsidRPr="0035582B" w:rsidRDefault="001370AD" w:rsidP="00195497">
            <w:pPr>
              <w:spacing w:before="60" w:after="60" w:line="276" w:lineRule="auto"/>
              <w:rPr>
                <w:color w:val="000000"/>
                <w:sz w:val="20"/>
              </w:rPr>
            </w:pPr>
            <w:r w:rsidRPr="0035582B">
              <w:rPr>
                <w:color w:val="000000"/>
                <w:sz w:val="20"/>
              </w:rPr>
              <w:t>Form ELI –1.1 and 1.2, with attachments</w:t>
            </w:r>
          </w:p>
        </w:tc>
      </w:tr>
    </w:tbl>
    <w:p w14:paraId="77C832FA" w14:textId="77777777" w:rsidR="001370AD" w:rsidRDefault="001370AD" w:rsidP="001370AD">
      <w:pPr>
        <w:pStyle w:val="Heading1"/>
        <w:tabs>
          <w:tab w:val="left" w:pos="2214"/>
        </w:tabs>
        <w:spacing w:line="276" w:lineRule="auto"/>
        <w:rPr>
          <w:b w:val="0"/>
          <w:bCs/>
          <w:color w:val="000000"/>
          <w:sz w:val="24"/>
        </w:rPr>
      </w:pPr>
    </w:p>
    <w:p w14:paraId="56588AFE" w14:textId="77777777" w:rsidR="001370AD" w:rsidRDefault="001370AD" w:rsidP="001370AD"/>
    <w:p w14:paraId="1DD91AF3" w14:textId="77777777" w:rsidR="001370AD" w:rsidRDefault="001370AD" w:rsidP="001370AD"/>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1370AD" w:rsidRPr="0035582B" w14:paraId="7BFF3753" w14:textId="77777777" w:rsidTr="00195497">
        <w:trPr>
          <w:tblHeader/>
        </w:trPr>
        <w:tc>
          <w:tcPr>
            <w:tcW w:w="1548" w:type="dxa"/>
          </w:tcPr>
          <w:p w14:paraId="61CE2850" w14:textId="77777777" w:rsidR="001370AD" w:rsidRPr="0035582B" w:rsidRDefault="001370AD" w:rsidP="00195497">
            <w:pPr>
              <w:spacing w:before="120" w:after="120" w:line="276" w:lineRule="auto"/>
              <w:jc w:val="center"/>
              <w:rPr>
                <w:b/>
                <w:color w:val="000000"/>
                <w:sz w:val="22"/>
                <w:szCs w:val="22"/>
              </w:rPr>
            </w:pPr>
            <w:r w:rsidRPr="0035582B">
              <w:rPr>
                <w:bCs/>
                <w:color w:val="000000"/>
                <w:sz w:val="28"/>
                <w:lang w:val="pt-BR"/>
              </w:rPr>
              <w:lastRenderedPageBreak/>
              <w:br w:type="page"/>
            </w:r>
            <w:r w:rsidRPr="0035582B">
              <w:rPr>
                <w:b/>
                <w:color w:val="000000"/>
                <w:sz w:val="22"/>
                <w:szCs w:val="22"/>
              </w:rPr>
              <w:t>Factor</w:t>
            </w:r>
          </w:p>
        </w:tc>
        <w:tc>
          <w:tcPr>
            <w:tcW w:w="11700" w:type="dxa"/>
            <w:gridSpan w:val="6"/>
          </w:tcPr>
          <w:p w14:paraId="3CED706F" w14:textId="77777777" w:rsidR="001370AD" w:rsidRPr="0035582B" w:rsidRDefault="001370AD" w:rsidP="00195497">
            <w:pPr>
              <w:pStyle w:val="S3-Heading2"/>
              <w:spacing w:line="276" w:lineRule="auto"/>
              <w:rPr>
                <w:color w:val="000000"/>
              </w:rPr>
            </w:pPr>
            <w:bookmarkStart w:id="355" w:name="_Toc64817498"/>
            <w:r w:rsidRPr="0035582B">
              <w:rPr>
                <w:color w:val="000000"/>
              </w:rPr>
              <w:t>2.</w:t>
            </w:r>
            <w:r>
              <w:rPr>
                <w:color w:val="000000"/>
              </w:rPr>
              <w:t>2</w:t>
            </w:r>
            <w:r w:rsidRPr="0035582B">
              <w:rPr>
                <w:color w:val="000000"/>
              </w:rPr>
              <w:tab/>
            </w:r>
            <w:r>
              <w:rPr>
                <w:color w:val="000000"/>
              </w:rPr>
              <w:t>Historical Contract Non-Performance</w:t>
            </w:r>
            <w:bookmarkEnd w:id="355"/>
          </w:p>
        </w:tc>
      </w:tr>
      <w:tr w:rsidR="001370AD" w:rsidRPr="0035582B" w14:paraId="5A9006DB" w14:textId="77777777" w:rsidTr="00195497">
        <w:trPr>
          <w:cantSplit/>
          <w:tblHeader/>
        </w:trPr>
        <w:tc>
          <w:tcPr>
            <w:tcW w:w="1548" w:type="dxa"/>
            <w:vMerge w:val="restart"/>
            <w:shd w:val="clear" w:color="auto" w:fill="FFF5EB"/>
            <w:vAlign w:val="center"/>
          </w:tcPr>
          <w:p w14:paraId="08FA65AA" w14:textId="77777777" w:rsidR="001370AD" w:rsidRPr="0035582B" w:rsidRDefault="001370AD" w:rsidP="00195497">
            <w:pPr>
              <w:spacing w:before="80" w:after="80" w:line="276" w:lineRule="auto"/>
              <w:jc w:val="center"/>
              <w:rPr>
                <w:b/>
                <w:color w:val="000000"/>
                <w:sz w:val="20"/>
              </w:rPr>
            </w:pPr>
            <w:r w:rsidRPr="0035582B">
              <w:rPr>
                <w:b/>
                <w:color w:val="000000"/>
                <w:sz w:val="20"/>
              </w:rPr>
              <w:t>Sub-Factor</w:t>
            </w:r>
          </w:p>
        </w:tc>
        <w:tc>
          <w:tcPr>
            <w:tcW w:w="9720" w:type="dxa"/>
            <w:gridSpan w:val="5"/>
            <w:shd w:val="clear" w:color="auto" w:fill="FFF5EB"/>
          </w:tcPr>
          <w:p w14:paraId="091ADDA3"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66B57680"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1370AD" w:rsidRPr="0035582B" w14:paraId="453B84F1" w14:textId="77777777" w:rsidTr="00195497">
        <w:trPr>
          <w:cantSplit/>
          <w:tblHeader/>
        </w:trPr>
        <w:tc>
          <w:tcPr>
            <w:tcW w:w="1548" w:type="dxa"/>
            <w:vMerge/>
            <w:shd w:val="clear" w:color="auto" w:fill="FFF5EB"/>
          </w:tcPr>
          <w:p w14:paraId="6263F126" w14:textId="77777777" w:rsidR="001370AD" w:rsidRPr="0035582B" w:rsidRDefault="001370AD" w:rsidP="00195497">
            <w:pPr>
              <w:spacing w:before="80" w:after="80" w:line="276" w:lineRule="auto"/>
              <w:jc w:val="center"/>
              <w:rPr>
                <w:b/>
                <w:color w:val="000000"/>
                <w:sz w:val="20"/>
              </w:rPr>
            </w:pPr>
          </w:p>
        </w:tc>
        <w:tc>
          <w:tcPr>
            <w:tcW w:w="3960" w:type="dxa"/>
            <w:vMerge w:val="restart"/>
            <w:shd w:val="clear" w:color="auto" w:fill="FFF5EB"/>
            <w:vAlign w:val="center"/>
          </w:tcPr>
          <w:p w14:paraId="2F2726BB"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0C05AB4E" w14:textId="77777777" w:rsidR="001370AD" w:rsidRPr="0035582B" w:rsidRDefault="001370AD" w:rsidP="00195497">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14:paraId="50897ADE" w14:textId="77777777" w:rsidR="001370AD" w:rsidRPr="0035582B" w:rsidRDefault="001370AD" w:rsidP="00195497">
            <w:pPr>
              <w:pStyle w:val="titulo"/>
              <w:spacing w:before="40" w:line="276" w:lineRule="auto"/>
              <w:rPr>
                <w:b w:val="0"/>
                <w:color w:val="000000"/>
                <w:sz w:val="20"/>
              </w:rPr>
            </w:pPr>
          </w:p>
        </w:tc>
      </w:tr>
      <w:tr w:rsidR="001370AD" w:rsidRPr="0035582B" w14:paraId="08187EA0" w14:textId="77777777" w:rsidTr="00195497">
        <w:trPr>
          <w:cantSplit/>
          <w:tblHeader/>
        </w:trPr>
        <w:tc>
          <w:tcPr>
            <w:tcW w:w="1548" w:type="dxa"/>
            <w:vMerge/>
            <w:shd w:val="clear" w:color="auto" w:fill="FFF5EB"/>
          </w:tcPr>
          <w:p w14:paraId="1767F9C7" w14:textId="77777777" w:rsidR="001370AD" w:rsidRPr="0035582B" w:rsidRDefault="001370AD" w:rsidP="00195497">
            <w:pPr>
              <w:spacing w:before="80" w:after="80" w:line="276" w:lineRule="auto"/>
              <w:ind w:hanging="360"/>
              <w:jc w:val="center"/>
              <w:rPr>
                <w:b/>
                <w:color w:val="000000"/>
                <w:sz w:val="20"/>
              </w:rPr>
            </w:pPr>
          </w:p>
        </w:tc>
        <w:tc>
          <w:tcPr>
            <w:tcW w:w="3960" w:type="dxa"/>
            <w:vMerge/>
            <w:shd w:val="clear" w:color="auto" w:fill="FFF5EB"/>
          </w:tcPr>
          <w:p w14:paraId="0AE6142C" w14:textId="77777777" w:rsidR="001370AD" w:rsidRPr="0035582B" w:rsidRDefault="001370AD" w:rsidP="00195497">
            <w:pPr>
              <w:spacing w:before="80" w:after="80" w:line="276" w:lineRule="auto"/>
              <w:jc w:val="center"/>
              <w:rPr>
                <w:b/>
                <w:color w:val="000000"/>
                <w:sz w:val="20"/>
              </w:rPr>
            </w:pPr>
          </w:p>
        </w:tc>
        <w:tc>
          <w:tcPr>
            <w:tcW w:w="1440" w:type="dxa"/>
            <w:vMerge w:val="restart"/>
            <w:shd w:val="clear" w:color="auto" w:fill="FFF5EB"/>
            <w:vAlign w:val="center"/>
          </w:tcPr>
          <w:p w14:paraId="37A09D66" w14:textId="77777777" w:rsidR="001370AD" w:rsidRPr="0035582B" w:rsidRDefault="001370AD" w:rsidP="00195497">
            <w:pPr>
              <w:spacing w:before="40" w:line="276" w:lineRule="auto"/>
              <w:jc w:val="center"/>
              <w:rPr>
                <w:b/>
                <w:color w:val="000000"/>
                <w:sz w:val="20"/>
              </w:rPr>
            </w:pPr>
            <w:r w:rsidRPr="0035582B">
              <w:rPr>
                <w:b/>
                <w:color w:val="000000"/>
                <w:sz w:val="20"/>
              </w:rPr>
              <w:t>Single Entity</w:t>
            </w:r>
          </w:p>
        </w:tc>
        <w:tc>
          <w:tcPr>
            <w:tcW w:w="4320" w:type="dxa"/>
            <w:gridSpan w:val="3"/>
            <w:shd w:val="clear" w:color="auto" w:fill="FFF5EB"/>
          </w:tcPr>
          <w:p w14:paraId="27C31B7C" w14:textId="77777777" w:rsidR="001370AD" w:rsidRPr="0035582B" w:rsidRDefault="001370AD" w:rsidP="00195497">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14:paraId="03023E31" w14:textId="77777777" w:rsidR="001370AD" w:rsidRPr="0035582B" w:rsidRDefault="001370AD" w:rsidP="00195497">
            <w:pPr>
              <w:pStyle w:val="titulo"/>
              <w:spacing w:before="40" w:after="0" w:line="276" w:lineRule="auto"/>
              <w:rPr>
                <w:rFonts w:ascii="Times New Roman" w:hAnsi="Times New Roman"/>
                <w:color w:val="000000"/>
                <w:sz w:val="20"/>
              </w:rPr>
            </w:pPr>
          </w:p>
        </w:tc>
      </w:tr>
      <w:tr w:rsidR="001370AD" w:rsidRPr="0035582B" w14:paraId="1F48519C" w14:textId="77777777" w:rsidTr="00195497">
        <w:trPr>
          <w:cantSplit/>
          <w:trHeight w:val="575"/>
          <w:tblHeader/>
        </w:trPr>
        <w:tc>
          <w:tcPr>
            <w:tcW w:w="1548" w:type="dxa"/>
            <w:vMerge/>
            <w:shd w:val="clear" w:color="auto" w:fill="FFF5EB"/>
          </w:tcPr>
          <w:p w14:paraId="2EBE62AC" w14:textId="77777777" w:rsidR="001370AD" w:rsidRPr="0035582B" w:rsidRDefault="001370AD" w:rsidP="00195497">
            <w:pPr>
              <w:spacing w:line="276" w:lineRule="auto"/>
              <w:ind w:left="360" w:hanging="360"/>
              <w:rPr>
                <w:b/>
                <w:color w:val="000000"/>
                <w:sz w:val="20"/>
              </w:rPr>
            </w:pPr>
          </w:p>
        </w:tc>
        <w:tc>
          <w:tcPr>
            <w:tcW w:w="3960" w:type="dxa"/>
            <w:vMerge/>
            <w:shd w:val="clear" w:color="auto" w:fill="FFF5EB"/>
          </w:tcPr>
          <w:p w14:paraId="58DC20D6" w14:textId="77777777" w:rsidR="001370AD" w:rsidRPr="0035582B" w:rsidRDefault="001370AD" w:rsidP="00195497">
            <w:pPr>
              <w:spacing w:line="276" w:lineRule="auto"/>
              <w:ind w:left="360" w:hanging="360"/>
              <w:rPr>
                <w:b/>
                <w:color w:val="000000"/>
                <w:sz w:val="20"/>
              </w:rPr>
            </w:pPr>
          </w:p>
        </w:tc>
        <w:tc>
          <w:tcPr>
            <w:tcW w:w="1440" w:type="dxa"/>
            <w:vMerge/>
            <w:shd w:val="clear" w:color="auto" w:fill="FFF5EB"/>
          </w:tcPr>
          <w:p w14:paraId="0FE4A3D3" w14:textId="77777777" w:rsidR="001370AD" w:rsidRPr="0035582B" w:rsidRDefault="001370AD" w:rsidP="00195497">
            <w:pPr>
              <w:keepNext/>
              <w:spacing w:before="40" w:line="276" w:lineRule="auto"/>
              <w:rPr>
                <w:b/>
                <w:color w:val="000000"/>
                <w:sz w:val="20"/>
              </w:rPr>
            </w:pPr>
          </w:p>
        </w:tc>
        <w:tc>
          <w:tcPr>
            <w:tcW w:w="1440" w:type="dxa"/>
            <w:shd w:val="clear" w:color="auto" w:fill="FFF5EB"/>
            <w:vAlign w:val="center"/>
          </w:tcPr>
          <w:p w14:paraId="516D8B00" w14:textId="77777777" w:rsidR="001370AD" w:rsidRPr="0035582B" w:rsidRDefault="001370AD" w:rsidP="00195497">
            <w:pPr>
              <w:spacing w:before="40" w:line="276" w:lineRule="auto"/>
              <w:jc w:val="center"/>
              <w:rPr>
                <w:b/>
                <w:color w:val="000000"/>
                <w:sz w:val="20"/>
              </w:rPr>
            </w:pPr>
            <w:r w:rsidRPr="0035582B">
              <w:rPr>
                <w:b/>
                <w:color w:val="000000"/>
                <w:sz w:val="20"/>
              </w:rPr>
              <w:t>All partners combined</w:t>
            </w:r>
          </w:p>
        </w:tc>
        <w:tc>
          <w:tcPr>
            <w:tcW w:w="1440" w:type="dxa"/>
            <w:shd w:val="clear" w:color="auto" w:fill="FFF5EB"/>
            <w:vAlign w:val="center"/>
          </w:tcPr>
          <w:p w14:paraId="727A656D" w14:textId="77777777" w:rsidR="001370AD" w:rsidRPr="0035582B" w:rsidRDefault="001370AD" w:rsidP="00195497">
            <w:pPr>
              <w:spacing w:before="40" w:line="276" w:lineRule="auto"/>
              <w:jc w:val="center"/>
              <w:rPr>
                <w:b/>
                <w:color w:val="000000"/>
                <w:sz w:val="20"/>
              </w:rPr>
            </w:pPr>
            <w:r w:rsidRPr="0035582B">
              <w:rPr>
                <w:b/>
                <w:color w:val="000000"/>
                <w:sz w:val="20"/>
              </w:rPr>
              <w:t>Each partner</w:t>
            </w:r>
          </w:p>
        </w:tc>
        <w:tc>
          <w:tcPr>
            <w:tcW w:w="1440" w:type="dxa"/>
            <w:shd w:val="clear" w:color="auto" w:fill="FFF5EB"/>
            <w:vAlign w:val="center"/>
          </w:tcPr>
          <w:p w14:paraId="5C91EC0D" w14:textId="77777777" w:rsidR="001370AD" w:rsidRPr="0035582B" w:rsidRDefault="001370AD" w:rsidP="00195497">
            <w:pPr>
              <w:spacing w:before="40" w:line="276" w:lineRule="auto"/>
              <w:jc w:val="center"/>
              <w:rPr>
                <w:b/>
                <w:color w:val="000000"/>
                <w:sz w:val="20"/>
              </w:rPr>
            </w:pPr>
            <w:r w:rsidRPr="0035582B">
              <w:rPr>
                <w:b/>
                <w:color w:val="000000"/>
                <w:sz w:val="20"/>
              </w:rPr>
              <w:t>At least one partner</w:t>
            </w:r>
          </w:p>
        </w:tc>
        <w:tc>
          <w:tcPr>
            <w:tcW w:w="1980" w:type="dxa"/>
            <w:vMerge/>
            <w:shd w:val="clear" w:color="auto" w:fill="FFF5EB"/>
          </w:tcPr>
          <w:p w14:paraId="65198676" w14:textId="77777777" w:rsidR="001370AD" w:rsidRPr="0035582B" w:rsidRDefault="001370AD" w:rsidP="00195497">
            <w:pPr>
              <w:spacing w:before="40" w:line="276" w:lineRule="auto"/>
              <w:rPr>
                <w:b/>
                <w:color w:val="000000"/>
                <w:sz w:val="20"/>
              </w:rPr>
            </w:pPr>
          </w:p>
        </w:tc>
      </w:tr>
      <w:tr w:rsidR="001370AD" w:rsidRPr="0035582B" w14:paraId="18CCCD36" w14:textId="77777777" w:rsidTr="00195497">
        <w:trPr>
          <w:trHeight w:val="1421"/>
        </w:trPr>
        <w:tc>
          <w:tcPr>
            <w:tcW w:w="1548" w:type="dxa"/>
          </w:tcPr>
          <w:p w14:paraId="346F8100" w14:textId="77777777" w:rsidR="001370AD" w:rsidRPr="0035582B" w:rsidRDefault="001370AD" w:rsidP="00195497">
            <w:pPr>
              <w:spacing w:line="276" w:lineRule="auto"/>
              <w:rPr>
                <w:color w:val="000000"/>
                <w:sz w:val="20"/>
              </w:rPr>
            </w:pPr>
            <w:r w:rsidRPr="00963453">
              <w:rPr>
                <w:bCs/>
                <w:color w:val="000000"/>
                <w:sz w:val="20"/>
              </w:rPr>
              <w:t>2.2.1 History of Non-Performing Contracts</w:t>
            </w:r>
          </w:p>
        </w:tc>
        <w:tc>
          <w:tcPr>
            <w:tcW w:w="3960" w:type="dxa"/>
          </w:tcPr>
          <w:p w14:paraId="34B4A0BC" w14:textId="77777777" w:rsidR="001370AD" w:rsidRPr="0035582B" w:rsidRDefault="001370AD" w:rsidP="00195497">
            <w:pPr>
              <w:spacing w:line="276" w:lineRule="auto"/>
              <w:rPr>
                <w:color w:val="000000"/>
                <w:sz w:val="20"/>
              </w:rPr>
            </w:pPr>
            <w:r w:rsidRPr="00963453">
              <w:rPr>
                <w:color w:val="000000"/>
                <w:sz w:val="20"/>
              </w:rPr>
              <w:t>Non-performance of a contract</w:t>
            </w:r>
            <w:r w:rsidRPr="00963453">
              <w:rPr>
                <w:rStyle w:val="FootnoteReference"/>
                <w:color w:val="000000"/>
                <w:sz w:val="20"/>
              </w:rPr>
              <w:footnoteReference w:id="1"/>
            </w:r>
            <w:r w:rsidRPr="00963453">
              <w:rPr>
                <w:color w:val="000000"/>
                <w:sz w:val="20"/>
              </w:rPr>
              <w:t xml:space="preserve"> did not occur as a result of contractor default during the past 5 years preceding the deadline for bid submission.</w:t>
            </w:r>
          </w:p>
        </w:tc>
        <w:tc>
          <w:tcPr>
            <w:tcW w:w="1440" w:type="dxa"/>
            <w:vAlign w:val="center"/>
          </w:tcPr>
          <w:p w14:paraId="10872DEF" w14:textId="77777777" w:rsidR="001370AD" w:rsidRPr="0035582B" w:rsidRDefault="001370AD" w:rsidP="00195497">
            <w:pPr>
              <w:spacing w:line="276" w:lineRule="auto"/>
              <w:jc w:val="center"/>
              <w:rPr>
                <w:color w:val="000000"/>
                <w:sz w:val="20"/>
              </w:rPr>
            </w:pPr>
            <w:r w:rsidRPr="00963453">
              <w:rPr>
                <w:color w:val="000000"/>
                <w:sz w:val="20"/>
              </w:rPr>
              <w:t>Must meet requirement</w:t>
            </w:r>
            <w:r w:rsidRPr="00963453">
              <w:rPr>
                <w:color w:val="000000"/>
                <w:sz w:val="20"/>
                <w:vertAlign w:val="superscript"/>
              </w:rPr>
              <w:t>1 &amp; 2</w:t>
            </w:r>
          </w:p>
        </w:tc>
        <w:tc>
          <w:tcPr>
            <w:tcW w:w="1440" w:type="dxa"/>
          </w:tcPr>
          <w:p w14:paraId="2CF9D0F0" w14:textId="77777777" w:rsidR="001370AD" w:rsidRDefault="001370AD" w:rsidP="00195497">
            <w:pPr>
              <w:spacing w:line="276" w:lineRule="auto"/>
              <w:jc w:val="center"/>
              <w:rPr>
                <w:color w:val="000000"/>
                <w:sz w:val="20"/>
              </w:rPr>
            </w:pPr>
          </w:p>
          <w:p w14:paraId="06D159FD" w14:textId="77777777" w:rsidR="001370AD" w:rsidRPr="0035582B" w:rsidRDefault="001370AD" w:rsidP="00195497">
            <w:pPr>
              <w:spacing w:line="276" w:lineRule="auto"/>
              <w:jc w:val="center"/>
              <w:rPr>
                <w:color w:val="000000"/>
                <w:sz w:val="20"/>
              </w:rPr>
            </w:pPr>
            <w:r w:rsidRPr="00963453">
              <w:rPr>
                <w:color w:val="000000"/>
                <w:sz w:val="20"/>
              </w:rPr>
              <w:t>Must meet requirements</w:t>
            </w:r>
          </w:p>
        </w:tc>
        <w:tc>
          <w:tcPr>
            <w:tcW w:w="1440" w:type="dxa"/>
          </w:tcPr>
          <w:p w14:paraId="2875E760" w14:textId="77777777" w:rsidR="001370AD" w:rsidRDefault="001370AD" w:rsidP="00195497">
            <w:pPr>
              <w:spacing w:line="276" w:lineRule="auto"/>
              <w:jc w:val="center"/>
              <w:rPr>
                <w:color w:val="000000"/>
                <w:sz w:val="20"/>
              </w:rPr>
            </w:pPr>
          </w:p>
          <w:p w14:paraId="4E3A04A6" w14:textId="77777777" w:rsidR="001370AD" w:rsidRPr="0035582B" w:rsidRDefault="001370AD" w:rsidP="00195497">
            <w:pPr>
              <w:spacing w:line="276" w:lineRule="auto"/>
              <w:jc w:val="center"/>
              <w:rPr>
                <w:color w:val="000000"/>
                <w:sz w:val="20"/>
              </w:rPr>
            </w:pPr>
            <w:r w:rsidRPr="00963453">
              <w:rPr>
                <w:color w:val="000000"/>
                <w:sz w:val="20"/>
              </w:rPr>
              <w:t>Must meet requirement</w:t>
            </w:r>
            <w:r w:rsidRPr="00963453">
              <w:rPr>
                <w:rStyle w:val="FootnoteReference"/>
                <w:color w:val="000000"/>
                <w:sz w:val="20"/>
              </w:rPr>
              <w:footnoteReference w:id="2"/>
            </w:r>
          </w:p>
        </w:tc>
        <w:tc>
          <w:tcPr>
            <w:tcW w:w="1440" w:type="dxa"/>
          </w:tcPr>
          <w:p w14:paraId="22D125AE" w14:textId="77777777" w:rsidR="001370AD" w:rsidRDefault="001370AD" w:rsidP="00195497">
            <w:pPr>
              <w:spacing w:line="276" w:lineRule="auto"/>
              <w:jc w:val="center"/>
              <w:rPr>
                <w:color w:val="000000"/>
                <w:sz w:val="20"/>
              </w:rPr>
            </w:pPr>
          </w:p>
          <w:p w14:paraId="4C9F41BA" w14:textId="77777777" w:rsidR="001370AD" w:rsidRPr="0035582B" w:rsidRDefault="001370AD" w:rsidP="00195497">
            <w:pPr>
              <w:spacing w:line="276" w:lineRule="auto"/>
              <w:jc w:val="center"/>
              <w:rPr>
                <w:color w:val="000000"/>
                <w:sz w:val="20"/>
              </w:rPr>
            </w:pPr>
            <w:r w:rsidRPr="00963453">
              <w:rPr>
                <w:color w:val="000000"/>
                <w:sz w:val="20"/>
              </w:rPr>
              <w:t>N/A</w:t>
            </w:r>
          </w:p>
        </w:tc>
        <w:tc>
          <w:tcPr>
            <w:tcW w:w="1980" w:type="dxa"/>
          </w:tcPr>
          <w:p w14:paraId="14A95B48" w14:textId="77777777" w:rsidR="001370AD" w:rsidRDefault="001370AD" w:rsidP="00195497">
            <w:pPr>
              <w:spacing w:line="276" w:lineRule="auto"/>
              <w:jc w:val="center"/>
              <w:rPr>
                <w:color w:val="000000"/>
                <w:sz w:val="20"/>
              </w:rPr>
            </w:pPr>
          </w:p>
          <w:p w14:paraId="401FA369" w14:textId="77777777" w:rsidR="001370AD" w:rsidRPr="0035582B" w:rsidRDefault="001370AD" w:rsidP="00195497">
            <w:pPr>
              <w:spacing w:line="276" w:lineRule="auto"/>
              <w:jc w:val="center"/>
              <w:rPr>
                <w:color w:val="000000"/>
                <w:sz w:val="20"/>
              </w:rPr>
            </w:pPr>
            <w:r w:rsidRPr="00963453">
              <w:rPr>
                <w:color w:val="000000"/>
                <w:sz w:val="20"/>
              </w:rPr>
              <w:t>Form CON-2</w:t>
            </w:r>
          </w:p>
        </w:tc>
      </w:tr>
      <w:tr w:rsidR="001370AD" w:rsidRPr="0035582B" w14:paraId="531FC146" w14:textId="77777777" w:rsidTr="00195497">
        <w:trPr>
          <w:trHeight w:val="1483"/>
        </w:trPr>
        <w:tc>
          <w:tcPr>
            <w:tcW w:w="1548" w:type="dxa"/>
          </w:tcPr>
          <w:p w14:paraId="03E950D6" w14:textId="77777777" w:rsidR="001370AD" w:rsidRPr="0035582B" w:rsidRDefault="001370AD" w:rsidP="00195497">
            <w:pPr>
              <w:spacing w:line="276" w:lineRule="auto"/>
              <w:rPr>
                <w:color w:val="000000"/>
                <w:sz w:val="20"/>
              </w:rPr>
            </w:pPr>
            <w:r w:rsidRPr="00963453">
              <w:rPr>
                <w:bCs/>
                <w:color w:val="000000"/>
                <w:sz w:val="20"/>
              </w:rPr>
              <w:t>2.2.2 Pending Litigation</w:t>
            </w:r>
          </w:p>
        </w:tc>
        <w:tc>
          <w:tcPr>
            <w:tcW w:w="3960" w:type="dxa"/>
          </w:tcPr>
          <w:p w14:paraId="28CEC868" w14:textId="77777777" w:rsidR="001370AD" w:rsidRPr="0035582B" w:rsidRDefault="001370AD" w:rsidP="00195497">
            <w:pPr>
              <w:spacing w:line="276" w:lineRule="auto"/>
              <w:rPr>
                <w:color w:val="000000"/>
                <w:sz w:val="20"/>
              </w:rPr>
            </w:pPr>
            <w:r w:rsidRPr="00963453">
              <w:rPr>
                <w:color w:val="000000"/>
                <w:sz w:val="20"/>
              </w:rPr>
              <w:t>Bidder’s financial position and prospective long-term profitability sound according to criteria established in 3.1 below and assuming that all pending litigation will be resolved against the Bidder</w:t>
            </w:r>
          </w:p>
        </w:tc>
        <w:tc>
          <w:tcPr>
            <w:tcW w:w="1440" w:type="dxa"/>
          </w:tcPr>
          <w:p w14:paraId="1FEB0D22" w14:textId="77777777" w:rsidR="001370AD" w:rsidRDefault="001370AD" w:rsidP="00195497">
            <w:pPr>
              <w:spacing w:line="276" w:lineRule="auto"/>
              <w:jc w:val="center"/>
              <w:rPr>
                <w:color w:val="000000"/>
                <w:sz w:val="20"/>
              </w:rPr>
            </w:pPr>
          </w:p>
          <w:p w14:paraId="1763928B" w14:textId="77777777" w:rsidR="001370AD" w:rsidRPr="0035582B" w:rsidRDefault="001370AD" w:rsidP="00195497">
            <w:pPr>
              <w:spacing w:line="276" w:lineRule="auto"/>
              <w:jc w:val="center"/>
              <w:rPr>
                <w:color w:val="000000"/>
                <w:sz w:val="20"/>
              </w:rPr>
            </w:pPr>
            <w:r w:rsidRPr="00963453">
              <w:rPr>
                <w:color w:val="000000"/>
                <w:sz w:val="20"/>
              </w:rPr>
              <w:t xml:space="preserve">Must meet requirement </w:t>
            </w:r>
          </w:p>
        </w:tc>
        <w:tc>
          <w:tcPr>
            <w:tcW w:w="1440" w:type="dxa"/>
          </w:tcPr>
          <w:p w14:paraId="61F99305" w14:textId="77777777" w:rsidR="001370AD" w:rsidRDefault="001370AD" w:rsidP="00195497">
            <w:pPr>
              <w:spacing w:line="276" w:lineRule="auto"/>
              <w:jc w:val="center"/>
              <w:rPr>
                <w:color w:val="000000"/>
                <w:sz w:val="20"/>
              </w:rPr>
            </w:pPr>
          </w:p>
          <w:p w14:paraId="3E8A0D52" w14:textId="77777777" w:rsidR="001370AD" w:rsidRPr="0035582B" w:rsidRDefault="001370AD" w:rsidP="00195497">
            <w:pPr>
              <w:spacing w:line="276" w:lineRule="auto"/>
              <w:jc w:val="center"/>
              <w:rPr>
                <w:color w:val="000000"/>
                <w:sz w:val="20"/>
              </w:rPr>
            </w:pPr>
            <w:r w:rsidRPr="00963453">
              <w:rPr>
                <w:color w:val="000000"/>
                <w:sz w:val="20"/>
              </w:rPr>
              <w:t>N/A</w:t>
            </w:r>
          </w:p>
        </w:tc>
        <w:tc>
          <w:tcPr>
            <w:tcW w:w="1440" w:type="dxa"/>
          </w:tcPr>
          <w:p w14:paraId="512DC8D9" w14:textId="77777777" w:rsidR="001370AD" w:rsidRDefault="001370AD" w:rsidP="00195497">
            <w:pPr>
              <w:spacing w:line="276" w:lineRule="auto"/>
              <w:jc w:val="center"/>
              <w:rPr>
                <w:color w:val="000000"/>
                <w:sz w:val="20"/>
              </w:rPr>
            </w:pPr>
          </w:p>
          <w:p w14:paraId="647F004D" w14:textId="77777777" w:rsidR="001370AD" w:rsidRPr="0035582B" w:rsidRDefault="001370AD" w:rsidP="00195497">
            <w:pPr>
              <w:spacing w:line="276" w:lineRule="auto"/>
              <w:jc w:val="center"/>
              <w:rPr>
                <w:color w:val="000000"/>
                <w:sz w:val="20"/>
              </w:rPr>
            </w:pPr>
            <w:r w:rsidRPr="00963453">
              <w:rPr>
                <w:color w:val="000000"/>
                <w:sz w:val="20"/>
              </w:rPr>
              <w:t xml:space="preserve">Must meet requirement </w:t>
            </w:r>
          </w:p>
        </w:tc>
        <w:tc>
          <w:tcPr>
            <w:tcW w:w="1440" w:type="dxa"/>
          </w:tcPr>
          <w:p w14:paraId="773B7125" w14:textId="77777777" w:rsidR="001370AD" w:rsidRDefault="001370AD" w:rsidP="00195497">
            <w:pPr>
              <w:spacing w:line="276" w:lineRule="auto"/>
              <w:jc w:val="center"/>
              <w:rPr>
                <w:color w:val="000000"/>
                <w:sz w:val="20"/>
              </w:rPr>
            </w:pPr>
          </w:p>
          <w:p w14:paraId="3E709D37" w14:textId="77777777" w:rsidR="001370AD" w:rsidRPr="0035582B" w:rsidRDefault="001370AD" w:rsidP="00195497">
            <w:pPr>
              <w:spacing w:line="276" w:lineRule="auto"/>
              <w:jc w:val="center"/>
              <w:rPr>
                <w:color w:val="000000"/>
                <w:sz w:val="20"/>
              </w:rPr>
            </w:pPr>
            <w:r w:rsidRPr="00963453">
              <w:rPr>
                <w:color w:val="000000"/>
                <w:sz w:val="20"/>
              </w:rPr>
              <w:t>N/A</w:t>
            </w:r>
          </w:p>
        </w:tc>
        <w:tc>
          <w:tcPr>
            <w:tcW w:w="1980" w:type="dxa"/>
          </w:tcPr>
          <w:p w14:paraId="014C1BBB" w14:textId="77777777" w:rsidR="001370AD" w:rsidRDefault="001370AD" w:rsidP="00195497">
            <w:pPr>
              <w:pStyle w:val="Style11"/>
              <w:tabs>
                <w:tab w:val="left" w:leader="dot" w:pos="8424"/>
              </w:tabs>
              <w:spacing w:line="240" w:lineRule="auto"/>
              <w:rPr>
                <w:color w:val="000000"/>
                <w:sz w:val="20"/>
              </w:rPr>
            </w:pPr>
          </w:p>
          <w:p w14:paraId="5FD072C1" w14:textId="77777777" w:rsidR="001370AD" w:rsidRPr="00963453" w:rsidRDefault="001370AD" w:rsidP="00195497">
            <w:pPr>
              <w:pStyle w:val="Style11"/>
              <w:tabs>
                <w:tab w:val="left" w:leader="dot" w:pos="8424"/>
              </w:tabs>
              <w:spacing w:line="240" w:lineRule="auto"/>
              <w:jc w:val="center"/>
              <w:rPr>
                <w:color w:val="000000"/>
                <w:sz w:val="20"/>
              </w:rPr>
            </w:pPr>
            <w:r w:rsidRPr="00963453">
              <w:rPr>
                <w:color w:val="000000"/>
                <w:sz w:val="20"/>
              </w:rPr>
              <w:t>Form CON – 2</w:t>
            </w:r>
          </w:p>
          <w:p w14:paraId="5ACF3B31" w14:textId="77777777" w:rsidR="001370AD" w:rsidRDefault="001370AD" w:rsidP="00195497">
            <w:pPr>
              <w:spacing w:line="276" w:lineRule="auto"/>
              <w:jc w:val="center"/>
              <w:rPr>
                <w:color w:val="000000"/>
                <w:sz w:val="20"/>
              </w:rPr>
            </w:pPr>
          </w:p>
          <w:p w14:paraId="5B1EAD60" w14:textId="77777777" w:rsidR="001370AD" w:rsidRDefault="001370AD" w:rsidP="00195497">
            <w:pPr>
              <w:spacing w:line="276" w:lineRule="auto"/>
              <w:jc w:val="center"/>
              <w:rPr>
                <w:color w:val="000000"/>
                <w:sz w:val="20"/>
              </w:rPr>
            </w:pPr>
          </w:p>
          <w:p w14:paraId="42EE2F44" w14:textId="77777777" w:rsidR="001370AD" w:rsidRDefault="001370AD" w:rsidP="00195497">
            <w:pPr>
              <w:spacing w:line="276" w:lineRule="auto"/>
              <w:jc w:val="center"/>
              <w:rPr>
                <w:color w:val="000000"/>
                <w:sz w:val="20"/>
              </w:rPr>
            </w:pPr>
          </w:p>
          <w:p w14:paraId="4698130D" w14:textId="77777777" w:rsidR="001370AD" w:rsidRPr="0035582B" w:rsidRDefault="001370AD" w:rsidP="00195497">
            <w:pPr>
              <w:spacing w:line="276" w:lineRule="auto"/>
              <w:jc w:val="center"/>
              <w:rPr>
                <w:color w:val="000000"/>
                <w:sz w:val="20"/>
              </w:rPr>
            </w:pPr>
          </w:p>
        </w:tc>
      </w:tr>
    </w:tbl>
    <w:p w14:paraId="0A001B9C" w14:textId="77777777" w:rsidR="001370AD" w:rsidRPr="0035582B" w:rsidRDefault="001370AD" w:rsidP="001370AD">
      <w:pPr>
        <w:pStyle w:val="Heading1"/>
        <w:tabs>
          <w:tab w:val="left" w:pos="2214"/>
        </w:tabs>
        <w:spacing w:line="276" w:lineRule="auto"/>
        <w:rPr>
          <w:bCs/>
          <w:color w:val="000000"/>
          <w:sz w:val="16"/>
          <w:szCs w:val="16"/>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1370AD" w:rsidRPr="0035582B" w14:paraId="25D13154" w14:textId="77777777" w:rsidTr="00195497">
        <w:trPr>
          <w:tblHeader/>
        </w:trPr>
        <w:tc>
          <w:tcPr>
            <w:tcW w:w="1548" w:type="dxa"/>
          </w:tcPr>
          <w:p w14:paraId="412FF3DB" w14:textId="77777777" w:rsidR="001370AD" w:rsidRPr="0035582B" w:rsidRDefault="001370AD" w:rsidP="00195497">
            <w:pPr>
              <w:spacing w:before="120" w:after="120" w:line="276" w:lineRule="auto"/>
              <w:jc w:val="center"/>
              <w:rPr>
                <w:b/>
                <w:color w:val="000000"/>
                <w:sz w:val="22"/>
                <w:szCs w:val="22"/>
              </w:rPr>
            </w:pPr>
            <w:r w:rsidRPr="0035582B">
              <w:rPr>
                <w:bCs/>
                <w:color w:val="000000"/>
                <w:sz w:val="28"/>
                <w:lang w:val="pt-BR"/>
              </w:rPr>
              <w:lastRenderedPageBreak/>
              <w:br w:type="page"/>
            </w:r>
            <w:r w:rsidRPr="0035582B">
              <w:rPr>
                <w:b/>
                <w:color w:val="000000"/>
                <w:sz w:val="22"/>
                <w:szCs w:val="22"/>
              </w:rPr>
              <w:t>Factor</w:t>
            </w:r>
          </w:p>
        </w:tc>
        <w:tc>
          <w:tcPr>
            <w:tcW w:w="11700" w:type="dxa"/>
            <w:gridSpan w:val="6"/>
          </w:tcPr>
          <w:p w14:paraId="67AAFDA2" w14:textId="77777777" w:rsidR="001370AD" w:rsidRPr="0035582B" w:rsidRDefault="001370AD" w:rsidP="00195497">
            <w:pPr>
              <w:pStyle w:val="S3-Heading2"/>
              <w:spacing w:line="276" w:lineRule="auto"/>
              <w:rPr>
                <w:color w:val="000000"/>
              </w:rPr>
            </w:pPr>
            <w:bookmarkStart w:id="356" w:name="_Toc498339862"/>
            <w:bookmarkStart w:id="357" w:name="_Toc498848209"/>
            <w:bookmarkStart w:id="358" w:name="_Toc499021787"/>
            <w:bookmarkStart w:id="359" w:name="_Toc499023470"/>
            <w:bookmarkStart w:id="360" w:name="_Toc501529952"/>
            <w:bookmarkStart w:id="361" w:name="_Toc503874230"/>
            <w:bookmarkStart w:id="362" w:name="_Toc23215166"/>
            <w:bookmarkStart w:id="363" w:name="_Toc235671313"/>
            <w:r w:rsidRPr="0035582B">
              <w:rPr>
                <w:color w:val="000000"/>
              </w:rPr>
              <w:t>2.</w:t>
            </w:r>
            <w:r>
              <w:rPr>
                <w:color w:val="000000"/>
              </w:rPr>
              <w:t>3</w:t>
            </w:r>
            <w:r w:rsidRPr="0035582B">
              <w:rPr>
                <w:color w:val="000000"/>
              </w:rPr>
              <w:t xml:space="preserve"> </w:t>
            </w:r>
            <w:r w:rsidRPr="0035582B">
              <w:rPr>
                <w:color w:val="000000"/>
              </w:rPr>
              <w:tab/>
              <w:t>Financial Situation</w:t>
            </w:r>
            <w:bookmarkEnd w:id="356"/>
            <w:bookmarkEnd w:id="357"/>
            <w:bookmarkEnd w:id="358"/>
            <w:bookmarkEnd w:id="359"/>
            <w:bookmarkEnd w:id="360"/>
            <w:bookmarkEnd w:id="361"/>
            <w:bookmarkEnd w:id="362"/>
            <w:bookmarkEnd w:id="363"/>
          </w:p>
        </w:tc>
      </w:tr>
      <w:tr w:rsidR="001370AD" w:rsidRPr="0035582B" w14:paraId="73E07966" w14:textId="77777777" w:rsidTr="00195497">
        <w:trPr>
          <w:cantSplit/>
          <w:tblHeader/>
        </w:trPr>
        <w:tc>
          <w:tcPr>
            <w:tcW w:w="1548" w:type="dxa"/>
            <w:vMerge w:val="restart"/>
            <w:shd w:val="clear" w:color="auto" w:fill="FFF5EB"/>
            <w:vAlign w:val="center"/>
          </w:tcPr>
          <w:p w14:paraId="655E388F" w14:textId="77777777" w:rsidR="001370AD" w:rsidRPr="0035582B" w:rsidRDefault="001370AD" w:rsidP="00195497">
            <w:pPr>
              <w:spacing w:before="80" w:after="80" w:line="276" w:lineRule="auto"/>
              <w:jc w:val="center"/>
              <w:rPr>
                <w:b/>
                <w:color w:val="000000"/>
                <w:sz w:val="20"/>
              </w:rPr>
            </w:pPr>
            <w:r w:rsidRPr="0035582B">
              <w:rPr>
                <w:b/>
                <w:color w:val="000000"/>
                <w:sz w:val="20"/>
              </w:rPr>
              <w:t>Sub-Factor</w:t>
            </w:r>
          </w:p>
        </w:tc>
        <w:tc>
          <w:tcPr>
            <w:tcW w:w="9720" w:type="dxa"/>
            <w:gridSpan w:val="5"/>
            <w:shd w:val="clear" w:color="auto" w:fill="FFF5EB"/>
          </w:tcPr>
          <w:p w14:paraId="6AACA601"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7C696F51"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1370AD" w:rsidRPr="0035582B" w14:paraId="77C9FFCB" w14:textId="77777777" w:rsidTr="00195497">
        <w:trPr>
          <w:cantSplit/>
          <w:tblHeader/>
        </w:trPr>
        <w:tc>
          <w:tcPr>
            <w:tcW w:w="1548" w:type="dxa"/>
            <w:vMerge/>
            <w:shd w:val="clear" w:color="auto" w:fill="FFF5EB"/>
          </w:tcPr>
          <w:p w14:paraId="059E2B61" w14:textId="77777777" w:rsidR="001370AD" w:rsidRPr="0035582B" w:rsidRDefault="001370AD" w:rsidP="00195497">
            <w:pPr>
              <w:spacing w:before="80" w:after="80" w:line="276" w:lineRule="auto"/>
              <w:jc w:val="center"/>
              <w:rPr>
                <w:b/>
                <w:color w:val="000000"/>
                <w:sz w:val="20"/>
              </w:rPr>
            </w:pPr>
          </w:p>
        </w:tc>
        <w:tc>
          <w:tcPr>
            <w:tcW w:w="3960" w:type="dxa"/>
            <w:vMerge w:val="restart"/>
            <w:shd w:val="clear" w:color="auto" w:fill="FFF5EB"/>
            <w:vAlign w:val="center"/>
          </w:tcPr>
          <w:p w14:paraId="1FF2DC51"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42FACC1E" w14:textId="77777777" w:rsidR="001370AD" w:rsidRPr="0035582B" w:rsidRDefault="001370AD" w:rsidP="00195497">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14:paraId="2A7579AF" w14:textId="77777777" w:rsidR="001370AD" w:rsidRPr="0035582B" w:rsidRDefault="001370AD" w:rsidP="00195497">
            <w:pPr>
              <w:pStyle w:val="titulo"/>
              <w:spacing w:before="40" w:line="276" w:lineRule="auto"/>
              <w:rPr>
                <w:b w:val="0"/>
                <w:color w:val="000000"/>
                <w:sz w:val="20"/>
              </w:rPr>
            </w:pPr>
          </w:p>
        </w:tc>
      </w:tr>
      <w:tr w:rsidR="001370AD" w:rsidRPr="0035582B" w14:paraId="18C76014" w14:textId="77777777" w:rsidTr="00195497">
        <w:trPr>
          <w:cantSplit/>
          <w:tblHeader/>
        </w:trPr>
        <w:tc>
          <w:tcPr>
            <w:tcW w:w="1548" w:type="dxa"/>
            <w:vMerge/>
            <w:shd w:val="clear" w:color="auto" w:fill="FFF5EB"/>
          </w:tcPr>
          <w:p w14:paraId="1B670B0E" w14:textId="77777777" w:rsidR="001370AD" w:rsidRPr="0035582B" w:rsidRDefault="001370AD" w:rsidP="00195497">
            <w:pPr>
              <w:spacing w:before="80" w:after="80" w:line="276" w:lineRule="auto"/>
              <w:ind w:hanging="360"/>
              <w:jc w:val="center"/>
              <w:rPr>
                <w:b/>
                <w:color w:val="000000"/>
                <w:sz w:val="20"/>
              </w:rPr>
            </w:pPr>
          </w:p>
        </w:tc>
        <w:tc>
          <w:tcPr>
            <w:tcW w:w="3960" w:type="dxa"/>
            <w:vMerge/>
            <w:shd w:val="clear" w:color="auto" w:fill="FFF5EB"/>
          </w:tcPr>
          <w:p w14:paraId="5B1FD8BF" w14:textId="77777777" w:rsidR="001370AD" w:rsidRPr="0035582B" w:rsidRDefault="001370AD" w:rsidP="00195497">
            <w:pPr>
              <w:spacing w:before="80" w:after="80" w:line="276" w:lineRule="auto"/>
              <w:jc w:val="center"/>
              <w:rPr>
                <w:b/>
                <w:color w:val="000000"/>
                <w:sz w:val="20"/>
              </w:rPr>
            </w:pPr>
          </w:p>
        </w:tc>
        <w:tc>
          <w:tcPr>
            <w:tcW w:w="1440" w:type="dxa"/>
            <w:vMerge w:val="restart"/>
            <w:shd w:val="clear" w:color="auto" w:fill="FFF5EB"/>
            <w:vAlign w:val="center"/>
          </w:tcPr>
          <w:p w14:paraId="6FCB0E38" w14:textId="77777777" w:rsidR="001370AD" w:rsidRPr="0035582B" w:rsidRDefault="001370AD" w:rsidP="00195497">
            <w:pPr>
              <w:spacing w:before="40" w:line="276" w:lineRule="auto"/>
              <w:jc w:val="center"/>
              <w:rPr>
                <w:b/>
                <w:color w:val="000000"/>
                <w:sz w:val="20"/>
              </w:rPr>
            </w:pPr>
            <w:r w:rsidRPr="0035582B">
              <w:rPr>
                <w:b/>
                <w:color w:val="000000"/>
                <w:sz w:val="20"/>
              </w:rPr>
              <w:t>Single Entity</w:t>
            </w:r>
          </w:p>
        </w:tc>
        <w:tc>
          <w:tcPr>
            <w:tcW w:w="4320" w:type="dxa"/>
            <w:gridSpan w:val="3"/>
            <w:shd w:val="clear" w:color="auto" w:fill="FFF5EB"/>
          </w:tcPr>
          <w:p w14:paraId="5BED7DB1" w14:textId="77777777" w:rsidR="001370AD" w:rsidRPr="0035582B" w:rsidRDefault="001370AD" w:rsidP="00195497">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14:paraId="40FBD92D" w14:textId="77777777" w:rsidR="001370AD" w:rsidRPr="0035582B" w:rsidRDefault="001370AD" w:rsidP="00195497">
            <w:pPr>
              <w:pStyle w:val="titulo"/>
              <w:spacing w:before="40" w:after="0" w:line="276" w:lineRule="auto"/>
              <w:rPr>
                <w:rFonts w:ascii="Times New Roman" w:hAnsi="Times New Roman"/>
                <w:color w:val="000000"/>
                <w:sz w:val="20"/>
              </w:rPr>
            </w:pPr>
          </w:p>
        </w:tc>
      </w:tr>
      <w:tr w:rsidR="001370AD" w:rsidRPr="0035582B" w14:paraId="65C5D911" w14:textId="77777777" w:rsidTr="00195497">
        <w:trPr>
          <w:cantSplit/>
          <w:trHeight w:val="575"/>
          <w:tblHeader/>
        </w:trPr>
        <w:tc>
          <w:tcPr>
            <w:tcW w:w="1548" w:type="dxa"/>
            <w:vMerge/>
            <w:shd w:val="clear" w:color="auto" w:fill="FFF5EB"/>
          </w:tcPr>
          <w:p w14:paraId="33BD92BE" w14:textId="77777777" w:rsidR="001370AD" w:rsidRPr="0035582B" w:rsidRDefault="001370AD" w:rsidP="00195497">
            <w:pPr>
              <w:spacing w:line="276" w:lineRule="auto"/>
              <w:ind w:left="360" w:hanging="360"/>
              <w:rPr>
                <w:b/>
                <w:color w:val="000000"/>
                <w:sz w:val="20"/>
              </w:rPr>
            </w:pPr>
          </w:p>
        </w:tc>
        <w:tc>
          <w:tcPr>
            <w:tcW w:w="3960" w:type="dxa"/>
            <w:vMerge/>
            <w:shd w:val="clear" w:color="auto" w:fill="FFF5EB"/>
          </w:tcPr>
          <w:p w14:paraId="0AB354B3" w14:textId="77777777" w:rsidR="001370AD" w:rsidRPr="0035582B" w:rsidRDefault="001370AD" w:rsidP="00195497">
            <w:pPr>
              <w:spacing w:line="276" w:lineRule="auto"/>
              <w:ind w:left="360" w:hanging="360"/>
              <w:rPr>
                <w:b/>
                <w:color w:val="000000"/>
                <w:sz w:val="20"/>
              </w:rPr>
            </w:pPr>
          </w:p>
        </w:tc>
        <w:tc>
          <w:tcPr>
            <w:tcW w:w="1440" w:type="dxa"/>
            <w:vMerge/>
            <w:shd w:val="clear" w:color="auto" w:fill="FFF5EB"/>
          </w:tcPr>
          <w:p w14:paraId="1CC50A0E" w14:textId="77777777" w:rsidR="001370AD" w:rsidRPr="0035582B" w:rsidRDefault="001370AD" w:rsidP="00195497">
            <w:pPr>
              <w:keepNext/>
              <w:spacing w:before="40" w:line="276" w:lineRule="auto"/>
              <w:rPr>
                <w:b/>
                <w:color w:val="000000"/>
                <w:sz w:val="20"/>
              </w:rPr>
            </w:pPr>
          </w:p>
        </w:tc>
        <w:tc>
          <w:tcPr>
            <w:tcW w:w="1440" w:type="dxa"/>
            <w:shd w:val="clear" w:color="auto" w:fill="FFF5EB"/>
            <w:vAlign w:val="center"/>
          </w:tcPr>
          <w:p w14:paraId="4E1F894F" w14:textId="77777777" w:rsidR="001370AD" w:rsidRPr="0035582B" w:rsidRDefault="001370AD" w:rsidP="00195497">
            <w:pPr>
              <w:spacing w:before="40" w:line="276" w:lineRule="auto"/>
              <w:jc w:val="center"/>
              <w:rPr>
                <w:b/>
                <w:color w:val="000000"/>
                <w:sz w:val="20"/>
              </w:rPr>
            </w:pPr>
            <w:r w:rsidRPr="0035582B">
              <w:rPr>
                <w:b/>
                <w:color w:val="000000"/>
                <w:sz w:val="20"/>
              </w:rPr>
              <w:t>All partners combined</w:t>
            </w:r>
          </w:p>
        </w:tc>
        <w:tc>
          <w:tcPr>
            <w:tcW w:w="1440" w:type="dxa"/>
            <w:shd w:val="clear" w:color="auto" w:fill="FFF5EB"/>
            <w:vAlign w:val="center"/>
          </w:tcPr>
          <w:p w14:paraId="2AE38DD1" w14:textId="77777777" w:rsidR="001370AD" w:rsidRPr="0035582B" w:rsidRDefault="001370AD" w:rsidP="00195497">
            <w:pPr>
              <w:spacing w:before="40" w:line="276" w:lineRule="auto"/>
              <w:jc w:val="center"/>
              <w:rPr>
                <w:b/>
                <w:color w:val="000000"/>
                <w:sz w:val="20"/>
              </w:rPr>
            </w:pPr>
            <w:r w:rsidRPr="0035582B">
              <w:rPr>
                <w:b/>
                <w:color w:val="000000"/>
                <w:sz w:val="20"/>
              </w:rPr>
              <w:t>Each partner</w:t>
            </w:r>
          </w:p>
        </w:tc>
        <w:tc>
          <w:tcPr>
            <w:tcW w:w="1440" w:type="dxa"/>
            <w:shd w:val="clear" w:color="auto" w:fill="FFF5EB"/>
            <w:vAlign w:val="center"/>
          </w:tcPr>
          <w:p w14:paraId="76C456E6" w14:textId="77777777" w:rsidR="001370AD" w:rsidRPr="0035582B" w:rsidRDefault="001370AD" w:rsidP="00195497">
            <w:pPr>
              <w:spacing w:before="40" w:line="276" w:lineRule="auto"/>
              <w:jc w:val="center"/>
              <w:rPr>
                <w:b/>
                <w:color w:val="000000"/>
                <w:sz w:val="20"/>
              </w:rPr>
            </w:pPr>
            <w:r w:rsidRPr="0035582B">
              <w:rPr>
                <w:b/>
                <w:color w:val="000000"/>
                <w:sz w:val="20"/>
              </w:rPr>
              <w:t>At least one partner</w:t>
            </w:r>
          </w:p>
        </w:tc>
        <w:tc>
          <w:tcPr>
            <w:tcW w:w="1980" w:type="dxa"/>
            <w:vMerge/>
            <w:shd w:val="clear" w:color="auto" w:fill="FFF5EB"/>
          </w:tcPr>
          <w:p w14:paraId="6546BCCC" w14:textId="77777777" w:rsidR="001370AD" w:rsidRPr="0035582B" w:rsidRDefault="001370AD" w:rsidP="00195497">
            <w:pPr>
              <w:spacing w:before="40" w:line="276" w:lineRule="auto"/>
              <w:rPr>
                <w:b/>
                <w:color w:val="000000"/>
                <w:sz w:val="20"/>
              </w:rPr>
            </w:pPr>
          </w:p>
        </w:tc>
      </w:tr>
      <w:tr w:rsidR="001370AD" w:rsidRPr="0035582B" w14:paraId="20FD8152" w14:textId="77777777" w:rsidTr="00336BB1">
        <w:trPr>
          <w:trHeight w:val="1745"/>
        </w:trPr>
        <w:tc>
          <w:tcPr>
            <w:tcW w:w="1548" w:type="dxa"/>
          </w:tcPr>
          <w:p w14:paraId="72253DC9"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3</w:t>
            </w:r>
            <w:r w:rsidRPr="0035582B">
              <w:rPr>
                <w:color w:val="000000"/>
                <w:sz w:val="20"/>
              </w:rPr>
              <w:t>.1 Historical Financial Performance</w:t>
            </w:r>
          </w:p>
        </w:tc>
        <w:tc>
          <w:tcPr>
            <w:tcW w:w="3960" w:type="dxa"/>
          </w:tcPr>
          <w:p w14:paraId="19C03558" w14:textId="799CF35A" w:rsidR="001370AD" w:rsidRPr="0035582B" w:rsidRDefault="001370AD" w:rsidP="00195497">
            <w:pPr>
              <w:spacing w:line="276" w:lineRule="auto"/>
              <w:rPr>
                <w:color w:val="000000"/>
                <w:sz w:val="20"/>
              </w:rPr>
            </w:pPr>
            <w:r w:rsidRPr="0035582B">
              <w:rPr>
                <w:color w:val="000000"/>
                <w:sz w:val="20"/>
              </w:rPr>
              <w:t xml:space="preserve">Submission of audited balance sheets or if not required by the law of the Tenderer’s country, other financial statements acceptable to the Employer, for the last </w:t>
            </w:r>
            <w:r w:rsidRPr="0035582B">
              <w:rPr>
                <w:b/>
                <w:bCs/>
                <w:color w:val="000000"/>
                <w:sz w:val="20"/>
              </w:rPr>
              <w:t>three (3)</w:t>
            </w:r>
            <w:r w:rsidRPr="0035582B">
              <w:rPr>
                <w:color w:val="000000"/>
                <w:sz w:val="20"/>
              </w:rPr>
              <w:t xml:space="preserve"> years to demonstrate the current soundness of the Tenderers financial position and its prospective </w:t>
            </w:r>
            <w:r w:rsidR="006B1FC3" w:rsidRPr="0035582B">
              <w:rPr>
                <w:color w:val="000000"/>
                <w:sz w:val="20"/>
              </w:rPr>
              <w:t>long-term</w:t>
            </w:r>
            <w:r w:rsidRPr="0035582B">
              <w:rPr>
                <w:color w:val="000000"/>
                <w:sz w:val="20"/>
              </w:rPr>
              <w:t xml:space="preserve"> profitability.</w:t>
            </w:r>
          </w:p>
          <w:p w14:paraId="7DCB250A" w14:textId="77777777" w:rsidR="001370AD" w:rsidRPr="0035582B" w:rsidRDefault="001370AD" w:rsidP="00195497">
            <w:pPr>
              <w:spacing w:line="276" w:lineRule="auto"/>
              <w:rPr>
                <w:color w:val="000000"/>
                <w:sz w:val="20"/>
              </w:rPr>
            </w:pPr>
          </w:p>
        </w:tc>
        <w:tc>
          <w:tcPr>
            <w:tcW w:w="1440" w:type="dxa"/>
            <w:vAlign w:val="center"/>
          </w:tcPr>
          <w:p w14:paraId="7558FA0C"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717DA3A7" w14:textId="77777777" w:rsidR="001370AD" w:rsidRPr="0035582B" w:rsidRDefault="001370AD" w:rsidP="00195497">
            <w:pPr>
              <w:spacing w:line="276" w:lineRule="auto"/>
              <w:jc w:val="center"/>
              <w:rPr>
                <w:color w:val="000000"/>
                <w:sz w:val="20"/>
              </w:rPr>
            </w:pPr>
            <w:r w:rsidRPr="0035582B">
              <w:rPr>
                <w:color w:val="000000"/>
                <w:sz w:val="20"/>
              </w:rPr>
              <w:t>N/A</w:t>
            </w:r>
          </w:p>
        </w:tc>
        <w:tc>
          <w:tcPr>
            <w:tcW w:w="1440" w:type="dxa"/>
            <w:vAlign w:val="center"/>
          </w:tcPr>
          <w:p w14:paraId="7BFC4343"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17AD5C73" w14:textId="77777777" w:rsidR="001370AD" w:rsidRPr="0035582B" w:rsidRDefault="001370AD" w:rsidP="00195497">
            <w:pPr>
              <w:spacing w:line="276" w:lineRule="auto"/>
              <w:jc w:val="center"/>
              <w:rPr>
                <w:color w:val="000000"/>
                <w:sz w:val="20"/>
              </w:rPr>
            </w:pPr>
            <w:r w:rsidRPr="0035582B">
              <w:rPr>
                <w:color w:val="000000"/>
                <w:sz w:val="20"/>
              </w:rPr>
              <w:t>N/A</w:t>
            </w:r>
          </w:p>
        </w:tc>
        <w:tc>
          <w:tcPr>
            <w:tcW w:w="1980" w:type="dxa"/>
            <w:vAlign w:val="center"/>
          </w:tcPr>
          <w:p w14:paraId="70C06C09" w14:textId="77777777" w:rsidR="001370AD" w:rsidRPr="0035582B" w:rsidRDefault="001370AD" w:rsidP="00195497">
            <w:pPr>
              <w:spacing w:line="276" w:lineRule="auto"/>
              <w:jc w:val="center"/>
              <w:rPr>
                <w:color w:val="000000"/>
                <w:sz w:val="20"/>
              </w:rPr>
            </w:pPr>
            <w:r w:rsidRPr="0035582B">
              <w:rPr>
                <w:color w:val="000000"/>
                <w:sz w:val="20"/>
              </w:rPr>
              <w:t>Form FIN – 2.1 with attachments</w:t>
            </w:r>
          </w:p>
        </w:tc>
      </w:tr>
      <w:tr w:rsidR="001370AD" w:rsidRPr="0035582B" w14:paraId="6C495CCC" w14:textId="77777777" w:rsidTr="00336BB1">
        <w:trPr>
          <w:trHeight w:val="926"/>
        </w:trPr>
        <w:tc>
          <w:tcPr>
            <w:tcW w:w="1548" w:type="dxa"/>
          </w:tcPr>
          <w:p w14:paraId="3856D791"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3</w:t>
            </w:r>
            <w:r w:rsidRPr="0035582B">
              <w:rPr>
                <w:color w:val="000000"/>
                <w:sz w:val="20"/>
              </w:rPr>
              <w:t>.2. Average Annual Turnover</w:t>
            </w:r>
          </w:p>
          <w:p w14:paraId="7698B907" w14:textId="77777777" w:rsidR="001370AD" w:rsidRPr="0035582B" w:rsidRDefault="001370AD" w:rsidP="00195497">
            <w:pPr>
              <w:spacing w:line="276" w:lineRule="auto"/>
              <w:rPr>
                <w:color w:val="000000"/>
                <w:sz w:val="20"/>
              </w:rPr>
            </w:pPr>
          </w:p>
        </w:tc>
        <w:tc>
          <w:tcPr>
            <w:tcW w:w="3960" w:type="dxa"/>
          </w:tcPr>
          <w:p w14:paraId="5BFF3C33" w14:textId="2109AF5C" w:rsidR="001370AD" w:rsidRPr="0035582B" w:rsidRDefault="001370AD" w:rsidP="00195497">
            <w:pPr>
              <w:spacing w:line="276" w:lineRule="auto"/>
              <w:rPr>
                <w:color w:val="000000"/>
                <w:sz w:val="20"/>
              </w:rPr>
            </w:pPr>
            <w:r w:rsidRPr="0035582B">
              <w:rPr>
                <w:color w:val="000000"/>
                <w:sz w:val="20"/>
              </w:rPr>
              <w:t xml:space="preserve">Minimum average annual turnover of </w:t>
            </w:r>
            <w:r w:rsidRPr="007D630E">
              <w:rPr>
                <w:b/>
                <w:bCs/>
                <w:color w:val="5B9BD5"/>
                <w:sz w:val="20"/>
              </w:rPr>
              <w:t>MVR</w:t>
            </w:r>
            <w:r>
              <w:rPr>
                <w:b/>
                <w:bCs/>
                <w:color w:val="5B9BD5"/>
                <w:sz w:val="20"/>
              </w:rPr>
              <w:t xml:space="preserve"> </w:t>
            </w:r>
            <w:r w:rsidRPr="007D630E">
              <w:rPr>
                <w:b/>
                <w:bCs/>
                <w:color w:val="5B9BD5"/>
                <w:sz w:val="20"/>
              </w:rPr>
              <w:t xml:space="preserve"> </w:t>
            </w:r>
            <w:r w:rsidR="00336BB1">
              <w:rPr>
                <w:b/>
                <w:bCs/>
                <w:color w:val="5B9BD5"/>
                <w:sz w:val="20"/>
              </w:rPr>
              <w:t>10,000,000</w:t>
            </w:r>
            <w:r w:rsidR="006B1FC3">
              <w:rPr>
                <w:b/>
                <w:bCs/>
                <w:color w:val="5B9BD5"/>
                <w:sz w:val="20"/>
              </w:rPr>
              <w:t>.00</w:t>
            </w:r>
            <w:r w:rsidRPr="0035582B">
              <w:rPr>
                <w:color w:val="000000"/>
                <w:sz w:val="20"/>
              </w:rPr>
              <w:t xml:space="preserve">, within the last </w:t>
            </w:r>
            <w:r w:rsidRPr="0035582B">
              <w:rPr>
                <w:b/>
                <w:bCs/>
                <w:color w:val="000000"/>
                <w:sz w:val="20"/>
              </w:rPr>
              <w:t>three (3)</w:t>
            </w:r>
            <w:r w:rsidRPr="0035582B">
              <w:rPr>
                <w:color w:val="000000"/>
                <w:sz w:val="20"/>
              </w:rPr>
              <w:t xml:space="preserve"> years.</w:t>
            </w:r>
          </w:p>
        </w:tc>
        <w:tc>
          <w:tcPr>
            <w:tcW w:w="1440" w:type="dxa"/>
            <w:vAlign w:val="center"/>
          </w:tcPr>
          <w:p w14:paraId="69B557B4"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6CF272CC"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2C2AF738" w14:textId="77777777" w:rsidR="001370AD" w:rsidRPr="0035582B" w:rsidRDefault="001370AD" w:rsidP="00195497">
            <w:pPr>
              <w:spacing w:line="276" w:lineRule="auto"/>
              <w:jc w:val="center"/>
              <w:rPr>
                <w:color w:val="000000"/>
                <w:sz w:val="20"/>
              </w:rPr>
            </w:pPr>
            <w:r w:rsidRPr="0035582B">
              <w:rPr>
                <w:color w:val="000000"/>
                <w:sz w:val="20"/>
              </w:rPr>
              <w:t>Must meet</w:t>
            </w:r>
          </w:p>
          <w:p w14:paraId="075AE39B" w14:textId="77777777" w:rsidR="001370AD" w:rsidRPr="0035582B" w:rsidRDefault="001370AD" w:rsidP="00195497">
            <w:pPr>
              <w:spacing w:line="276" w:lineRule="auto"/>
              <w:jc w:val="center"/>
              <w:rPr>
                <w:color w:val="000000"/>
                <w:sz w:val="20"/>
              </w:rPr>
            </w:pPr>
            <w:r w:rsidRPr="0035582B">
              <w:rPr>
                <w:color w:val="000000"/>
                <w:sz w:val="20"/>
              </w:rPr>
              <w:t>five percent (5 %) of the requirement</w:t>
            </w:r>
          </w:p>
        </w:tc>
        <w:tc>
          <w:tcPr>
            <w:tcW w:w="1440" w:type="dxa"/>
            <w:vAlign w:val="center"/>
          </w:tcPr>
          <w:p w14:paraId="44DA76FE" w14:textId="77777777" w:rsidR="001370AD" w:rsidRPr="0035582B" w:rsidRDefault="001370AD" w:rsidP="00195497">
            <w:pPr>
              <w:spacing w:line="276" w:lineRule="auto"/>
              <w:jc w:val="center"/>
              <w:rPr>
                <w:color w:val="000000"/>
                <w:sz w:val="20"/>
              </w:rPr>
            </w:pPr>
            <w:r w:rsidRPr="0035582B">
              <w:rPr>
                <w:color w:val="000000"/>
                <w:sz w:val="20"/>
              </w:rPr>
              <w:t>Must meet</w:t>
            </w:r>
          </w:p>
          <w:p w14:paraId="0C13C545" w14:textId="77777777" w:rsidR="001370AD" w:rsidRPr="0035582B" w:rsidRDefault="001370AD" w:rsidP="00195497">
            <w:pPr>
              <w:spacing w:line="276" w:lineRule="auto"/>
              <w:jc w:val="center"/>
              <w:rPr>
                <w:color w:val="000000"/>
                <w:sz w:val="20"/>
              </w:rPr>
            </w:pPr>
            <w:r w:rsidRPr="0035582B">
              <w:rPr>
                <w:color w:val="000000"/>
                <w:sz w:val="20"/>
              </w:rPr>
              <w:t>Twenty percent (20%) of the requirement</w:t>
            </w:r>
          </w:p>
        </w:tc>
        <w:tc>
          <w:tcPr>
            <w:tcW w:w="1980" w:type="dxa"/>
            <w:vAlign w:val="center"/>
          </w:tcPr>
          <w:p w14:paraId="6D83971E" w14:textId="77777777" w:rsidR="001370AD" w:rsidRPr="0035582B" w:rsidRDefault="001370AD" w:rsidP="00195497">
            <w:pPr>
              <w:spacing w:line="276" w:lineRule="auto"/>
              <w:jc w:val="center"/>
              <w:rPr>
                <w:color w:val="000000"/>
                <w:sz w:val="20"/>
              </w:rPr>
            </w:pPr>
            <w:r w:rsidRPr="0035582B">
              <w:rPr>
                <w:color w:val="000000"/>
                <w:sz w:val="20"/>
              </w:rPr>
              <w:t>Form FIN –2.2</w:t>
            </w:r>
          </w:p>
        </w:tc>
      </w:tr>
      <w:tr w:rsidR="001370AD" w:rsidRPr="0035582B" w14:paraId="22D17A35" w14:textId="77777777" w:rsidTr="00336BB1">
        <w:trPr>
          <w:trHeight w:val="1250"/>
        </w:trPr>
        <w:tc>
          <w:tcPr>
            <w:tcW w:w="1548" w:type="dxa"/>
          </w:tcPr>
          <w:p w14:paraId="5579E489"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3</w:t>
            </w:r>
            <w:r w:rsidRPr="0035582B">
              <w:rPr>
                <w:color w:val="000000"/>
                <w:sz w:val="20"/>
              </w:rPr>
              <w:t>.3. Financial  Resources</w:t>
            </w:r>
          </w:p>
          <w:p w14:paraId="4041414C" w14:textId="77777777" w:rsidR="001370AD" w:rsidRPr="0035582B" w:rsidRDefault="001370AD" w:rsidP="00195497">
            <w:pPr>
              <w:spacing w:line="276" w:lineRule="auto"/>
              <w:rPr>
                <w:color w:val="000000"/>
                <w:sz w:val="20"/>
              </w:rPr>
            </w:pPr>
          </w:p>
        </w:tc>
        <w:tc>
          <w:tcPr>
            <w:tcW w:w="3960" w:type="dxa"/>
          </w:tcPr>
          <w:p w14:paraId="2272DF2C" w14:textId="77777777" w:rsidR="001370AD" w:rsidRPr="0035582B" w:rsidRDefault="001370AD" w:rsidP="00195497">
            <w:pPr>
              <w:spacing w:line="276" w:lineRule="auto"/>
              <w:rPr>
                <w:color w:val="000000"/>
                <w:sz w:val="20"/>
              </w:rPr>
            </w:pPr>
            <w:r w:rsidRPr="0035582B">
              <w:rPr>
                <w:color w:val="000000"/>
                <w:sz w:val="20"/>
              </w:rPr>
              <w:t xml:space="preserve">The Tenderer must demonstrate access to, or availability of, financial resources such as liquid assets, unencumbered real assets, lines of credit, and other financial means, other than any contractual advance payments to meet: </w:t>
            </w:r>
          </w:p>
          <w:p w14:paraId="2BE8574E" w14:textId="77777777" w:rsidR="001370AD" w:rsidRPr="0035582B" w:rsidRDefault="001370AD" w:rsidP="00195497">
            <w:pPr>
              <w:spacing w:line="276" w:lineRule="auto"/>
              <w:rPr>
                <w:color w:val="000000"/>
                <w:sz w:val="20"/>
              </w:rPr>
            </w:pPr>
            <w:r w:rsidRPr="0035582B">
              <w:rPr>
                <w:color w:val="000000"/>
                <w:sz w:val="20"/>
              </w:rPr>
              <w:t>(</w:t>
            </w:r>
            <w:proofErr w:type="spellStart"/>
            <w:r w:rsidRPr="0035582B">
              <w:rPr>
                <w:color w:val="000000"/>
                <w:sz w:val="20"/>
              </w:rPr>
              <w:t>i</w:t>
            </w:r>
            <w:proofErr w:type="spellEnd"/>
            <w:r w:rsidRPr="0035582B">
              <w:rPr>
                <w:color w:val="000000"/>
                <w:sz w:val="20"/>
              </w:rPr>
              <w:t>) the following cash-flow requirement:</w:t>
            </w:r>
          </w:p>
          <w:p w14:paraId="0B6A0748" w14:textId="0B990FC0" w:rsidR="001370AD" w:rsidRPr="0035582B" w:rsidRDefault="001370AD" w:rsidP="00195497">
            <w:pPr>
              <w:spacing w:line="276" w:lineRule="auto"/>
              <w:rPr>
                <w:color w:val="000000"/>
                <w:sz w:val="20"/>
              </w:rPr>
            </w:pPr>
            <w:r w:rsidRPr="007D630E">
              <w:rPr>
                <w:b/>
                <w:bCs/>
                <w:color w:val="5B9BD5"/>
                <w:sz w:val="20"/>
              </w:rPr>
              <w:t xml:space="preserve">MVR </w:t>
            </w:r>
            <w:r w:rsidR="006B0E6C">
              <w:rPr>
                <w:b/>
                <w:bCs/>
                <w:color w:val="5B9BD5"/>
                <w:sz w:val="20"/>
              </w:rPr>
              <w:t>3</w:t>
            </w:r>
            <w:r w:rsidR="006B1FC3">
              <w:rPr>
                <w:b/>
                <w:bCs/>
                <w:color w:val="5B9BD5"/>
                <w:sz w:val="20"/>
              </w:rPr>
              <w:t>,</w:t>
            </w:r>
            <w:r w:rsidR="00336BB1">
              <w:rPr>
                <w:b/>
                <w:bCs/>
                <w:color w:val="5B9BD5"/>
                <w:sz w:val="20"/>
              </w:rPr>
              <w:t>0</w:t>
            </w:r>
            <w:r w:rsidR="00C14CEE">
              <w:rPr>
                <w:b/>
                <w:bCs/>
                <w:color w:val="5B9BD5"/>
                <w:sz w:val="20"/>
              </w:rPr>
              <w:t>00</w:t>
            </w:r>
            <w:r w:rsidR="00FC46F4">
              <w:rPr>
                <w:b/>
                <w:bCs/>
                <w:color w:val="5B9BD5"/>
                <w:sz w:val="20"/>
              </w:rPr>
              <w:t>,000.00</w:t>
            </w:r>
            <w:r w:rsidRPr="0035582B">
              <w:rPr>
                <w:color w:val="000000"/>
                <w:sz w:val="20"/>
              </w:rPr>
              <w:t xml:space="preserve"> </w:t>
            </w:r>
          </w:p>
        </w:tc>
        <w:tc>
          <w:tcPr>
            <w:tcW w:w="1440" w:type="dxa"/>
            <w:vAlign w:val="center"/>
          </w:tcPr>
          <w:p w14:paraId="7DA6149E"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6771EBD4"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18711CBA" w14:textId="77777777" w:rsidR="001370AD" w:rsidRPr="0035582B" w:rsidRDefault="001370AD" w:rsidP="00195497">
            <w:pPr>
              <w:spacing w:line="276" w:lineRule="auto"/>
              <w:jc w:val="center"/>
              <w:rPr>
                <w:color w:val="000000"/>
                <w:sz w:val="20"/>
              </w:rPr>
            </w:pPr>
            <w:r w:rsidRPr="0035582B">
              <w:rPr>
                <w:color w:val="000000"/>
                <w:sz w:val="20"/>
              </w:rPr>
              <w:t>Must meet</w:t>
            </w:r>
          </w:p>
          <w:p w14:paraId="4667D6F3" w14:textId="77777777" w:rsidR="001370AD" w:rsidRPr="0035582B" w:rsidRDefault="001370AD" w:rsidP="00195497">
            <w:pPr>
              <w:spacing w:line="276" w:lineRule="auto"/>
              <w:jc w:val="center"/>
              <w:rPr>
                <w:color w:val="000000"/>
                <w:sz w:val="20"/>
              </w:rPr>
            </w:pPr>
            <w:r w:rsidRPr="0035582B">
              <w:rPr>
                <w:color w:val="000000"/>
                <w:sz w:val="20"/>
              </w:rPr>
              <w:t>Five percent (5 %) of the requirement</w:t>
            </w:r>
          </w:p>
        </w:tc>
        <w:tc>
          <w:tcPr>
            <w:tcW w:w="1440" w:type="dxa"/>
            <w:vAlign w:val="center"/>
          </w:tcPr>
          <w:p w14:paraId="18ADF7C7" w14:textId="77777777" w:rsidR="001370AD" w:rsidRPr="0035582B" w:rsidRDefault="001370AD" w:rsidP="00195497">
            <w:pPr>
              <w:spacing w:line="276" w:lineRule="auto"/>
              <w:jc w:val="center"/>
              <w:rPr>
                <w:color w:val="000000"/>
                <w:sz w:val="20"/>
              </w:rPr>
            </w:pPr>
            <w:r w:rsidRPr="0035582B">
              <w:rPr>
                <w:color w:val="000000"/>
                <w:sz w:val="20"/>
              </w:rPr>
              <w:t>Must meet</w:t>
            </w:r>
          </w:p>
          <w:p w14:paraId="65075C6A" w14:textId="77777777" w:rsidR="001370AD" w:rsidRPr="0035582B" w:rsidRDefault="001370AD" w:rsidP="00195497">
            <w:pPr>
              <w:spacing w:line="276" w:lineRule="auto"/>
              <w:jc w:val="center"/>
              <w:rPr>
                <w:color w:val="000000"/>
                <w:sz w:val="20"/>
              </w:rPr>
            </w:pPr>
            <w:r w:rsidRPr="0035582B">
              <w:rPr>
                <w:color w:val="000000"/>
                <w:sz w:val="20"/>
              </w:rPr>
              <w:t>Twenty percent (20%) of the requirement</w:t>
            </w:r>
          </w:p>
        </w:tc>
        <w:tc>
          <w:tcPr>
            <w:tcW w:w="1980" w:type="dxa"/>
            <w:vAlign w:val="center"/>
          </w:tcPr>
          <w:p w14:paraId="66714784" w14:textId="77777777" w:rsidR="001370AD" w:rsidRPr="0035582B" w:rsidRDefault="001370AD" w:rsidP="00195497">
            <w:pPr>
              <w:spacing w:line="276" w:lineRule="auto"/>
              <w:jc w:val="center"/>
              <w:rPr>
                <w:color w:val="000000"/>
                <w:sz w:val="20"/>
              </w:rPr>
            </w:pPr>
            <w:r w:rsidRPr="0035582B">
              <w:rPr>
                <w:color w:val="000000"/>
                <w:sz w:val="20"/>
              </w:rPr>
              <w:t>Form FIN –2.</w:t>
            </w:r>
            <w:r>
              <w:rPr>
                <w:color w:val="000000"/>
                <w:sz w:val="20"/>
              </w:rPr>
              <w:t>1 and FIN 2.3</w:t>
            </w:r>
          </w:p>
        </w:tc>
      </w:tr>
    </w:tbl>
    <w:p w14:paraId="796A647A" w14:textId="03E3E75F" w:rsidR="001370AD" w:rsidRPr="00336BB1" w:rsidRDefault="001370AD" w:rsidP="00336BB1">
      <w:pPr>
        <w:ind w:left="-540"/>
        <w:jc w:val="both"/>
        <w:rPr>
          <w:color w:val="002060"/>
          <w:sz w:val="22"/>
          <w:szCs w:val="22"/>
        </w:rPr>
      </w:pPr>
      <w:r>
        <w:rPr>
          <w:color w:val="002060"/>
          <w:sz w:val="22"/>
          <w:szCs w:val="22"/>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tbl>
      <w:tblPr>
        <w:tblW w:w="13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3960"/>
        <w:gridCol w:w="1196"/>
        <w:gridCol w:w="1559"/>
        <w:gridCol w:w="1318"/>
        <w:gridCol w:w="1386"/>
        <w:gridCol w:w="2641"/>
      </w:tblGrid>
      <w:tr w:rsidR="001370AD" w:rsidRPr="00677A26" w14:paraId="3A29882B" w14:textId="77777777" w:rsidTr="00F66376">
        <w:trPr>
          <w:cantSplit/>
          <w:tblHeader/>
        </w:trPr>
        <w:tc>
          <w:tcPr>
            <w:tcW w:w="1615" w:type="dxa"/>
          </w:tcPr>
          <w:p w14:paraId="019D8932" w14:textId="77777777" w:rsidR="001370AD" w:rsidRPr="00677A26" w:rsidRDefault="001370AD" w:rsidP="00195497">
            <w:pPr>
              <w:spacing w:before="120" w:after="120" w:line="276" w:lineRule="auto"/>
              <w:jc w:val="center"/>
              <w:rPr>
                <w:b/>
                <w:bCs/>
                <w:color w:val="000000"/>
                <w:sz w:val="22"/>
                <w:szCs w:val="22"/>
                <w:lang w:val="pt-BR"/>
              </w:rPr>
            </w:pPr>
            <w:r w:rsidRPr="00677A26">
              <w:rPr>
                <w:b/>
                <w:bCs/>
                <w:color w:val="000000"/>
                <w:sz w:val="22"/>
                <w:szCs w:val="22"/>
                <w:lang w:val="pt-BR"/>
              </w:rPr>
              <w:lastRenderedPageBreak/>
              <w:t>Factor</w:t>
            </w:r>
          </w:p>
        </w:tc>
        <w:tc>
          <w:tcPr>
            <w:tcW w:w="12060" w:type="dxa"/>
            <w:gridSpan w:val="6"/>
          </w:tcPr>
          <w:p w14:paraId="13A4F3CC" w14:textId="77777777" w:rsidR="001370AD" w:rsidRPr="00677A26" w:rsidRDefault="001370AD" w:rsidP="00195497">
            <w:pPr>
              <w:pStyle w:val="S3-Heading2"/>
              <w:spacing w:line="276" w:lineRule="auto"/>
              <w:rPr>
                <w:color w:val="000000"/>
                <w:sz w:val="22"/>
                <w:szCs w:val="22"/>
              </w:rPr>
            </w:pPr>
            <w:r w:rsidRPr="00677A26">
              <w:rPr>
                <w:color w:val="000000"/>
                <w:sz w:val="22"/>
                <w:szCs w:val="22"/>
              </w:rPr>
              <w:t>2.4</w:t>
            </w:r>
            <w:r w:rsidRPr="00677A26">
              <w:rPr>
                <w:color w:val="000000"/>
                <w:sz w:val="22"/>
                <w:szCs w:val="22"/>
              </w:rPr>
              <w:tab/>
              <w:t>Experience</w:t>
            </w:r>
          </w:p>
        </w:tc>
      </w:tr>
      <w:tr w:rsidR="001370AD" w:rsidRPr="00677A26" w14:paraId="2BE41876" w14:textId="77777777" w:rsidTr="00F66376">
        <w:trPr>
          <w:cantSplit/>
          <w:trHeight w:val="400"/>
          <w:tblHeader/>
        </w:trPr>
        <w:tc>
          <w:tcPr>
            <w:tcW w:w="1615" w:type="dxa"/>
            <w:vMerge w:val="restart"/>
            <w:shd w:val="clear" w:color="auto" w:fill="FFF5EB"/>
            <w:vAlign w:val="center"/>
          </w:tcPr>
          <w:p w14:paraId="66599B4B" w14:textId="77777777" w:rsidR="001370AD" w:rsidRPr="00677A26" w:rsidRDefault="001370AD" w:rsidP="00195497">
            <w:pPr>
              <w:spacing w:before="120" w:after="120" w:line="276" w:lineRule="auto"/>
              <w:ind w:left="360" w:hanging="360"/>
              <w:jc w:val="center"/>
              <w:rPr>
                <w:b/>
                <w:color w:val="000000"/>
                <w:sz w:val="22"/>
                <w:szCs w:val="22"/>
              </w:rPr>
            </w:pPr>
            <w:r w:rsidRPr="00677A26">
              <w:rPr>
                <w:b/>
                <w:color w:val="000000"/>
                <w:sz w:val="22"/>
                <w:szCs w:val="22"/>
              </w:rPr>
              <w:t>Sub-Factor</w:t>
            </w:r>
          </w:p>
        </w:tc>
        <w:tc>
          <w:tcPr>
            <w:tcW w:w="9419" w:type="dxa"/>
            <w:gridSpan w:val="5"/>
            <w:shd w:val="clear" w:color="auto" w:fill="FFF5EB"/>
          </w:tcPr>
          <w:p w14:paraId="16A78149" w14:textId="77777777" w:rsidR="001370AD" w:rsidRPr="00677A26" w:rsidRDefault="001370AD" w:rsidP="00195497">
            <w:pPr>
              <w:pStyle w:val="titulo"/>
              <w:spacing w:before="80" w:after="80" w:line="276" w:lineRule="auto"/>
              <w:rPr>
                <w:color w:val="000000"/>
                <w:sz w:val="22"/>
                <w:szCs w:val="22"/>
              </w:rPr>
            </w:pPr>
            <w:r w:rsidRPr="00677A26">
              <w:rPr>
                <w:b w:val="0"/>
                <w:color w:val="000000"/>
                <w:sz w:val="22"/>
                <w:szCs w:val="22"/>
              </w:rPr>
              <w:t>Criteria</w:t>
            </w:r>
          </w:p>
        </w:tc>
        <w:tc>
          <w:tcPr>
            <w:tcW w:w="2641" w:type="dxa"/>
            <w:vMerge w:val="restart"/>
            <w:shd w:val="clear" w:color="auto" w:fill="FFF5EB"/>
            <w:vAlign w:val="center"/>
          </w:tcPr>
          <w:p w14:paraId="33179CB8" w14:textId="77777777" w:rsidR="001370AD" w:rsidRPr="00677A26" w:rsidRDefault="001370AD" w:rsidP="00195497">
            <w:pPr>
              <w:pStyle w:val="titulo"/>
              <w:spacing w:before="120" w:after="0" w:line="276" w:lineRule="auto"/>
              <w:rPr>
                <w:rFonts w:ascii="Times New Roman" w:hAnsi="Times New Roman"/>
                <w:color w:val="000000"/>
                <w:sz w:val="22"/>
                <w:szCs w:val="22"/>
              </w:rPr>
            </w:pPr>
            <w:r w:rsidRPr="00677A26">
              <w:rPr>
                <w:rFonts w:ascii="Times New Roman" w:hAnsi="Times New Roman"/>
                <w:color w:val="000000"/>
                <w:sz w:val="22"/>
                <w:szCs w:val="22"/>
              </w:rPr>
              <w:t>Documentation Required</w:t>
            </w:r>
          </w:p>
        </w:tc>
      </w:tr>
      <w:tr w:rsidR="001370AD" w:rsidRPr="00677A26" w14:paraId="5E668A4C" w14:textId="77777777" w:rsidTr="00F66376">
        <w:trPr>
          <w:cantSplit/>
          <w:trHeight w:val="400"/>
          <w:tblHeader/>
        </w:trPr>
        <w:tc>
          <w:tcPr>
            <w:tcW w:w="1615" w:type="dxa"/>
            <w:vMerge/>
            <w:shd w:val="clear" w:color="auto" w:fill="FFF5EB"/>
          </w:tcPr>
          <w:p w14:paraId="688B23A2" w14:textId="77777777" w:rsidR="001370AD" w:rsidRPr="00677A26" w:rsidRDefault="001370AD" w:rsidP="00195497">
            <w:pPr>
              <w:spacing w:line="276" w:lineRule="auto"/>
              <w:ind w:left="360" w:hanging="360"/>
              <w:jc w:val="center"/>
              <w:rPr>
                <w:b/>
                <w:color w:val="000000"/>
                <w:sz w:val="22"/>
                <w:szCs w:val="22"/>
              </w:rPr>
            </w:pPr>
          </w:p>
        </w:tc>
        <w:tc>
          <w:tcPr>
            <w:tcW w:w="3960" w:type="dxa"/>
            <w:vMerge w:val="restart"/>
            <w:shd w:val="clear" w:color="auto" w:fill="FFF5EB"/>
            <w:vAlign w:val="center"/>
          </w:tcPr>
          <w:p w14:paraId="3CE2E39B" w14:textId="77777777" w:rsidR="001370AD" w:rsidRPr="00677A26" w:rsidRDefault="001370AD" w:rsidP="00195497">
            <w:pPr>
              <w:spacing w:line="276" w:lineRule="auto"/>
              <w:ind w:left="360" w:hanging="360"/>
              <w:jc w:val="center"/>
              <w:rPr>
                <w:b/>
                <w:color w:val="000000"/>
                <w:sz w:val="22"/>
                <w:szCs w:val="22"/>
              </w:rPr>
            </w:pPr>
            <w:r w:rsidRPr="00677A26">
              <w:rPr>
                <w:b/>
                <w:color w:val="000000"/>
                <w:sz w:val="22"/>
                <w:szCs w:val="22"/>
              </w:rPr>
              <w:t>Requirement</w:t>
            </w:r>
          </w:p>
        </w:tc>
        <w:tc>
          <w:tcPr>
            <w:tcW w:w="5459" w:type="dxa"/>
            <w:gridSpan w:val="4"/>
            <w:shd w:val="clear" w:color="auto" w:fill="FFF5EB"/>
          </w:tcPr>
          <w:p w14:paraId="67427E68" w14:textId="77777777" w:rsidR="001370AD" w:rsidRPr="00677A26" w:rsidRDefault="001370AD" w:rsidP="00195497">
            <w:pPr>
              <w:pStyle w:val="titulo"/>
              <w:spacing w:before="80" w:after="80" w:line="276" w:lineRule="auto"/>
              <w:rPr>
                <w:color w:val="000000"/>
                <w:sz w:val="22"/>
                <w:szCs w:val="22"/>
              </w:rPr>
            </w:pPr>
            <w:r w:rsidRPr="00677A26">
              <w:rPr>
                <w:color w:val="000000"/>
                <w:sz w:val="22"/>
                <w:szCs w:val="22"/>
              </w:rPr>
              <w:t>Tenderer</w:t>
            </w:r>
          </w:p>
        </w:tc>
        <w:tc>
          <w:tcPr>
            <w:tcW w:w="2641" w:type="dxa"/>
            <w:vMerge/>
          </w:tcPr>
          <w:p w14:paraId="7CF85875" w14:textId="77777777" w:rsidR="001370AD" w:rsidRPr="00677A26" w:rsidRDefault="001370AD" w:rsidP="00195497">
            <w:pPr>
              <w:spacing w:before="40" w:line="276" w:lineRule="auto"/>
              <w:jc w:val="center"/>
              <w:rPr>
                <w:b/>
                <w:color w:val="000000"/>
                <w:sz w:val="22"/>
                <w:szCs w:val="22"/>
              </w:rPr>
            </w:pPr>
          </w:p>
        </w:tc>
      </w:tr>
      <w:tr w:rsidR="001370AD" w:rsidRPr="00677A26" w14:paraId="1938009A" w14:textId="77777777" w:rsidTr="00F66376">
        <w:trPr>
          <w:cantSplit/>
          <w:tblHeader/>
        </w:trPr>
        <w:tc>
          <w:tcPr>
            <w:tcW w:w="1615" w:type="dxa"/>
            <w:vMerge/>
            <w:shd w:val="clear" w:color="auto" w:fill="FFF5EB"/>
          </w:tcPr>
          <w:p w14:paraId="1ED460F3" w14:textId="77777777" w:rsidR="001370AD" w:rsidRPr="00677A26" w:rsidRDefault="001370AD" w:rsidP="00195497">
            <w:pPr>
              <w:spacing w:line="276" w:lineRule="auto"/>
              <w:ind w:left="360" w:hanging="360"/>
              <w:jc w:val="center"/>
              <w:rPr>
                <w:b/>
                <w:color w:val="000000"/>
                <w:sz w:val="22"/>
                <w:szCs w:val="22"/>
              </w:rPr>
            </w:pPr>
          </w:p>
        </w:tc>
        <w:tc>
          <w:tcPr>
            <w:tcW w:w="3960" w:type="dxa"/>
            <w:vMerge/>
            <w:shd w:val="clear" w:color="auto" w:fill="FFF5EB"/>
          </w:tcPr>
          <w:p w14:paraId="54980DDD" w14:textId="77777777" w:rsidR="001370AD" w:rsidRPr="00677A26" w:rsidRDefault="001370AD" w:rsidP="00195497">
            <w:pPr>
              <w:spacing w:line="276" w:lineRule="auto"/>
              <w:ind w:left="360" w:hanging="360"/>
              <w:jc w:val="center"/>
              <w:rPr>
                <w:b/>
                <w:color w:val="000000"/>
                <w:sz w:val="22"/>
                <w:szCs w:val="22"/>
              </w:rPr>
            </w:pPr>
          </w:p>
        </w:tc>
        <w:tc>
          <w:tcPr>
            <w:tcW w:w="1196" w:type="dxa"/>
            <w:vMerge w:val="restart"/>
            <w:shd w:val="clear" w:color="auto" w:fill="FFF5EB"/>
            <w:vAlign w:val="center"/>
          </w:tcPr>
          <w:p w14:paraId="6858AAFA" w14:textId="77777777" w:rsidR="001370AD" w:rsidRPr="00677A26" w:rsidRDefault="001370AD" w:rsidP="00195497">
            <w:pPr>
              <w:pStyle w:val="titulo"/>
              <w:spacing w:before="40" w:after="0" w:line="276" w:lineRule="auto"/>
              <w:rPr>
                <w:rFonts w:ascii="Times New Roman" w:hAnsi="Times New Roman"/>
                <w:color w:val="000000"/>
                <w:sz w:val="22"/>
                <w:szCs w:val="22"/>
              </w:rPr>
            </w:pPr>
            <w:r w:rsidRPr="00677A26">
              <w:rPr>
                <w:rFonts w:ascii="Times New Roman" w:hAnsi="Times New Roman"/>
                <w:color w:val="000000"/>
                <w:sz w:val="22"/>
                <w:szCs w:val="22"/>
              </w:rPr>
              <w:t>Single Entity</w:t>
            </w:r>
          </w:p>
        </w:tc>
        <w:tc>
          <w:tcPr>
            <w:tcW w:w="4263" w:type="dxa"/>
            <w:gridSpan w:val="3"/>
            <w:shd w:val="clear" w:color="auto" w:fill="FFF5EB"/>
          </w:tcPr>
          <w:p w14:paraId="2CA434E7" w14:textId="2ED3ADC8" w:rsidR="001370AD" w:rsidRPr="00677A26" w:rsidRDefault="001370AD" w:rsidP="00195497">
            <w:pPr>
              <w:spacing w:before="40" w:line="276" w:lineRule="auto"/>
              <w:jc w:val="center"/>
              <w:rPr>
                <w:b/>
                <w:color w:val="000000"/>
                <w:sz w:val="22"/>
                <w:szCs w:val="22"/>
              </w:rPr>
            </w:pPr>
            <w:r w:rsidRPr="00677A26">
              <w:rPr>
                <w:b/>
                <w:color w:val="000000"/>
                <w:sz w:val="22"/>
                <w:szCs w:val="22"/>
              </w:rPr>
              <w:t xml:space="preserve">Joint Venture, Consortium </w:t>
            </w:r>
            <w:r w:rsidR="00015509" w:rsidRPr="00677A26">
              <w:rPr>
                <w:b/>
                <w:color w:val="000000"/>
                <w:sz w:val="22"/>
                <w:szCs w:val="22"/>
              </w:rPr>
              <w:t>or Association</w:t>
            </w:r>
            <w:r w:rsidRPr="00677A26">
              <w:rPr>
                <w:b/>
                <w:color w:val="000000"/>
                <w:sz w:val="22"/>
                <w:szCs w:val="22"/>
              </w:rPr>
              <w:t xml:space="preserve"> </w:t>
            </w:r>
          </w:p>
        </w:tc>
        <w:tc>
          <w:tcPr>
            <w:tcW w:w="2641" w:type="dxa"/>
            <w:vMerge/>
          </w:tcPr>
          <w:p w14:paraId="328E53F7" w14:textId="77777777" w:rsidR="001370AD" w:rsidRPr="00677A26" w:rsidRDefault="001370AD" w:rsidP="00195497">
            <w:pPr>
              <w:spacing w:before="40" w:line="276" w:lineRule="auto"/>
              <w:jc w:val="center"/>
              <w:rPr>
                <w:b/>
                <w:color w:val="000000"/>
                <w:sz w:val="22"/>
                <w:szCs w:val="22"/>
              </w:rPr>
            </w:pPr>
          </w:p>
        </w:tc>
      </w:tr>
      <w:tr w:rsidR="001370AD" w:rsidRPr="00677A26" w14:paraId="2AD4EC1D" w14:textId="77777777" w:rsidTr="00F66376">
        <w:trPr>
          <w:cantSplit/>
          <w:tblHeader/>
        </w:trPr>
        <w:tc>
          <w:tcPr>
            <w:tcW w:w="1615" w:type="dxa"/>
            <w:vMerge/>
            <w:shd w:val="clear" w:color="auto" w:fill="FFF5EB"/>
          </w:tcPr>
          <w:p w14:paraId="147BCD91" w14:textId="77777777" w:rsidR="001370AD" w:rsidRPr="00677A26" w:rsidRDefault="001370AD" w:rsidP="00195497">
            <w:pPr>
              <w:spacing w:line="276" w:lineRule="auto"/>
              <w:ind w:left="360" w:hanging="360"/>
              <w:rPr>
                <w:b/>
                <w:color w:val="000000"/>
                <w:sz w:val="22"/>
                <w:szCs w:val="22"/>
              </w:rPr>
            </w:pPr>
          </w:p>
        </w:tc>
        <w:tc>
          <w:tcPr>
            <w:tcW w:w="3960" w:type="dxa"/>
            <w:vMerge/>
            <w:shd w:val="clear" w:color="auto" w:fill="FFF5EB"/>
          </w:tcPr>
          <w:p w14:paraId="6C8A014D" w14:textId="77777777" w:rsidR="001370AD" w:rsidRPr="00677A26" w:rsidRDefault="001370AD" w:rsidP="00195497">
            <w:pPr>
              <w:spacing w:line="276" w:lineRule="auto"/>
              <w:ind w:left="360" w:hanging="360"/>
              <w:rPr>
                <w:b/>
                <w:color w:val="000000"/>
                <w:sz w:val="22"/>
                <w:szCs w:val="22"/>
              </w:rPr>
            </w:pPr>
          </w:p>
        </w:tc>
        <w:tc>
          <w:tcPr>
            <w:tcW w:w="1196" w:type="dxa"/>
            <w:vMerge/>
            <w:shd w:val="clear" w:color="auto" w:fill="FFF5EB"/>
          </w:tcPr>
          <w:p w14:paraId="0560C7B6" w14:textId="77777777" w:rsidR="001370AD" w:rsidRPr="00677A26" w:rsidRDefault="001370AD" w:rsidP="00195497">
            <w:pPr>
              <w:spacing w:before="40" w:line="276" w:lineRule="auto"/>
              <w:jc w:val="center"/>
              <w:rPr>
                <w:b/>
                <w:color w:val="000000"/>
                <w:sz w:val="22"/>
                <w:szCs w:val="22"/>
              </w:rPr>
            </w:pPr>
          </w:p>
        </w:tc>
        <w:tc>
          <w:tcPr>
            <w:tcW w:w="1559" w:type="dxa"/>
            <w:shd w:val="clear" w:color="auto" w:fill="FFF5EB"/>
          </w:tcPr>
          <w:p w14:paraId="6CDA3169" w14:textId="77777777" w:rsidR="001370AD" w:rsidRPr="00677A26" w:rsidRDefault="001370AD" w:rsidP="00195497">
            <w:pPr>
              <w:spacing w:before="40" w:line="276" w:lineRule="auto"/>
              <w:jc w:val="center"/>
              <w:rPr>
                <w:b/>
                <w:color w:val="000000"/>
                <w:sz w:val="22"/>
                <w:szCs w:val="22"/>
              </w:rPr>
            </w:pPr>
            <w:r w:rsidRPr="00677A26">
              <w:rPr>
                <w:b/>
                <w:color w:val="000000"/>
                <w:sz w:val="22"/>
                <w:szCs w:val="22"/>
              </w:rPr>
              <w:t>All partners combined</w:t>
            </w:r>
          </w:p>
        </w:tc>
        <w:tc>
          <w:tcPr>
            <w:tcW w:w="1318" w:type="dxa"/>
            <w:shd w:val="clear" w:color="auto" w:fill="FFF5EB"/>
          </w:tcPr>
          <w:p w14:paraId="09A66E00" w14:textId="77777777" w:rsidR="001370AD" w:rsidRPr="00677A26" w:rsidRDefault="001370AD" w:rsidP="00195497">
            <w:pPr>
              <w:spacing w:before="40" w:line="276" w:lineRule="auto"/>
              <w:jc w:val="center"/>
              <w:rPr>
                <w:b/>
                <w:color w:val="000000"/>
                <w:sz w:val="22"/>
                <w:szCs w:val="22"/>
              </w:rPr>
            </w:pPr>
            <w:r w:rsidRPr="00677A26">
              <w:rPr>
                <w:b/>
                <w:color w:val="000000"/>
                <w:sz w:val="22"/>
                <w:szCs w:val="22"/>
              </w:rPr>
              <w:t>Each partner</w:t>
            </w:r>
          </w:p>
        </w:tc>
        <w:tc>
          <w:tcPr>
            <w:tcW w:w="1386" w:type="dxa"/>
            <w:shd w:val="clear" w:color="auto" w:fill="FFF5EB"/>
          </w:tcPr>
          <w:p w14:paraId="50D6BC5B" w14:textId="77777777" w:rsidR="001370AD" w:rsidRPr="00677A26" w:rsidRDefault="001370AD" w:rsidP="00195497">
            <w:pPr>
              <w:spacing w:before="40" w:line="276" w:lineRule="auto"/>
              <w:jc w:val="center"/>
              <w:rPr>
                <w:b/>
                <w:color w:val="000000"/>
                <w:sz w:val="22"/>
                <w:szCs w:val="22"/>
              </w:rPr>
            </w:pPr>
            <w:r w:rsidRPr="00677A26">
              <w:rPr>
                <w:b/>
                <w:color w:val="000000"/>
                <w:sz w:val="22"/>
                <w:szCs w:val="22"/>
              </w:rPr>
              <w:t>At least one partner</w:t>
            </w:r>
          </w:p>
        </w:tc>
        <w:tc>
          <w:tcPr>
            <w:tcW w:w="2641" w:type="dxa"/>
            <w:vMerge/>
          </w:tcPr>
          <w:p w14:paraId="5904DE67" w14:textId="77777777" w:rsidR="001370AD" w:rsidRPr="00677A26" w:rsidRDefault="001370AD" w:rsidP="00195497">
            <w:pPr>
              <w:spacing w:before="40" w:line="276" w:lineRule="auto"/>
              <w:jc w:val="center"/>
              <w:rPr>
                <w:b/>
                <w:color w:val="000000"/>
                <w:sz w:val="22"/>
                <w:szCs w:val="22"/>
              </w:rPr>
            </w:pPr>
          </w:p>
        </w:tc>
      </w:tr>
      <w:tr w:rsidR="001370AD" w:rsidRPr="00677A26" w14:paraId="3489396D" w14:textId="77777777" w:rsidTr="00F66376">
        <w:trPr>
          <w:trHeight w:val="600"/>
        </w:trPr>
        <w:tc>
          <w:tcPr>
            <w:tcW w:w="1615" w:type="dxa"/>
          </w:tcPr>
          <w:p w14:paraId="4572CE15" w14:textId="77777777" w:rsidR="001370AD" w:rsidRPr="00677A26" w:rsidRDefault="001370AD" w:rsidP="00195497">
            <w:pPr>
              <w:spacing w:line="276" w:lineRule="auto"/>
              <w:rPr>
                <w:color w:val="000000"/>
                <w:sz w:val="22"/>
                <w:szCs w:val="22"/>
              </w:rPr>
            </w:pPr>
            <w:r w:rsidRPr="00677A26">
              <w:rPr>
                <w:color w:val="000000"/>
                <w:sz w:val="22"/>
                <w:szCs w:val="22"/>
              </w:rPr>
              <w:t xml:space="preserve">2.4.1 General Experience </w:t>
            </w:r>
          </w:p>
        </w:tc>
        <w:tc>
          <w:tcPr>
            <w:tcW w:w="3960" w:type="dxa"/>
          </w:tcPr>
          <w:p w14:paraId="6058C249" w14:textId="77777777" w:rsidR="001370AD" w:rsidRPr="00677A26" w:rsidRDefault="001370AD" w:rsidP="00195497">
            <w:pPr>
              <w:spacing w:line="276" w:lineRule="auto"/>
              <w:rPr>
                <w:color w:val="000000"/>
                <w:sz w:val="22"/>
                <w:szCs w:val="22"/>
              </w:rPr>
            </w:pPr>
            <w:r w:rsidRPr="00677A26">
              <w:rPr>
                <w:color w:val="000000"/>
                <w:sz w:val="22"/>
                <w:szCs w:val="22"/>
              </w:rPr>
              <w:t xml:space="preserve">Experience under contracts in the role of supplier, subcontractor, or management Supplier for at least the last </w:t>
            </w:r>
            <w:r w:rsidRPr="00677A26">
              <w:rPr>
                <w:b/>
                <w:bCs/>
                <w:color w:val="000000"/>
                <w:sz w:val="22"/>
                <w:szCs w:val="22"/>
              </w:rPr>
              <w:t>3</w:t>
            </w:r>
            <w:r w:rsidRPr="00677A26">
              <w:rPr>
                <w:color w:val="000000"/>
                <w:sz w:val="22"/>
                <w:szCs w:val="22"/>
              </w:rPr>
              <w:t xml:space="preserve"> years prior to the applications submission deadline.</w:t>
            </w:r>
          </w:p>
        </w:tc>
        <w:tc>
          <w:tcPr>
            <w:tcW w:w="1196" w:type="dxa"/>
            <w:vAlign w:val="center"/>
          </w:tcPr>
          <w:p w14:paraId="48224F5F" w14:textId="77777777" w:rsidR="001370AD" w:rsidRPr="00677A26" w:rsidRDefault="001370AD" w:rsidP="00195497">
            <w:pPr>
              <w:spacing w:line="276" w:lineRule="auto"/>
              <w:jc w:val="center"/>
              <w:rPr>
                <w:color w:val="000000"/>
                <w:sz w:val="22"/>
                <w:szCs w:val="22"/>
              </w:rPr>
            </w:pPr>
            <w:r w:rsidRPr="00677A26">
              <w:rPr>
                <w:color w:val="000000"/>
                <w:sz w:val="22"/>
                <w:szCs w:val="22"/>
              </w:rPr>
              <w:t>Must meet requirement</w:t>
            </w:r>
          </w:p>
        </w:tc>
        <w:tc>
          <w:tcPr>
            <w:tcW w:w="1559" w:type="dxa"/>
            <w:vAlign w:val="center"/>
          </w:tcPr>
          <w:p w14:paraId="674BDC15" w14:textId="77777777" w:rsidR="001370AD" w:rsidRPr="00677A26" w:rsidRDefault="001370AD" w:rsidP="00195497">
            <w:pPr>
              <w:spacing w:line="276" w:lineRule="auto"/>
              <w:jc w:val="center"/>
              <w:rPr>
                <w:color w:val="000000"/>
                <w:sz w:val="22"/>
                <w:szCs w:val="22"/>
              </w:rPr>
            </w:pPr>
            <w:r w:rsidRPr="00677A26">
              <w:rPr>
                <w:color w:val="000000"/>
                <w:sz w:val="22"/>
                <w:szCs w:val="22"/>
              </w:rPr>
              <w:t>N/A</w:t>
            </w:r>
          </w:p>
        </w:tc>
        <w:tc>
          <w:tcPr>
            <w:tcW w:w="1318" w:type="dxa"/>
            <w:vAlign w:val="center"/>
          </w:tcPr>
          <w:p w14:paraId="6446F309" w14:textId="77777777" w:rsidR="001370AD" w:rsidRPr="00677A26" w:rsidRDefault="001370AD" w:rsidP="00195497">
            <w:pPr>
              <w:spacing w:line="276" w:lineRule="auto"/>
              <w:jc w:val="center"/>
              <w:rPr>
                <w:color w:val="000000"/>
                <w:sz w:val="22"/>
                <w:szCs w:val="22"/>
              </w:rPr>
            </w:pPr>
            <w:r w:rsidRPr="00677A26">
              <w:rPr>
                <w:color w:val="000000"/>
                <w:sz w:val="22"/>
                <w:szCs w:val="22"/>
              </w:rPr>
              <w:t>Must meet requirement</w:t>
            </w:r>
          </w:p>
        </w:tc>
        <w:tc>
          <w:tcPr>
            <w:tcW w:w="1386" w:type="dxa"/>
            <w:vAlign w:val="center"/>
          </w:tcPr>
          <w:p w14:paraId="10E67F35" w14:textId="77777777" w:rsidR="001370AD" w:rsidRPr="00677A26" w:rsidRDefault="001370AD" w:rsidP="00195497">
            <w:pPr>
              <w:spacing w:line="276" w:lineRule="auto"/>
              <w:jc w:val="center"/>
              <w:rPr>
                <w:color w:val="000000"/>
                <w:sz w:val="22"/>
                <w:szCs w:val="22"/>
              </w:rPr>
            </w:pPr>
            <w:r w:rsidRPr="00677A26">
              <w:rPr>
                <w:color w:val="000000"/>
                <w:sz w:val="22"/>
                <w:szCs w:val="22"/>
              </w:rPr>
              <w:t>N/A</w:t>
            </w:r>
          </w:p>
        </w:tc>
        <w:tc>
          <w:tcPr>
            <w:tcW w:w="2641" w:type="dxa"/>
            <w:vAlign w:val="center"/>
          </w:tcPr>
          <w:p w14:paraId="75AACD0C" w14:textId="77777777" w:rsidR="001370AD" w:rsidRPr="00677A26" w:rsidRDefault="001370AD" w:rsidP="00195497">
            <w:pPr>
              <w:spacing w:line="276" w:lineRule="auto"/>
              <w:jc w:val="center"/>
              <w:rPr>
                <w:color w:val="000000"/>
                <w:sz w:val="22"/>
                <w:szCs w:val="22"/>
              </w:rPr>
            </w:pPr>
            <w:r w:rsidRPr="00677A26">
              <w:rPr>
                <w:color w:val="000000"/>
                <w:sz w:val="22"/>
                <w:szCs w:val="22"/>
              </w:rPr>
              <w:t>Form EXP-2.4</w:t>
            </w:r>
          </w:p>
        </w:tc>
      </w:tr>
      <w:tr w:rsidR="001370AD" w:rsidRPr="00677A26" w14:paraId="76E84CC4" w14:textId="77777777" w:rsidTr="00F66376">
        <w:tc>
          <w:tcPr>
            <w:tcW w:w="1615" w:type="dxa"/>
          </w:tcPr>
          <w:p w14:paraId="46C1F781" w14:textId="77777777" w:rsidR="005425D4" w:rsidRPr="00677A26" w:rsidRDefault="001370AD" w:rsidP="00195497">
            <w:pPr>
              <w:spacing w:line="276" w:lineRule="auto"/>
              <w:rPr>
                <w:color w:val="000000"/>
                <w:sz w:val="22"/>
                <w:szCs w:val="22"/>
              </w:rPr>
            </w:pPr>
            <w:r w:rsidRPr="00677A26">
              <w:rPr>
                <w:color w:val="000000"/>
                <w:sz w:val="22"/>
                <w:szCs w:val="22"/>
              </w:rPr>
              <w:t xml:space="preserve">2.4.2 </w:t>
            </w:r>
          </w:p>
          <w:p w14:paraId="0F6CCC03" w14:textId="0211D5AA" w:rsidR="001370AD" w:rsidRPr="00677A26" w:rsidRDefault="005425D4" w:rsidP="00195497">
            <w:pPr>
              <w:spacing w:line="276" w:lineRule="auto"/>
              <w:rPr>
                <w:color w:val="000000"/>
                <w:sz w:val="22"/>
                <w:szCs w:val="22"/>
              </w:rPr>
            </w:pPr>
            <w:r w:rsidRPr="00677A26">
              <w:rPr>
                <w:color w:val="000000"/>
                <w:sz w:val="22"/>
                <w:szCs w:val="22"/>
              </w:rPr>
              <w:t xml:space="preserve">a) </w:t>
            </w:r>
            <w:r w:rsidR="001370AD" w:rsidRPr="00677A26">
              <w:rPr>
                <w:color w:val="000000"/>
                <w:sz w:val="22"/>
                <w:szCs w:val="22"/>
              </w:rPr>
              <w:t>Specific Experience</w:t>
            </w:r>
          </w:p>
        </w:tc>
        <w:tc>
          <w:tcPr>
            <w:tcW w:w="3960" w:type="dxa"/>
          </w:tcPr>
          <w:p w14:paraId="5BDB5885" w14:textId="41C63827" w:rsidR="001370AD" w:rsidRPr="00677A26" w:rsidRDefault="001370AD" w:rsidP="00195497">
            <w:pPr>
              <w:spacing w:line="276" w:lineRule="auto"/>
              <w:rPr>
                <w:b/>
                <w:color w:val="000000"/>
                <w:sz w:val="22"/>
                <w:szCs w:val="22"/>
              </w:rPr>
            </w:pPr>
            <w:r w:rsidRPr="00677A26">
              <w:rPr>
                <w:color w:val="000000"/>
                <w:sz w:val="22"/>
                <w:szCs w:val="22"/>
              </w:rPr>
              <w:t xml:space="preserve">Participation as Supplier, management Supplier, or </w:t>
            </w:r>
            <w:r w:rsidR="00A55D8E" w:rsidRPr="00677A26">
              <w:rPr>
                <w:color w:val="00B050"/>
                <w:sz w:val="22"/>
                <w:szCs w:val="22"/>
              </w:rPr>
              <w:t>subcontractor</w:t>
            </w:r>
            <w:r w:rsidR="00A55D8E" w:rsidRPr="00677A26">
              <w:rPr>
                <w:rStyle w:val="FootnoteReference"/>
                <w:color w:val="00B050"/>
                <w:sz w:val="22"/>
                <w:szCs w:val="22"/>
              </w:rPr>
              <w:footnoteReference w:id="3"/>
            </w:r>
            <w:r w:rsidR="00677A26" w:rsidRPr="00677A26">
              <w:rPr>
                <w:color w:val="000000"/>
                <w:sz w:val="22"/>
                <w:szCs w:val="22"/>
              </w:rPr>
              <w:t xml:space="preserve"> of </w:t>
            </w:r>
            <w:r w:rsidR="00677A26" w:rsidRPr="00677A26">
              <w:rPr>
                <w:b/>
                <w:bCs/>
                <w:color w:val="000000"/>
                <w:sz w:val="22"/>
                <w:szCs w:val="22"/>
              </w:rPr>
              <w:t xml:space="preserve"> </w:t>
            </w:r>
            <w:r w:rsidRPr="00677A26">
              <w:rPr>
                <w:b/>
                <w:bCs/>
                <w:color w:val="000000"/>
                <w:sz w:val="22"/>
                <w:szCs w:val="22"/>
              </w:rPr>
              <w:t>2</w:t>
            </w:r>
            <w:r w:rsidRPr="00677A26">
              <w:rPr>
                <w:color w:val="000000"/>
                <w:sz w:val="22"/>
                <w:szCs w:val="22"/>
              </w:rPr>
              <w:t xml:space="preserve"> </w:t>
            </w:r>
            <w:r w:rsidR="00A55D8E" w:rsidRPr="00677A26">
              <w:rPr>
                <w:color w:val="00B050"/>
                <w:sz w:val="22"/>
                <w:szCs w:val="22"/>
              </w:rPr>
              <w:t>contracts</w:t>
            </w:r>
            <w:r w:rsidR="00A55D8E" w:rsidRPr="00677A26">
              <w:rPr>
                <w:rStyle w:val="FootnoteReference"/>
                <w:color w:val="00B050"/>
                <w:sz w:val="22"/>
                <w:szCs w:val="22"/>
              </w:rPr>
              <w:footnoteReference w:id="4"/>
            </w:r>
            <w:r w:rsidR="00A55D8E" w:rsidRPr="00677A26">
              <w:rPr>
                <w:color w:val="00B050"/>
                <w:sz w:val="22"/>
                <w:szCs w:val="22"/>
              </w:rPr>
              <w:t xml:space="preserve"> </w:t>
            </w:r>
            <w:r w:rsidRPr="00677A26">
              <w:rPr>
                <w:color w:val="000000"/>
                <w:sz w:val="22"/>
                <w:szCs w:val="22"/>
              </w:rPr>
              <w:t xml:space="preserve"> within the last </w:t>
            </w:r>
            <w:r w:rsidRPr="00677A26">
              <w:rPr>
                <w:b/>
                <w:bCs/>
                <w:color w:val="000000"/>
                <w:sz w:val="22"/>
                <w:szCs w:val="22"/>
              </w:rPr>
              <w:t>5</w:t>
            </w:r>
            <w:r w:rsidRPr="00677A26">
              <w:rPr>
                <w:color w:val="000000"/>
                <w:sz w:val="22"/>
                <w:szCs w:val="22"/>
              </w:rPr>
              <w:t xml:space="preserve"> </w:t>
            </w:r>
            <w:r w:rsidR="006B1FC3" w:rsidRPr="00677A26">
              <w:rPr>
                <w:color w:val="000000"/>
                <w:sz w:val="22"/>
                <w:szCs w:val="22"/>
              </w:rPr>
              <w:t>years,</w:t>
            </w:r>
            <w:r w:rsidRPr="00677A26">
              <w:rPr>
                <w:color w:val="000000"/>
                <w:sz w:val="22"/>
                <w:szCs w:val="22"/>
              </w:rPr>
              <w:t xml:space="preserve"> each with a value of at </w:t>
            </w:r>
            <w:r w:rsidRPr="00677A26">
              <w:rPr>
                <w:b/>
                <w:bCs/>
                <w:color w:val="5B9BD5"/>
                <w:sz w:val="22"/>
                <w:szCs w:val="22"/>
              </w:rPr>
              <w:t xml:space="preserve">least MVR </w:t>
            </w:r>
            <w:r w:rsidR="000D78D6" w:rsidRPr="00677A26">
              <w:rPr>
                <w:b/>
                <w:bCs/>
                <w:color w:val="5B9BD5"/>
                <w:sz w:val="22"/>
                <w:szCs w:val="22"/>
              </w:rPr>
              <w:t>7</w:t>
            </w:r>
            <w:r w:rsidR="00C14CEE" w:rsidRPr="00677A26">
              <w:rPr>
                <w:b/>
                <w:bCs/>
                <w:color w:val="5B9BD5"/>
                <w:sz w:val="22"/>
                <w:szCs w:val="22"/>
              </w:rPr>
              <w:t>,</w:t>
            </w:r>
            <w:r w:rsidR="000D78D6" w:rsidRPr="00677A26">
              <w:rPr>
                <w:b/>
                <w:bCs/>
                <w:color w:val="5B9BD5"/>
                <w:sz w:val="22"/>
                <w:szCs w:val="22"/>
              </w:rPr>
              <w:t>000,</w:t>
            </w:r>
            <w:r w:rsidR="00C14CEE" w:rsidRPr="00677A26">
              <w:rPr>
                <w:b/>
                <w:bCs/>
                <w:color w:val="5B9BD5"/>
                <w:sz w:val="22"/>
                <w:szCs w:val="22"/>
              </w:rPr>
              <w:t>000.00</w:t>
            </w:r>
            <w:r w:rsidRPr="00677A26">
              <w:rPr>
                <w:b/>
                <w:bCs/>
                <w:color w:val="5B9BD5"/>
                <w:sz w:val="22"/>
                <w:szCs w:val="22"/>
              </w:rPr>
              <w:t xml:space="preserve"> </w:t>
            </w:r>
            <w:r w:rsidRPr="00677A26">
              <w:rPr>
                <w:color w:val="000000"/>
                <w:sz w:val="22"/>
                <w:szCs w:val="22"/>
              </w:rPr>
              <w:t xml:space="preserve">that have been </w:t>
            </w:r>
            <w:r w:rsidR="00A55D8E" w:rsidRPr="00677A26">
              <w:rPr>
                <w:color w:val="00B050"/>
                <w:sz w:val="22"/>
                <w:szCs w:val="22"/>
              </w:rPr>
              <w:t>successfully</w:t>
            </w:r>
            <w:r w:rsidR="00A55D8E" w:rsidRPr="00677A26">
              <w:rPr>
                <w:rStyle w:val="FootnoteReference"/>
                <w:color w:val="00B050"/>
                <w:sz w:val="22"/>
                <w:szCs w:val="22"/>
              </w:rPr>
              <w:footnoteReference w:id="5"/>
            </w:r>
            <w:r w:rsidR="00A55D8E" w:rsidRPr="00677A26">
              <w:rPr>
                <w:color w:val="000000"/>
                <w:sz w:val="22"/>
                <w:szCs w:val="22"/>
              </w:rPr>
              <w:t xml:space="preserve"> </w:t>
            </w:r>
            <w:r w:rsidRPr="00677A26">
              <w:rPr>
                <w:color w:val="000000"/>
                <w:sz w:val="22"/>
                <w:szCs w:val="22"/>
              </w:rPr>
              <w:t xml:space="preserve"> and </w:t>
            </w:r>
            <w:r w:rsidR="00A55D8E" w:rsidRPr="00677A26">
              <w:rPr>
                <w:color w:val="00B050"/>
                <w:sz w:val="22"/>
                <w:szCs w:val="22"/>
              </w:rPr>
              <w:t>substantially</w:t>
            </w:r>
            <w:r w:rsidR="00A55D8E" w:rsidRPr="00677A26">
              <w:rPr>
                <w:rStyle w:val="FootnoteReference"/>
                <w:color w:val="00B050"/>
                <w:sz w:val="22"/>
                <w:szCs w:val="22"/>
              </w:rPr>
              <w:footnoteReference w:id="6"/>
            </w:r>
            <w:r w:rsidR="00A55D8E" w:rsidRPr="00677A26">
              <w:rPr>
                <w:color w:val="000000"/>
                <w:sz w:val="22"/>
                <w:szCs w:val="22"/>
              </w:rPr>
              <w:t xml:space="preserve"> </w:t>
            </w:r>
            <w:r w:rsidRPr="00677A26">
              <w:rPr>
                <w:color w:val="000000"/>
                <w:sz w:val="22"/>
                <w:szCs w:val="22"/>
              </w:rPr>
              <w:t xml:space="preserve"> completed </w:t>
            </w:r>
            <w:r w:rsidR="00677A26" w:rsidRPr="00677A26">
              <w:rPr>
                <w:color w:val="000000"/>
                <w:sz w:val="22"/>
                <w:szCs w:val="22"/>
              </w:rPr>
              <w:t xml:space="preserve">in </w:t>
            </w:r>
            <w:r w:rsidR="00677A26" w:rsidRPr="00677A26">
              <w:rPr>
                <w:b/>
                <w:bCs/>
                <w:color w:val="000000"/>
                <w:sz w:val="22"/>
                <w:szCs w:val="22"/>
                <w:u w:val="single"/>
              </w:rPr>
              <w:t>VMS deployment and support</w:t>
            </w:r>
            <w:r w:rsidR="00677A26" w:rsidRPr="00677A26">
              <w:rPr>
                <w:b/>
                <w:bCs/>
                <w:color w:val="000000"/>
                <w:sz w:val="22"/>
                <w:szCs w:val="22"/>
              </w:rPr>
              <w:t xml:space="preserve">. </w:t>
            </w:r>
            <w:r w:rsidRPr="00677A26">
              <w:rPr>
                <w:color w:val="000000"/>
                <w:sz w:val="22"/>
                <w:szCs w:val="22"/>
              </w:rPr>
              <w:t>The similarity shall be based on the physical size, complexity, methods/technology or other characteristics as described in</w:t>
            </w:r>
            <w:r w:rsidRPr="00677A26">
              <w:rPr>
                <w:b/>
                <w:color w:val="000000"/>
                <w:sz w:val="22"/>
                <w:szCs w:val="22"/>
              </w:rPr>
              <w:t xml:space="preserve"> </w:t>
            </w:r>
            <w:r w:rsidRPr="00677A26">
              <w:rPr>
                <w:color w:val="000000"/>
                <w:sz w:val="22"/>
                <w:szCs w:val="22"/>
              </w:rPr>
              <w:t>Section VI,</w:t>
            </w:r>
            <w:r w:rsidRPr="00677A26">
              <w:rPr>
                <w:b/>
                <w:color w:val="000000"/>
                <w:sz w:val="22"/>
                <w:szCs w:val="22"/>
              </w:rPr>
              <w:t xml:space="preserve"> </w:t>
            </w:r>
            <w:r w:rsidRPr="00677A26">
              <w:rPr>
                <w:color w:val="000000"/>
                <w:sz w:val="22"/>
                <w:szCs w:val="22"/>
              </w:rPr>
              <w:t>Employer’s Requirements.</w:t>
            </w:r>
          </w:p>
        </w:tc>
        <w:tc>
          <w:tcPr>
            <w:tcW w:w="1196" w:type="dxa"/>
            <w:vAlign w:val="center"/>
          </w:tcPr>
          <w:p w14:paraId="08DFC075" w14:textId="77777777" w:rsidR="001370AD" w:rsidRPr="00677A26" w:rsidRDefault="001370AD" w:rsidP="00195497">
            <w:pPr>
              <w:spacing w:line="276" w:lineRule="auto"/>
              <w:jc w:val="center"/>
              <w:rPr>
                <w:color w:val="000000"/>
                <w:sz w:val="22"/>
                <w:szCs w:val="22"/>
              </w:rPr>
            </w:pPr>
            <w:r w:rsidRPr="00677A26">
              <w:rPr>
                <w:color w:val="000000"/>
                <w:sz w:val="22"/>
                <w:szCs w:val="22"/>
              </w:rPr>
              <w:t>Must meet requirement</w:t>
            </w:r>
          </w:p>
        </w:tc>
        <w:tc>
          <w:tcPr>
            <w:tcW w:w="1559" w:type="dxa"/>
            <w:vAlign w:val="center"/>
          </w:tcPr>
          <w:p w14:paraId="0AE70FB0" w14:textId="7FE10278" w:rsidR="001370AD" w:rsidRPr="00677A26" w:rsidRDefault="001370AD" w:rsidP="00195497">
            <w:pPr>
              <w:spacing w:line="276" w:lineRule="auto"/>
              <w:jc w:val="center"/>
              <w:rPr>
                <w:color w:val="000000"/>
                <w:spacing w:val="-4"/>
                <w:sz w:val="22"/>
                <w:szCs w:val="22"/>
              </w:rPr>
            </w:pPr>
            <w:r w:rsidRPr="00677A26">
              <w:rPr>
                <w:color w:val="000000"/>
                <w:spacing w:val="-4"/>
                <w:sz w:val="22"/>
                <w:szCs w:val="22"/>
              </w:rPr>
              <w:t xml:space="preserve">Must meet </w:t>
            </w:r>
            <w:r w:rsidR="006B1FC3" w:rsidRPr="00677A26">
              <w:rPr>
                <w:color w:val="000000"/>
                <w:spacing w:val="-4"/>
                <w:sz w:val="22"/>
                <w:szCs w:val="22"/>
              </w:rPr>
              <w:t>requirements for</w:t>
            </w:r>
            <w:r w:rsidRPr="00677A26">
              <w:rPr>
                <w:color w:val="000000"/>
                <w:spacing w:val="-4"/>
                <w:sz w:val="22"/>
                <w:szCs w:val="22"/>
              </w:rPr>
              <w:t xml:space="preserve"> all characteristics</w:t>
            </w:r>
          </w:p>
        </w:tc>
        <w:tc>
          <w:tcPr>
            <w:tcW w:w="1318" w:type="dxa"/>
            <w:vAlign w:val="center"/>
          </w:tcPr>
          <w:p w14:paraId="5D519BD7" w14:textId="77777777" w:rsidR="001370AD" w:rsidRPr="00677A26" w:rsidRDefault="001370AD" w:rsidP="00195497">
            <w:pPr>
              <w:spacing w:line="276" w:lineRule="auto"/>
              <w:jc w:val="center"/>
              <w:rPr>
                <w:color w:val="000000"/>
                <w:sz w:val="22"/>
                <w:szCs w:val="22"/>
              </w:rPr>
            </w:pPr>
            <w:r w:rsidRPr="00677A26">
              <w:rPr>
                <w:color w:val="000000"/>
                <w:sz w:val="22"/>
                <w:szCs w:val="22"/>
              </w:rPr>
              <w:t>N / A</w:t>
            </w:r>
          </w:p>
        </w:tc>
        <w:tc>
          <w:tcPr>
            <w:tcW w:w="1386" w:type="dxa"/>
            <w:vAlign w:val="center"/>
          </w:tcPr>
          <w:p w14:paraId="1ED47D32" w14:textId="77777777" w:rsidR="001370AD" w:rsidRPr="00677A26" w:rsidRDefault="001370AD" w:rsidP="00195497">
            <w:pPr>
              <w:spacing w:line="276" w:lineRule="auto"/>
              <w:jc w:val="center"/>
              <w:rPr>
                <w:color w:val="000000"/>
                <w:spacing w:val="-4"/>
                <w:sz w:val="22"/>
                <w:szCs w:val="22"/>
              </w:rPr>
            </w:pPr>
            <w:r w:rsidRPr="00677A26">
              <w:rPr>
                <w:color w:val="000000"/>
                <w:spacing w:val="-4"/>
                <w:sz w:val="22"/>
                <w:szCs w:val="22"/>
              </w:rPr>
              <w:t>Must meet requirement for one characteristic</w:t>
            </w:r>
          </w:p>
        </w:tc>
        <w:tc>
          <w:tcPr>
            <w:tcW w:w="2641" w:type="dxa"/>
            <w:vAlign w:val="center"/>
          </w:tcPr>
          <w:p w14:paraId="58D3A4D4" w14:textId="77777777" w:rsidR="001370AD" w:rsidRPr="00677A26" w:rsidRDefault="001370AD" w:rsidP="00195497">
            <w:pPr>
              <w:spacing w:line="276" w:lineRule="auto"/>
              <w:jc w:val="center"/>
              <w:rPr>
                <w:color w:val="000000"/>
                <w:sz w:val="22"/>
                <w:szCs w:val="22"/>
              </w:rPr>
            </w:pPr>
            <w:r w:rsidRPr="00677A26">
              <w:rPr>
                <w:color w:val="000000"/>
                <w:sz w:val="22"/>
                <w:szCs w:val="22"/>
              </w:rPr>
              <w:t>Form EXP 2.4.1</w:t>
            </w:r>
          </w:p>
          <w:p w14:paraId="4A6745A9" w14:textId="77777777" w:rsidR="001370AD" w:rsidRPr="00677A26" w:rsidRDefault="001370AD" w:rsidP="00195497">
            <w:pPr>
              <w:spacing w:line="276" w:lineRule="auto"/>
              <w:jc w:val="center"/>
              <w:rPr>
                <w:color w:val="000000"/>
                <w:sz w:val="22"/>
                <w:szCs w:val="22"/>
              </w:rPr>
            </w:pPr>
          </w:p>
        </w:tc>
      </w:tr>
      <w:tr w:rsidR="0077418C" w:rsidRPr="00677A26" w14:paraId="403CB143" w14:textId="77777777" w:rsidTr="00F66376">
        <w:trPr>
          <w:trHeight w:val="1070"/>
        </w:trPr>
        <w:tc>
          <w:tcPr>
            <w:tcW w:w="1615" w:type="dxa"/>
          </w:tcPr>
          <w:p w14:paraId="7864AD7B" w14:textId="77777777" w:rsidR="005425D4" w:rsidRPr="00677A26" w:rsidRDefault="005425D4" w:rsidP="005425D4">
            <w:pPr>
              <w:spacing w:line="276" w:lineRule="auto"/>
              <w:rPr>
                <w:color w:val="000000"/>
                <w:sz w:val="22"/>
                <w:szCs w:val="22"/>
              </w:rPr>
            </w:pPr>
            <w:r w:rsidRPr="00677A26">
              <w:rPr>
                <w:color w:val="000000"/>
                <w:sz w:val="22"/>
                <w:szCs w:val="22"/>
              </w:rPr>
              <w:lastRenderedPageBreak/>
              <w:t xml:space="preserve">2.4.2 </w:t>
            </w:r>
          </w:p>
          <w:p w14:paraId="697195A8" w14:textId="4BB92B66" w:rsidR="0077418C" w:rsidRPr="00677A26" w:rsidRDefault="005425D4" w:rsidP="005425D4">
            <w:pPr>
              <w:spacing w:line="276" w:lineRule="auto"/>
              <w:rPr>
                <w:color w:val="000000"/>
                <w:sz w:val="22"/>
                <w:szCs w:val="22"/>
              </w:rPr>
            </w:pPr>
            <w:r w:rsidRPr="00677A26">
              <w:rPr>
                <w:color w:val="000000"/>
                <w:sz w:val="22"/>
                <w:szCs w:val="22"/>
              </w:rPr>
              <w:t>b) Key activities</w:t>
            </w:r>
          </w:p>
        </w:tc>
        <w:tc>
          <w:tcPr>
            <w:tcW w:w="3960" w:type="dxa"/>
          </w:tcPr>
          <w:p w14:paraId="1650E60A" w14:textId="024686E8" w:rsidR="00F66376" w:rsidRDefault="00677A26" w:rsidP="00677A26">
            <w:pPr>
              <w:spacing w:before="100" w:beforeAutospacing="1" w:after="100" w:afterAutospacing="1" w:line="276" w:lineRule="auto"/>
              <w:jc w:val="both"/>
              <w:rPr>
                <w:color w:val="00B050"/>
                <w:sz w:val="22"/>
                <w:szCs w:val="22"/>
              </w:rPr>
            </w:pPr>
            <w:r w:rsidRPr="00677A26">
              <w:rPr>
                <w:color w:val="000000"/>
                <w:sz w:val="22"/>
                <w:szCs w:val="22"/>
              </w:rPr>
              <w:t xml:space="preserve">Participation as Supplier, management Supplier, or </w:t>
            </w:r>
            <w:r w:rsidRPr="00677A26">
              <w:rPr>
                <w:color w:val="00B050"/>
                <w:sz w:val="22"/>
                <w:szCs w:val="22"/>
              </w:rPr>
              <w:t>subcontractor</w:t>
            </w:r>
            <w:r w:rsidRPr="00677A26">
              <w:rPr>
                <w:rStyle w:val="FootnoteReference"/>
                <w:color w:val="00B050"/>
                <w:sz w:val="22"/>
                <w:szCs w:val="22"/>
              </w:rPr>
              <w:t>3</w:t>
            </w:r>
            <w:r w:rsidRPr="00677A26">
              <w:rPr>
                <w:color w:val="000000"/>
                <w:sz w:val="22"/>
                <w:szCs w:val="22"/>
              </w:rPr>
              <w:t xml:space="preserve"> in </w:t>
            </w:r>
            <w:r w:rsidR="0077418C" w:rsidRPr="00677A26">
              <w:rPr>
                <w:sz w:val="22"/>
                <w:szCs w:val="22"/>
              </w:rPr>
              <w:t xml:space="preserve">successful </w:t>
            </w:r>
            <w:r w:rsidRPr="00677A26">
              <w:rPr>
                <w:color w:val="00B050"/>
                <w:sz w:val="22"/>
                <w:szCs w:val="22"/>
              </w:rPr>
              <w:t>contracts</w:t>
            </w:r>
            <w:r w:rsidRPr="00677A26">
              <w:rPr>
                <w:rStyle w:val="FootnoteReference"/>
                <w:color w:val="00B050"/>
                <w:sz w:val="22"/>
                <w:szCs w:val="22"/>
              </w:rPr>
              <w:t>4</w:t>
            </w:r>
          </w:p>
          <w:p w14:paraId="717794D5" w14:textId="77777777" w:rsidR="00F66376" w:rsidRDefault="00F66376" w:rsidP="00F66376">
            <w:pPr>
              <w:pStyle w:val="ListParagraph"/>
              <w:numPr>
                <w:ilvl w:val="0"/>
                <w:numId w:val="126"/>
              </w:numPr>
              <w:spacing w:before="100" w:beforeAutospacing="1" w:after="100" w:afterAutospacing="1" w:line="276" w:lineRule="auto"/>
              <w:jc w:val="both"/>
              <w:rPr>
                <w:sz w:val="22"/>
                <w:szCs w:val="22"/>
              </w:rPr>
            </w:pPr>
            <w:r w:rsidRPr="00F66376">
              <w:rPr>
                <w:sz w:val="22"/>
                <w:szCs w:val="22"/>
              </w:rPr>
              <w:t xml:space="preserve">At least 3 successful projects </w:t>
            </w:r>
            <w:r w:rsidR="0077418C" w:rsidRPr="00F66376">
              <w:rPr>
                <w:sz w:val="22"/>
                <w:szCs w:val="22"/>
              </w:rPr>
              <w:t>involving vessel fleets of 1000+ vessels</w:t>
            </w:r>
          </w:p>
          <w:p w14:paraId="458748D7" w14:textId="7D9C550B" w:rsidR="0077418C" w:rsidRPr="00F66376" w:rsidRDefault="0077418C" w:rsidP="00F66376">
            <w:pPr>
              <w:pStyle w:val="ListParagraph"/>
              <w:numPr>
                <w:ilvl w:val="0"/>
                <w:numId w:val="126"/>
              </w:numPr>
              <w:spacing w:before="100" w:beforeAutospacing="1" w:after="100" w:afterAutospacing="1" w:line="276" w:lineRule="auto"/>
              <w:jc w:val="both"/>
              <w:rPr>
                <w:sz w:val="22"/>
                <w:szCs w:val="22"/>
              </w:rPr>
            </w:pPr>
            <w:r w:rsidRPr="00F66376">
              <w:rPr>
                <w:sz w:val="22"/>
                <w:szCs w:val="22"/>
              </w:rPr>
              <w:t>Demonstrated experience in multi-agency integration and government maritime monitoring</w:t>
            </w:r>
            <w:r w:rsidR="00F66376" w:rsidRPr="00F66376">
              <w:rPr>
                <w:sz w:val="22"/>
                <w:szCs w:val="22"/>
              </w:rPr>
              <w:t>.</w:t>
            </w:r>
          </w:p>
        </w:tc>
        <w:tc>
          <w:tcPr>
            <w:tcW w:w="1196" w:type="dxa"/>
            <w:vAlign w:val="center"/>
          </w:tcPr>
          <w:p w14:paraId="72022EC7" w14:textId="2DC15BB7" w:rsidR="0077418C" w:rsidRPr="00677A26" w:rsidRDefault="0077418C" w:rsidP="0077418C">
            <w:pPr>
              <w:spacing w:line="276" w:lineRule="auto"/>
              <w:jc w:val="center"/>
              <w:rPr>
                <w:color w:val="000000"/>
                <w:sz w:val="22"/>
                <w:szCs w:val="22"/>
              </w:rPr>
            </w:pPr>
            <w:r w:rsidRPr="00677A26">
              <w:rPr>
                <w:color w:val="000000"/>
                <w:sz w:val="22"/>
                <w:szCs w:val="22"/>
              </w:rPr>
              <w:t>Must meet requirement</w:t>
            </w:r>
          </w:p>
        </w:tc>
        <w:tc>
          <w:tcPr>
            <w:tcW w:w="1559" w:type="dxa"/>
            <w:vAlign w:val="center"/>
          </w:tcPr>
          <w:p w14:paraId="58C97DDB" w14:textId="6DE8582A" w:rsidR="0077418C" w:rsidRPr="00677A26" w:rsidRDefault="0077418C" w:rsidP="0077418C">
            <w:pPr>
              <w:spacing w:line="276" w:lineRule="auto"/>
              <w:jc w:val="center"/>
              <w:rPr>
                <w:color w:val="000000"/>
                <w:spacing w:val="-4"/>
                <w:sz w:val="22"/>
                <w:szCs w:val="22"/>
              </w:rPr>
            </w:pPr>
            <w:r w:rsidRPr="00677A26">
              <w:rPr>
                <w:color w:val="000000"/>
                <w:spacing w:val="-4"/>
                <w:sz w:val="22"/>
                <w:szCs w:val="22"/>
              </w:rPr>
              <w:t>Must meet requirements for all characteristics</w:t>
            </w:r>
          </w:p>
        </w:tc>
        <w:tc>
          <w:tcPr>
            <w:tcW w:w="1318" w:type="dxa"/>
            <w:vAlign w:val="center"/>
          </w:tcPr>
          <w:p w14:paraId="44EE143F" w14:textId="058B378D" w:rsidR="0077418C" w:rsidRPr="00677A26" w:rsidRDefault="0077418C" w:rsidP="0077418C">
            <w:pPr>
              <w:spacing w:line="276" w:lineRule="auto"/>
              <w:jc w:val="center"/>
              <w:rPr>
                <w:color w:val="000000"/>
                <w:sz w:val="22"/>
                <w:szCs w:val="22"/>
              </w:rPr>
            </w:pPr>
            <w:r w:rsidRPr="00677A26">
              <w:rPr>
                <w:color w:val="000000"/>
                <w:sz w:val="22"/>
                <w:szCs w:val="22"/>
              </w:rPr>
              <w:t>N / A</w:t>
            </w:r>
          </w:p>
        </w:tc>
        <w:tc>
          <w:tcPr>
            <w:tcW w:w="1386" w:type="dxa"/>
            <w:vAlign w:val="center"/>
          </w:tcPr>
          <w:p w14:paraId="7C8B9EFB" w14:textId="48DECC1A" w:rsidR="0077418C" w:rsidRPr="00677A26" w:rsidRDefault="0077418C" w:rsidP="0077418C">
            <w:pPr>
              <w:spacing w:line="276" w:lineRule="auto"/>
              <w:jc w:val="center"/>
              <w:rPr>
                <w:color w:val="000000"/>
                <w:spacing w:val="-4"/>
                <w:sz w:val="22"/>
                <w:szCs w:val="22"/>
              </w:rPr>
            </w:pPr>
            <w:r w:rsidRPr="00677A26">
              <w:rPr>
                <w:color w:val="000000"/>
                <w:spacing w:val="-4"/>
                <w:sz w:val="22"/>
                <w:szCs w:val="22"/>
              </w:rPr>
              <w:t>Must meet requirement for one characteristic</w:t>
            </w:r>
          </w:p>
        </w:tc>
        <w:tc>
          <w:tcPr>
            <w:tcW w:w="2641" w:type="dxa"/>
            <w:vAlign w:val="center"/>
          </w:tcPr>
          <w:p w14:paraId="5475ECAA" w14:textId="1D848320" w:rsidR="0077418C" w:rsidRPr="00677A26" w:rsidRDefault="0077418C" w:rsidP="0077418C">
            <w:pPr>
              <w:spacing w:line="276" w:lineRule="auto"/>
              <w:jc w:val="center"/>
              <w:rPr>
                <w:color w:val="000000"/>
                <w:sz w:val="22"/>
                <w:szCs w:val="22"/>
              </w:rPr>
            </w:pPr>
            <w:r w:rsidRPr="00677A26">
              <w:rPr>
                <w:color w:val="000000"/>
                <w:sz w:val="22"/>
                <w:szCs w:val="22"/>
              </w:rPr>
              <w:t>Form EXP 2.4.2</w:t>
            </w:r>
          </w:p>
          <w:p w14:paraId="135F0B2E" w14:textId="77777777" w:rsidR="0077418C" w:rsidRPr="00677A26" w:rsidRDefault="0077418C" w:rsidP="0077418C">
            <w:pPr>
              <w:spacing w:line="276" w:lineRule="auto"/>
              <w:jc w:val="center"/>
              <w:rPr>
                <w:color w:val="000000"/>
                <w:sz w:val="22"/>
                <w:szCs w:val="22"/>
              </w:rPr>
            </w:pPr>
          </w:p>
        </w:tc>
      </w:tr>
    </w:tbl>
    <w:p w14:paraId="586D8B6E" w14:textId="77777777" w:rsidR="008819F5" w:rsidRDefault="008819F5" w:rsidP="000D78D6">
      <w:pPr>
        <w:autoSpaceDE w:val="0"/>
        <w:autoSpaceDN w:val="0"/>
        <w:adjustRightInd w:val="0"/>
        <w:spacing w:after="240"/>
        <w:rPr>
          <w:szCs w:val="24"/>
        </w:rPr>
        <w:sectPr w:rsidR="008819F5" w:rsidSect="008819F5">
          <w:headerReference w:type="even" r:id="rId38"/>
          <w:headerReference w:type="default" r:id="rId39"/>
          <w:headerReference w:type="first" r:id="rId40"/>
          <w:type w:val="oddPage"/>
          <w:pgSz w:w="16834" w:h="11907" w:orient="landscape" w:code="9"/>
          <w:pgMar w:top="1800" w:right="1440" w:bottom="1440" w:left="1440" w:header="720" w:footer="720" w:gutter="0"/>
          <w:cols w:space="720"/>
          <w:titlePg/>
          <w:docGrid w:linePitch="326"/>
        </w:sectPr>
      </w:pPr>
    </w:p>
    <w:p w14:paraId="5451A636" w14:textId="77777777" w:rsidR="008B78A5" w:rsidRDefault="008B78A5" w:rsidP="008B78A5">
      <w:pPr>
        <w:pStyle w:val="Section4-Heading2"/>
        <w:rPr>
          <w:color w:val="000000"/>
        </w:rPr>
      </w:pPr>
      <w:r>
        <w:rPr>
          <w:color w:val="000000"/>
          <w:szCs w:val="32"/>
        </w:rPr>
        <w:lastRenderedPageBreak/>
        <w:t>Form CON – 2</w:t>
      </w:r>
      <w:r>
        <w:rPr>
          <w:color w:val="000000"/>
          <w:szCs w:val="32"/>
        </w:rPr>
        <w:br/>
      </w:r>
      <w:r>
        <w:rPr>
          <w:color w:val="000000"/>
        </w:rPr>
        <w:t>Pending Litigation   and Arbitration</w:t>
      </w:r>
    </w:p>
    <w:p w14:paraId="5B624A8B" w14:textId="77777777" w:rsidR="008B78A5" w:rsidRDefault="008B78A5" w:rsidP="008B78A5">
      <w:pPr>
        <w:pStyle w:val="Section4-Heading2"/>
        <w:rPr>
          <w:bCs/>
          <w:color w:val="000000"/>
          <w:spacing w:val="10"/>
          <w:szCs w:val="32"/>
        </w:rPr>
      </w:pPr>
    </w:p>
    <w:p w14:paraId="64D2AA09" w14:textId="77777777" w:rsidR="008B78A5" w:rsidRPr="005E2A70" w:rsidRDefault="008B78A5" w:rsidP="008B78A5">
      <w:pPr>
        <w:spacing w:line="276" w:lineRule="auto"/>
      </w:pPr>
      <w:bookmarkStart w:id="364" w:name="_Toc87258242"/>
      <w:r w:rsidRPr="005E2A70">
        <w:t xml:space="preserve">Each </w:t>
      </w:r>
      <w:r>
        <w:t>Tenderer</w:t>
      </w:r>
      <w:r w:rsidRPr="005E2A70">
        <w:t xml:space="preserve"> must fill out this form if so required under Criterion 2.2 of Section 3 (Evaluation and Qualification Criteria) to describe any pending litigation or arbitration formally commenced against it.</w:t>
      </w:r>
      <w:bookmarkEnd w:id="364"/>
      <w:r w:rsidRPr="005E2A70">
        <w:t xml:space="preserve"> </w:t>
      </w:r>
    </w:p>
    <w:p w14:paraId="00D1F88F" w14:textId="77777777" w:rsidR="008B78A5" w:rsidRPr="005E2A70" w:rsidRDefault="008B78A5" w:rsidP="008B78A5">
      <w:pPr>
        <w:spacing w:line="276" w:lineRule="auto"/>
      </w:pPr>
    </w:p>
    <w:p w14:paraId="12393EE6" w14:textId="77777777" w:rsidR="008B78A5" w:rsidRDefault="008B78A5" w:rsidP="008B78A5">
      <w:pPr>
        <w:spacing w:line="276" w:lineRule="auto"/>
      </w:pPr>
      <w:r w:rsidRPr="005E2A70">
        <w:t>In case of a Joint Venture, each Joint Venture Partner must fill out this form separately and provide the Joint Venture Partner’s name below:</w:t>
      </w:r>
    </w:p>
    <w:p w14:paraId="392EB2D5" w14:textId="77777777" w:rsidR="008B78A5" w:rsidRDefault="008B78A5" w:rsidP="008B78A5">
      <w:pPr>
        <w:pStyle w:val="Section4-Heading2"/>
        <w:rPr>
          <w:bCs/>
          <w:color w:val="000000"/>
          <w:spacing w:val="10"/>
          <w:szCs w:val="32"/>
        </w:rPr>
      </w:pPr>
    </w:p>
    <w:p w14:paraId="4F8F59FA" w14:textId="77777777" w:rsidR="008B78A5" w:rsidRPr="006D60AA" w:rsidRDefault="008B78A5" w:rsidP="008B78A5">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sidRPr="00EF6FD3">
        <w:rPr>
          <w:color w:val="000000"/>
          <w:sz w:val="22"/>
          <w:szCs w:val="22"/>
        </w:rPr>
        <w:t xml:space="preserve">Joint Venture </w:t>
      </w:r>
      <w:r>
        <w:rPr>
          <w:color w:val="000000"/>
          <w:sz w:val="22"/>
          <w:szCs w:val="22"/>
        </w:rPr>
        <w:t xml:space="preserve">Tenderer’s Legal Name: </w:t>
      </w:r>
      <w:r>
        <w:rPr>
          <w:color w:val="000000"/>
          <w:spacing w:val="-4"/>
        </w:rPr>
        <w:t>_________________________</w:t>
      </w:r>
    </w:p>
    <w:p w14:paraId="497B9DA4" w14:textId="77777777" w:rsidR="008B78A5" w:rsidRDefault="008B78A5" w:rsidP="008B78A5">
      <w:pPr>
        <w:tabs>
          <w:tab w:val="left" w:pos="2685"/>
        </w:tabs>
      </w:pPr>
    </w:p>
    <w:p w14:paraId="265B83E8" w14:textId="77777777" w:rsidR="008B78A5" w:rsidRDefault="008B78A5" w:rsidP="008B78A5">
      <w:pPr>
        <w:tabs>
          <w:tab w:val="left" w:pos="2685"/>
        </w:tabs>
      </w:pPr>
    </w:p>
    <w:p w14:paraId="1FE02144" w14:textId="77777777" w:rsidR="008B78A5" w:rsidRDefault="008B78A5" w:rsidP="008B78A5">
      <w:pPr>
        <w:tabs>
          <w:tab w:val="left" w:pos="2685"/>
        </w:tabs>
        <w:jc w:val="center"/>
        <w:rPr>
          <w:b/>
          <w:bCs/>
        </w:rPr>
      </w:pPr>
      <w:r>
        <w:rPr>
          <w:b/>
          <w:bCs/>
          <w:color w:val="000000"/>
        </w:rPr>
        <w:t>Pending Litigation and Arbitration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8B78A5" w:rsidRPr="007158BC" w14:paraId="7A53882F" w14:textId="77777777" w:rsidTr="00C14CEE">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7468FA34" w14:textId="77777777" w:rsidR="008B78A5" w:rsidRPr="007158BC" w:rsidRDefault="008B78A5" w:rsidP="00C14CEE">
            <w:pPr>
              <w:spacing w:line="256" w:lineRule="auto"/>
              <w:jc w:val="center"/>
              <w:rPr>
                <w:b/>
                <w:bCs/>
                <w:color w:val="000000"/>
                <w:spacing w:val="-4"/>
              </w:rPr>
            </w:pPr>
            <w:r w:rsidRPr="007158BC">
              <w:rPr>
                <w:b/>
                <w:bCs/>
                <w:color w:val="000000"/>
                <w:spacing w:val="-8"/>
              </w:rPr>
              <w:t xml:space="preserve">Pending Litigation, in accordance with Section III, Evaluation and </w:t>
            </w:r>
            <w:r w:rsidRPr="007158BC">
              <w:rPr>
                <w:b/>
                <w:bCs/>
                <w:color w:val="000000"/>
                <w:spacing w:val="-4"/>
              </w:rPr>
              <w:t xml:space="preserve">Qualification Criteria </w:t>
            </w:r>
            <w:r>
              <w:rPr>
                <w:b/>
                <w:bCs/>
                <w:color w:val="000000"/>
                <w:spacing w:val="-6"/>
              </w:rPr>
              <w:t>in</w:t>
            </w:r>
            <w:r>
              <w:rPr>
                <w:b/>
                <w:bCs/>
                <w:color w:val="000000"/>
                <w:spacing w:val="-4"/>
              </w:rPr>
              <w:t>, Sub-Factor 2.2.1</w:t>
            </w:r>
          </w:p>
        </w:tc>
      </w:tr>
      <w:tr w:rsidR="008B78A5" w:rsidRPr="007158BC" w14:paraId="1AA0354D" w14:textId="77777777" w:rsidTr="00C14CEE">
        <w:tc>
          <w:tcPr>
            <w:tcW w:w="9360" w:type="dxa"/>
            <w:gridSpan w:val="4"/>
            <w:tcBorders>
              <w:top w:val="single" w:sz="2" w:space="0" w:color="auto"/>
              <w:left w:val="single" w:sz="2" w:space="0" w:color="auto"/>
              <w:bottom w:val="nil"/>
              <w:right w:val="single" w:sz="2" w:space="0" w:color="auto"/>
            </w:tcBorders>
            <w:hideMark/>
          </w:tcPr>
          <w:p w14:paraId="719C7778" w14:textId="77777777" w:rsidR="008B78A5" w:rsidRPr="007158BC" w:rsidRDefault="008B78A5" w:rsidP="00C14CEE">
            <w:pPr>
              <w:spacing w:line="256" w:lineRule="auto"/>
              <w:ind w:left="540" w:hanging="438"/>
              <w:rPr>
                <w:color w:val="000000"/>
                <w:spacing w:val="-4"/>
              </w:rPr>
            </w:pPr>
            <w:r w:rsidRPr="007158BC">
              <w:rPr>
                <w:rFonts w:eastAsia="MS Gothic" w:hint="eastAsia"/>
              </w:rPr>
              <w:t>☐</w:t>
            </w:r>
            <w:r w:rsidRPr="007158BC">
              <w:rPr>
                <w:color w:val="000000"/>
                <w:spacing w:val="-4"/>
              </w:rPr>
              <w:t xml:space="preserve"> </w:t>
            </w:r>
            <w:r w:rsidRPr="007158BC">
              <w:rPr>
                <w:color w:val="000000"/>
                <w:spacing w:val="-4"/>
              </w:rPr>
              <w:tab/>
            </w:r>
            <w:r w:rsidRPr="007158BC">
              <w:rPr>
                <w:color w:val="000000"/>
                <w:spacing w:val="-6"/>
              </w:rPr>
              <w:t xml:space="preserve">No pending litigation </w:t>
            </w:r>
            <w:r>
              <w:rPr>
                <w:color w:val="000000"/>
                <w:spacing w:val="-6"/>
              </w:rPr>
              <w:t>and Arbitration</w:t>
            </w:r>
          </w:p>
        </w:tc>
      </w:tr>
      <w:tr w:rsidR="008B78A5" w:rsidRPr="007158BC" w14:paraId="46CAC91A" w14:textId="77777777" w:rsidTr="00C14CEE">
        <w:tc>
          <w:tcPr>
            <w:tcW w:w="9360" w:type="dxa"/>
            <w:gridSpan w:val="4"/>
            <w:tcBorders>
              <w:top w:val="nil"/>
              <w:left w:val="single" w:sz="2" w:space="0" w:color="auto"/>
              <w:bottom w:val="single" w:sz="2" w:space="0" w:color="auto"/>
              <w:right w:val="single" w:sz="2" w:space="0" w:color="auto"/>
            </w:tcBorders>
            <w:hideMark/>
          </w:tcPr>
          <w:p w14:paraId="0F298472" w14:textId="77777777" w:rsidR="008B78A5" w:rsidRPr="007158BC" w:rsidRDefault="008B78A5" w:rsidP="00C14CEE">
            <w:pPr>
              <w:spacing w:line="256" w:lineRule="auto"/>
              <w:ind w:left="540" w:hanging="438"/>
              <w:rPr>
                <w:color w:val="000000"/>
                <w:spacing w:val="-4"/>
              </w:rPr>
            </w:pPr>
            <w:r w:rsidRPr="007158BC">
              <w:rPr>
                <w:rFonts w:eastAsia="MS Gothic" w:hint="eastAsia"/>
              </w:rPr>
              <w:t>☐</w:t>
            </w:r>
            <w:r w:rsidRPr="007158BC">
              <w:rPr>
                <w:color w:val="000000"/>
                <w:spacing w:val="-4"/>
              </w:rPr>
              <w:t xml:space="preserve"> </w:t>
            </w:r>
            <w:r>
              <w:rPr>
                <w:color w:val="000000"/>
                <w:spacing w:val="-4"/>
              </w:rPr>
              <w:t xml:space="preserve">  </w:t>
            </w:r>
            <w:r w:rsidRPr="005856B5">
              <w:rPr>
                <w:color w:val="000000"/>
                <w:spacing w:val="-8"/>
              </w:rPr>
              <w:t>Below is a description of all pending litigation and arbitration involving the Bidder (or each Joint Venture member if Bidder is a Joint Venture).</w:t>
            </w:r>
          </w:p>
        </w:tc>
      </w:tr>
      <w:tr w:rsidR="008B78A5" w:rsidRPr="007158BC" w14:paraId="29D8DDD6" w14:textId="77777777" w:rsidTr="00C14CEE">
        <w:tc>
          <w:tcPr>
            <w:tcW w:w="1530" w:type="dxa"/>
            <w:tcBorders>
              <w:top w:val="single" w:sz="4" w:space="0" w:color="auto"/>
              <w:left w:val="single" w:sz="4" w:space="0" w:color="auto"/>
              <w:bottom w:val="single" w:sz="4" w:space="0" w:color="auto"/>
              <w:right w:val="single" w:sz="4" w:space="0" w:color="auto"/>
            </w:tcBorders>
            <w:hideMark/>
          </w:tcPr>
          <w:p w14:paraId="6C91D36B" w14:textId="77777777" w:rsidR="008B78A5" w:rsidRPr="007158BC" w:rsidRDefault="008B78A5" w:rsidP="00C14CEE">
            <w:pPr>
              <w:spacing w:line="256" w:lineRule="auto"/>
              <w:jc w:val="center"/>
              <w:rPr>
                <w:b/>
                <w:color w:val="000000"/>
                <w:spacing w:val="8"/>
              </w:rPr>
            </w:pPr>
            <w:r w:rsidRPr="007158BC">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31689C12" w14:textId="77777777" w:rsidR="008B78A5" w:rsidRPr="007158BC" w:rsidRDefault="008B78A5" w:rsidP="00C14CEE">
            <w:pPr>
              <w:spacing w:line="256" w:lineRule="auto"/>
              <w:jc w:val="center"/>
              <w:rPr>
                <w:b/>
                <w:color w:val="000000"/>
              </w:rPr>
            </w:pPr>
            <w:r w:rsidRPr="007158BC">
              <w:rPr>
                <w:b/>
                <w:color w:val="000000"/>
              </w:rPr>
              <w:t>Amount in dispute (</w:t>
            </w:r>
            <w:r w:rsidRPr="007158BC">
              <w:rPr>
                <w:b/>
                <w:bCs/>
                <w:color w:val="000000"/>
                <w:spacing w:val="-4"/>
              </w:rPr>
              <w:t>currency</w:t>
            </w:r>
            <w:r w:rsidRPr="007158BC">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15381D1B" w14:textId="77777777" w:rsidR="008B78A5" w:rsidRPr="007158BC" w:rsidRDefault="008B78A5" w:rsidP="00C14CEE">
            <w:pPr>
              <w:spacing w:line="256" w:lineRule="auto"/>
              <w:jc w:val="center"/>
              <w:rPr>
                <w:b/>
                <w:color w:val="000000"/>
                <w:spacing w:val="8"/>
              </w:rPr>
            </w:pPr>
            <w:r w:rsidRPr="007158BC">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24C161FD" w14:textId="77777777" w:rsidR="008B78A5" w:rsidRPr="007158BC" w:rsidRDefault="008B78A5" w:rsidP="00C14CEE">
            <w:pPr>
              <w:spacing w:line="256" w:lineRule="auto"/>
              <w:jc w:val="center"/>
              <w:rPr>
                <w:b/>
                <w:color w:val="000000"/>
              </w:rPr>
            </w:pPr>
            <w:r w:rsidRPr="007158BC">
              <w:rPr>
                <w:b/>
                <w:color w:val="000000"/>
              </w:rPr>
              <w:t>Total Contract Amount (</w:t>
            </w:r>
            <w:r w:rsidRPr="007158BC">
              <w:rPr>
                <w:b/>
                <w:bCs/>
                <w:color w:val="000000"/>
                <w:spacing w:val="-4"/>
              </w:rPr>
              <w:t>currency</w:t>
            </w:r>
            <w:r w:rsidRPr="007158BC">
              <w:rPr>
                <w:b/>
                <w:color w:val="000000"/>
              </w:rPr>
              <w:t xml:space="preserve">), </w:t>
            </w:r>
          </w:p>
        </w:tc>
      </w:tr>
      <w:tr w:rsidR="008B78A5" w:rsidRPr="007158BC" w14:paraId="17A330D4" w14:textId="77777777" w:rsidTr="00C14CEE">
        <w:trPr>
          <w:cantSplit/>
        </w:trPr>
        <w:tc>
          <w:tcPr>
            <w:tcW w:w="1530" w:type="dxa"/>
            <w:tcBorders>
              <w:top w:val="single" w:sz="4" w:space="0" w:color="auto"/>
              <w:left w:val="single" w:sz="4" w:space="0" w:color="auto"/>
              <w:bottom w:val="single" w:sz="4" w:space="0" w:color="auto"/>
              <w:right w:val="single" w:sz="4" w:space="0" w:color="auto"/>
            </w:tcBorders>
          </w:tcPr>
          <w:p w14:paraId="7FC313AF" w14:textId="77777777" w:rsidR="008B78A5" w:rsidRDefault="008B78A5" w:rsidP="00C14CEE">
            <w:pPr>
              <w:spacing w:line="256"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tcPr>
          <w:p w14:paraId="79D72292" w14:textId="77777777" w:rsidR="008B78A5" w:rsidRDefault="008B78A5" w:rsidP="00C14CEE">
            <w:pPr>
              <w:spacing w:line="256"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4D5640EF" w14:textId="77777777" w:rsidR="008B78A5" w:rsidRPr="007158BC" w:rsidRDefault="008B78A5" w:rsidP="00C14CEE">
            <w:pPr>
              <w:spacing w:line="256" w:lineRule="auto"/>
              <w:rPr>
                <w:color w:val="000000"/>
              </w:rPr>
            </w:pPr>
            <w:r w:rsidRPr="007158BC">
              <w:rPr>
                <w:color w:val="000000"/>
              </w:rPr>
              <w:t xml:space="preserve">Contract Identification: </w:t>
            </w:r>
          </w:p>
          <w:p w14:paraId="01060172" w14:textId="77777777" w:rsidR="008B78A5" w:rsidRPr="007158BC" w:rsidRDefault="008B78A5" w:rsidP="00C14CEE">
            <w:pPr>
              <w:spacing w:line="256" w:lineRule="auto"/>
              <w:rPr>
                <w:color w:val="000000"/>
              </w:rPr>
            </w:pPr>
            <w:r w:rsidRPr="007158BC">
              <w:rPr>
                <w:color w:val="000000"/>
              </w:rPr>
              <w:t xml:space="preserve">Name of Employer: </w:t>
            </w:r>
          </w:p>
          <w:p w14:paraId="5E72261D" w14:textId="77777777" w:rsidR="008B78A5" w:rsidRPr="007158BC" w:rsidRDefault="008B78A5" w:rsidP="00C14CEE">
            <w:pPr>
              <w:spacing w:line="256" w:lineRule="auto"/>
              <w:rPr>
                <w:color w:val="000000"/>
              </w:rPr>
            </w:pPr>
            <w:r w:rsidRPr="007158BC">
              <w:rPr>
                <w:color w:val="000000"/>
              </w:rPr>
              <w:t xml:space="preserve">Address of Employer: </w:t>
            </w:r>
          </w:p>
          <w:p w14:paraId="5C2D0D1D" w14:textId="77777777" w:rsidR="008B78A5" w:rsidRPr="007158BC" w:rsidRDefault="008B78A5" w:rsidP="00C14CEE">
            <w:pPr>
              <w:spacing w:line="256" w:lineRule="auto"/>
              <w:rPr>
                <w:color w:val="000000"/>
              </w:rPr>
            </w:pPr>
            <w:r w:rsidRPr="007158BC">
              <w:rPr>
                <w:color w:val="000000"/>
              </w:rPr>
              <w:t xml:space="preserve">Matter in dispute: </w:t>
            </w:r>
          </w:p>
          <w:p w14:paraId="475CEA06" w14:textId="77777777" w:rsidR="008B78A5" w:rsidRPr="007158BC" w:rsidRDefault="008B78A5" w:rsidP="00C14CEE">
            <w:pPr>
              <w:spacing w:line="256" w:lineRule="auto"/>
              <w:rPr>
                <w:color w:val="000000"/>
              </w:rPr>
            </w:pPr>
            <w:r w:rsidRPr="007158BC">
              <w:rPr>
                <w:color w:val="000000"/>
              </w:rPr>
              <w:t xml:space="preserve">Party who initiated the dispute: </w:t>
            </w:r>
          </w:p>
          <w:p w14:paraId="528AD5E0" w14:textId="77777777" w:rsidR="008B78A5" w:rsidRPr="007158BC" w:rsidRDefault="008B78A5" w:rsidP="00C14CEE">
            <w:pPr>
              <w:spacing w:line="256" w:lineRule="auto"/>
              <w:rPr>
                <w:i/>
                <w:color w:val="000000"/>
              </w:rPr>
            </w:pPr>
            <w:r w:rsidRPr="007158BC">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tcPr>
          <w:p w14:paraId="333BC938" w14:textId="77777777" w:rsidR="008B78A5" w:rsidRPr="007158BC" w:rsidRDefault="008B78A5" w:rsidP="00C14CEE">
            <w:pPr>
              <w:spacing w:line="256" w:lineRule="auto"/>
              <w:rPr>
                <w:i/>
                <w:color w:val="000000"/>
              </w:rPr>
            </w:pPr>
            <w:r>
              <w:rPr>
                <w:i/>
                <w:iCs/>
                <w:color w:val="000000"/>
                <w:spacing w:val="-6"/>
              </w:rPr>
              <w:t>[insert amount]</w:t>
            </w:r>
          </w:p>
        </w:tc>
      </w:tr>
    </w:tbl>
    <w:p w14:paraId="6A94F36E" w14:textId="77777777" w:rsidR="008B78A5" w:rsidRDefault="008B78A5" w:rsidP="008B78A5">
      <w:pPr>
        <w:pStyle w:val="Section4-Heading2"/>
        <w:rPr>
          <w:color w:val="000000"/>
          <w:szCs w:val="32"/>
        </w:rPr>
      </w:pPr>
    </w:p>
    <w:p w14:paraId="6F4BA890" w14:textId="77777777" w:rsidR="008B78A5" w:rsidRDefault="008B78A5" w:rsidP="008B78A5">
      <w:pPr>
        <w:pStyle w:val="S4-header1"/>
        <w:spacing w:line="276" w:lineRule="auto"/>
        <w:jc w:val="left"/>
        <w:rPr>
          <w:color w:val="000000"/>
        </w:rPr>
      </w:pPr>
    </w:p>
    <w:p w14:paraId="6EA50E5A" w14:textId="5F0831DB" w:rsidR="008E1614" w:rsidRDefault="008E1614" w:rsidP="00216EA5">
      <w:pPr>
        <w:autoSpaceDE w:val="0"/>
        <w:autoSpaceDN w:val="0"/>
        <w:adjustRightInd w:val="0"/>
        <w:spacing w:after="240"/>
        <w:jc w:val="center"/>
        <w:rPr>
          <w:szCs w:val="24"/>
        </w:rPr>
      </w:pPr>
    </w:p>
    <w:p w14:paraId="13DAFD97" w14:textId="181EBF7E" w:rsidR="008819F5" w:rsidRPr="008B66E1" w:rsidRDefault="008819F5" w:rsidP="00216EA5">
      <w:pPr>
        <w:autoSpaceDE w:val="0"/>
        <w:autoSpaceDN w:val="0"/>
        <w:adjustRightInd w:val="0"/>
        <w:spacing w:after="240"/>
        <w:jc w:val="center"/>
        <w:rPr>
          <w:szCs w:val="24"/>
        </w:rPr>
        <w:sectPr w:rsidR="008819F5" w:rsidRPr="008B66E1" w:rsidSect="008819F5">
          <w:pgSz w:w="11907" w:h="16834" w:code="9"/>
          <w:pgMar w:top="1440" w:right="1440" w:bottom="1440" w:left="1800" w:header="720" w:footer="720" w:gutter="0"/>
          <w:cols w:space="720"/>
          <w:titlePg/>
          <w:docGrid w:linePitch="326"/>
        </w:sectPr>
      </w:pPr>
    </w:p>
    <w:p w14:paraId="6CB2B8CF" w14:textId="559AD611" w:rsidR="005012B1" w:rsidRPr="00216EA5" w:rsidRDefault="005012B1" w:rsidP="00216EA5">
      <w:pPr>
        <w:pStyle w:val="Heading2"/>
        <w:rPr>
          <w:b w:val="0"/>
          <w:sz w:val="26"/>
          <w:szCs w:val="22"/>
        </w:rPr>
      </w:pPr>
      <w:r w:rsidRPr="00216EA5">
        <w:rPr>
          <w:sz w:val="30"/>
          <w:szCs w:val="14"/>
        </w:rPr>
        <w:lastRenderedPageBreak/>
        <w:t>Form FIN – 2.1</w:t>
      </w:r>
    </w:p>
    <w:p w14:paraId="1F68BFF5" w14:textId="77777777" w:rsidR="005012B1" w:rsidRPr="00633E6D" w:rsidRDefault="005012B1" w:rsidP="005012B1">
      <w:pPr>
        <w:pStyle w:val="S4-Header2"/>
        <w:spacing w:line="276" w:lineRule="auto"/>
      </w:pPr>
      <w:r w:rsidRPr="00633E6D">
        <w:t xml:space="preserve">Financial Situation </w:t>
      </w:r>
    </w:p>
    <w:p w14:paraId="1098DD11" w14:textId="77777777" w:rsidR="005012B1" w:rsidRPr="00633E6D" w:rsidRDefault="005012B1" w:rsidP="005012B1">
      <w:pPr>
        <w:spacing w:before="120" w:after="120" w:line="276" w:lineRule="auto"/>
        <w:jc w:val="center"/>
        <w:rPr>
          <w:b/>
        </w:rPr>
      </w:pPr>
      <w:bookmarkStart w:id="365" w:name="_Toc498847216"/>
      <w:bookmarkStart w:id="366" w:name="_Toc498850089"/>
      <w:bookmarkStart w:id="367" w:name="_Toc498851694"/>
      <w:bookmarkStart w:id="368" w:name="_Toc499021795"/>
      <w:bookmarkStart w:id="369" w:name="_Toc499023478"/>
      <w:bookmarkStart w:id="370" w:name="_Toc501529960"/>
      <w:bookmarkStart w:id="371" w:name="_Toc23302381"/>
      <w:bookmarkStart w:id="372" w:name="_Toc125871313"/>
      <w:bookmarkStart w:id="373" w:name="_Toc127160598"/>
      <w:r w:rsidRPr="00633E6D">
        <w:rPr>
          <w:b/>
        </w:rPr>
        <w:t xml:space="preserve">Historical Financial </w:t>
      </w:r>
      <w:bookmarkEnd w:id="365"/>
      <w:bookmarkEnd w:id="366"/>
      <w:bookmarkEnd w:id="367"/>
      <w:bookmarkEnd w:id="368"/>
      <w:bookmarkEnd w:id="369"/>
      <w:bookmarkEnd w:id="370"/>
      <w:bookmarkEnd w:id="371"/>
      <w:r w:rsidRPr="00633E6D">
        <w:rPr>
          <w:b/>
        </w:rPr>
        <w:t>Performance</w:t>
      </w:r>
      <w:bookmarkEnd w:id="372"/>
      <w:bookmarkEnd w:id="373"/>
    </w:p>
    <w:p w14:paraId="53659E74" w14:textId="77777777" w:rsidR="005012B1" w:rsidRPr="00633E6D" w:rsidRDefault="005012B1" w:rsidP="005012B1">
      <w:pPr>
        <w:spacing w:before="120" w:after="120" w:line="276" w:lineRule="auto"/>
        <w:rPr>
          <w:sz w:val="22"/>
          <w:szCs w:val="22"/>
        </w:rPr>
      </w:pPr>
      <w:r w:rsidRPr="00633E6D">
        <w:rPr>
          <w:sz w:val="22"/>
          <w:szCs w:val="22"/>
        </w:rPr>
        <w:t>To be completed by the Tenderer and, if JV, by each partner</w:t>
      </w:r>
    </w:p>
    <w:p w14:paraId="7C7CBAB4"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Tenderer’s Legal Name: _______________________     </w:t>
      </w:r>
      <w:r w:rsidRPr="00633E6D">
        <w:rPr>
          <w:sz w:val="22"/>
          <w:szCs w:val="22"/>
        </w:rPr>
        <w:tab/>
        <w:t>Date:  _____________________</w:t>
      </w:r>
    </w:p>
    <w:p w14:paraId="5813812D"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JV Partner Legal Name: _______________________ </w:t>
      </w:r>
      <w:r w:rsidRPr="00633E6D">
        <w:rPr>
          <w:sz w:val="22"/>
          <w:szCs w:val="22"/>
        </w:rPr>
        <w:tab/>
        <w:t>Tendering No.:  __________________</w:t>
      </w:r>
    </w:p>
    <w:p w14:paraId="7F4F89DD" w14:textId="77777777" w:rsidR="005012B1" w:rsidRPr="00633E6D" w:rsidRDefault="005012B1" w:rsidP="005012B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633E6D" w14:paraId="4B243D3E" w14:textId="77777777" w:rsidTr="00216EA5">
        <w:trPr>
          <w:cantSplit/>
          <w:trHeight w:val="200"/>
        </w:trPr>
        <w:tc>
          <w:tcPr>
            <w:tcW w:w="1800" w:type="dxa"/>
            <w:shd w:val="clear" w:color="auto" w:fill="FFF7E1"/>
            <w:vAlign w:val="center"/>
          </w:tcPr>
          <w:p w14:paraId="2968E06B" w14:textId="77777777" w:rsidR="005012B1" w:rsidRPr="00633E6D" w:rsidRDefault="005012B1" w:rsidP="00216EA5">
            <w:pPr>
              <w:spacing w:before="120" w:after="120" w:line="276" w:lineRule="auto"/>
              <w:jc w:val="center"/>
              <w:rPr>
                <w:b/>
                <w:sz w:val="22"/>
                <w:szCs w:val="22"/>
              </w:rPr>
            </w:pPr>
            <w:r w:rsidRPr="00633E6D">
              <w:rPr>
                <w:b/>
                <w:sz w:val="22"/>
                <w:szCs w:val="22"/>
              </w:rPr>
              <w:t>Financial information (</w:t>
            </w:r>
            <w:r>
              <w:rPr>
                <w:b/>
                <w:sz w:val="22"/>
                <w:szCs w:val="22"/>
              </w:rPr>
              <w:t xml:space="preserve">MVR </w:t>
            </w:r>
            <w:proofErr w:type="spellStart"/>
            <w:r w:rsidRPr="00633E6D">
              <w:rPr>
                <w:b/>
                <w:sz w:val="22"/>
                <w:szCs w:val="22"/>
              </w:rPr>
              <w:t>equiv</w:t>
            </w:r>
            <w:proofErr w:type="spellEnd"/>
            <w:r w:rsidRPr="00633E6D">
              <w:rPr>
                <w:b/>
                <w:sz w:val="22"/>
                <w:szCs w:val="22"/>
              </w:rPr>
              <w:t>)</w:t>
            </w:r>
          </w:p>
        </w:tc>
        <w:tc>
          <w:tcPr>
            <w:tcW w:w="7380" w:type="dxa"/>
            <w:gridSpan w:val="5"/>
            <w:shd w:val="clear" w:color="auto" w:fill="FFF7E1"/>
            <w:vAlign w:val="center"/>
          </w:tcPr>
          <w:p w14:paraId="37762989" w14:textId="14972DB1" w:rsidR="005012B1" w:rsidRPr="00633E6D" w:rsidRDefault="005012B1" w:rsidP="00216EA5">
            <w:pPr>
              <w:spacing w:before="120" w:after="120" w:line="276" w:lineRule="auto"/>
              <w:jc w:val="center"/>
              <w:rPr>
                <w:b/>
                <w:strike/>
                <w:sz w:val="22"/>
                <w:szCs w:val="22"/>
              </w:rPr>
            </w:pPr>
            <w:r w:rsidRPr="00633E6D">
              <w:rPr>
                <w:b/>
                <w:sz w:val="22"/>
                <w:szCs w:val="22"/>
              </w:rPr>
              <w:t xml:space="preserve">Historic information for previous </w:t>
            </w:r>
            <w:r>
              <w:rPr>
                <w:b/>
                <w:sz w:val="22"/>
                <w:szCs w:val="22"/>
              </w:rPr>
              <w:t xml:space="preserve">3 </w:t>
            </w:r>
            <w:r w:rsidRPr="00633E6D">
              <w:rPr>
                <w:b/>
                <w:sz w:val="22"/>
                <w:szCs w:val="22"/>
              </w:rPr>
              <w:t>years</w:t>
            </w:r>
            <w:r w:rsidRPr="00633E6D">
              <w:rPr>
                <w:b/>
                <w:sz w:val="22"/>
                <w:szCs w:val="22"/>
              </w:rPr>
              <w:br/>
              <w:t>(MVR equi</w:t>
            </w:r>
            <w:r>
              <w:rPr>
                <w:b/>
                <w:sz w:val="22"/>
                <w:szCs w:val="22"/>
              </w:rPr>
              <w:t>t</w:t>
            </w:r>
            <w:r w:rsidRPr="00633E6D">
              <w:rPr>
                <w:b/>
                <w:sz w:val="22"/>
                <w:szCs w:val="22"/>
              </w:rPr>
              <w:t>y in ,000s)</w:t>
            </w:r>
          </w:p>
        </w:tc>
      </w:tr>
      <w:tr w:rsidR="005012B1" w:rsidRPr="00633E6D" w14:paraId="5C58FD04" w14:textId="77777777" w:rsidTr="00216EA5">
        <w:trPr>
          <w:cantSplit/>
        </w:trPr>
        <w:tc>
          <w:tcPr>
            <w:tcW w:w="1800" w:type="dxa"/>
            <w:vAlign w:val="center"/>
          </w:tcPr>
          <w:p w14:paraId="484E5082" w14:textId="77777777" w:rsidR="005012B1" w:rsidRPr="00633E6D" w:rsidRDefault="005012B1" w:rsidP="00216EA5">
            <w:pPr>
              <w:spacing w:before="120" w:after="120" w:line="276" w:lineRule="auto"/>
              <w:jc w:val="center"/>
              <w:rPr>
                <w:b/>
                <w:sz w:val="20"/>
              </w:rPr>
            </w:pPr>
          </w:p>
        </w:tc>
        <w:tc>
          <w:tcPr>
            <w:tcW w:w="1350" w:type="dxa"/>
            <w:vAlign w:val="center"/>
          </w:tcPr>
          <w:p w14:paraId="7F737506" w14:textId="204DEA85" w:rsidR="005012B1" w:rsidRPr="00633E6D" w:rsidRDefault="006B0E6C" w:rsidP="00A93DC6">
            <w:pPr>
              <w:spacing w:before="120" w:after="120" w:line="276" w:lineRule="auto"/>
              <w:jc w:val="center"/>
              <w:rPr>
                <w:b/>
                <w:sz w:val="20"/>
              </w:rPr>
            </w:pPr>
            <w:r>
              <w:rPr>
                <w:b/>
                <w:sz w:val="20"/>
              </w:rPr>
              <w:t>2024</w:t>
            </w:r>
          </w:p>
        </w:tc>
        <w:tc>
          <w:tcPr>
            <w:tcW w:w="1440" w:type="dxa"/>
            <w:vAlign w:val="center"/>
          </w:tcPr>
          <w:p w14:paraId="0B5D534E" w14:textId="5625D051" w:rsidR="005012B1" w:rsidRPr="00633E6D" w:rsidRDefault="006B0E6C" w:rsidP="00A93DC6">
            <w:pPr>
              <w:spacing w:before="120" w:after="120" w:line="276" w:lineRule="auto"/>
              <w:jc w:val="center"/>
              <w:rPr>
                <w:b/>
                <w:sz w:val="20"/>
              </w:rPr>
            </w:pPr>
            <w:r>
              <w:rPr>
                <w:b/>
                <w:sz w:val="20"/>
              </w:rPr>
              <w:t>2023</w:t>
            </w:r>
          </w:p>
        </w:tc>
        <w:tc>
          <w:tcPr>
            <w:tcW w:w="1440" w:type="dxa"/>
            <w:vAlign w:val="center"/>
          </w:tcPr>
          <w:p w14:paraId="16518F03" w14:textId="368E5B7F" w:rsidR="005012B1" w:rsidRPr="00633E6D" w:rsidRDefault="006B0E6C" w:rsidP="00A93DC6">
            <w:pPr>
              <w:spacing w:before="120" w:after="120" w:line="276" w:lineRule="auto"/>
              <w:jc w:val="center"/>
              <w:rPr>
                <w:b/>
                <w:sz w:val="20"/>
              </w:rPr>
            </w:pPr>
            <w:r>
              <w:rPr>
                <w:b/>
                <w:sz w:val="20"/>
              </w:rPr>
              <w:t>2022</w:t>
            </w:r>
          </w:p>
        </w:tc>
        <w:tc>
          <w:tcPr>
            <w:tcW w:w="1350" w:type="dxa"/>
            <w:vAlign w:val="center"/>
          </w:tcPr>
          <w:p w14:paraId="51E817FE" w14:textId="77777777" w:rsidR="005012B1" w:rsidRPr="00633E6D" w:rsidRDefault="005012B1" w:rsidP="00216EA5">
            <w:pPr>
              <w:spacing w:before="120" w:after="120" w:line="276" w:lineRule="auto"/>
              <w:jc w:val="center"/>
              <w:rPr>
                <w:b/>
                <w:sz w:val="20"/>
              </w:rPr>
            </w:pPr>
            <w:r w:rsidRPr="00633E6D">
              <w:rPr>
                <w:b/>
                <w:sz w:val="20"/>
              </w:rPr>
              <w:t>Avg.</w:t>
            </w:r>
          </w:p>
        </w:tc>
        <w:tc>
          <w:tcPr>
            <w:tcW w:w="1800" w:type="dxa"/>
            <w:vAlign w:val="center"/>
          </w:tcPr>
          <w:p w14:paraId="4FED4410" w14:textId="77777777" w:rsidR="005012B1" w:rsidRPr="00633E6D" w:rsidRDefault="005012B1" w:rsidP="00216EA5">
            <w:pPr>
              <w:spacing w:before="120" w:after="120" w:line="276" w:lineRule="auto"/>
              <w:jc w:val="center"/>
              <w:rPr>
                <w:b/>
                <w:strike/>
                <w:sz w:val="20"/>
              </w:rPr>
            </w:pPr>
            <w:r w:rsidRPr="00633E6D">
              <w:rPr>
                <w:b/>
                <w:sz w:val="20"/>
              </w:rPr>
              <w:t>Avg. Ratio</w:t>
            </w:r>
          </w:p>
        </w:tc>
      </w:tr>
      <w:tr w:rsidR="005012B1" w:rsidRPr="00633E6D" w14:paraId="6888DA53" w14:textId="77777777" w:rsidTr="00216EA5">
        <w:trPr>
          <w:cantSplit/>
        </w:trPr>
        <w:tc>
          <w:tcPr>
            <w:tcW w:w="9180" w:type="dxa"/>
            <w:gridSpan w:val="6"/>
            <w:shd w:val="clear" w:color="auto" w:fill="F3F3F3"/>
          </w:tcPr>
          <w:p w14:paraId="5CEF6F2C" w14:textId="77777777" w:rsidR="005012B1" w:rsidRPr="00633E6D" w:rsidRDefault="005012B1" w:rsidP="00216EA5">
            <w:pPr>
              <w:spacing w:before="120" w:after="120" w:line="276" w:lineRule="auto"/>
              <w:rPr>
                <w:b/>
              </w:rPr>
            </w:pPr>
            <w:r w:rsidRPr="00633E6D">
              <w:rPr>
                <w:b/>
              </w:rPr>
              <w:t>Information from Balance Sheet</w:t>
            </w:r>
          </w:p>
        </w:tc>
      </w:tr>
      <w:tr w:rsidR="005012B1" w:rsidRPr="00633E6D" w14:paraId="00449CDA" w14:textId="77777777" w:rsidTr="00216EA5">
        <w:trPr>
          <w:cantSplit/>
          <w:trHeight w:val="672"/>
        </w:trPr>
        <w:tc>
          <w:tcPr>
            <w:tcW w:w="1800" w:type="dxa"/>
          </w:tcPr>
          <w:p w14:paraId="652C9F35" w14:textId="77777777" w:rsidR="005012B1" w:rsidRPr="00633E6D" w:rsidRDefault="005012B1" w:rsidP="005012B1">
            <w:pPr>
              <w:spacing w:before="60" w:after="60" w:line="276" w:lineRule="auto"/>
              <w:rPr>
                <w:b/>
                <w:sz w:val="20"/>
              </w:rPr>
            </w:pPr>
            <w:r w:rsidRPr="00633E6D">
              <w:rPr>
                <w:b/>
                <w:sz w:val="20"/>
              </w:rPr>
              <w:t>Total Assets (TA)</w:t>
            </w:r>
          </w:p>
        </w:tc>
        <w:tc>
          <w:tcPr>
            <w:tcW w:w="1350" w:type="dxa"/>
            <w:vAlign w:val="center"/>
          </w:tcPr>
          <w:p w14:paraId="7BE49429" w14:textId="77777777" w:rsidR="005012B1" w:rsidRPr="00633E6D" w:rsidRDefault="005012B1" w:rsidP="005012B1">
            <w:pPr>
              <w:spacing w:before="60" w:after="60" w:line="276" w:lineRule="auto"/>
              <w:jc w:val="center"/>
              <w:rPr>
                <w:b/>
                <w:sz w:val="20"/>
              </w:rPr>
            </w:pPr>
          </w:p>
        </w:tc>
        <w:tc>
          <w:tcPr>
            <w:tcW w:w="1440" w:type="dxa"/>
            <w:vAlign w:val="center"/>
          </w:tcPr>
          <w:p w14:paraId="0B14D5EB" w14:textId="77777777" w:rsidR="005012B1" w:rsidRPr="00633E6D" w:rsidRDefault="005012B1" w:rsidP="005012B1">
            <w:pPr>
              <w:spacing w:before="60" w:after="60" w:line="276" w:lineRule="auto"/>
              <w:jc w:val="center"/>
              <w:rPr>
                <w:b/>
                <w:sz w:val="20"/>
              </w:rPr>
            </w:pPr>
          </w:p>
        </w:tc>
        <w:tc>
          <w:tcPr>
            <w:tcW w:w="1440" w:type="dxa"/>
            <w:vAlign w:val="center"/>
          </w:tcPr>
          <w:p w14:paraId="395F56F0"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633E6D" w:rsidRDefault="005012B1" w:rsidP="005012B1">
            <w:pPr>
              <w:spacing w:before="60" w:after="60" w:line="276" w:lineRule="auto"/>
              <w:jc w:val="center"/>
              <w:rPr>
                <w:b/>
                <w:sz w:val="20"/>
              </w:rPr>
            </w:pPr>
          </w:p>
          <w:p w14:paraId="51428712" w14:textId="66AC72CE" w:rsidR="005012B1" w:rsidRPr="00633E6D" w:rsidRDefault="005012B1" w:rsidP="005012B1">
            <w:pPr>
              <w:spacing w:before="60" w:after="60" w:line="276" w:lineRule="auto"/>
              <w:jc w:val="center"/>
              <w:rPr>
                <w:b/>
                <w:sz w:val="20"/>
              </w:rPr>
            </w:pPr>
          </w:p>
        </w:tc>
      </w:tr>
      <w:tr w:rsidR="005012B1" w:rsidRPr="00633E6D" w14:paraId="272DADCD" w14:textId="77777777" w:rsidTr="00216EA5">
        <w:trPr>
          <w:cantSplit/>
          <w:trHeight w:val="673"/>
        </w:trPr>
        <w:tc>
          <w:tcPr>
            <w:tcW w:w="1800" w:type="dxa"/>
          </w:tcPr>
          <w:p w14:paraId="63420C78" w14:textId="77777777" w:rsidR="005012B1" w:rsidRPr="00633E6D" w:rsidRDefault="005012B1" w:rsidP="005012B1">
            <w:pPr>
              <w:spacing w:before="60" w:after="60" w:line="276" w:lineRule="auto"/>
              <w:rPr>
                <w:b/>
                <w:sz w:val="20"/>
              </w:rPr>
            </w:pPr>
            <w:r w:rsidRPr="00633E6D">
              <w:rPr>
                <w:b/>
                <w:sz w:val="20"/>
              </w:rPr>
              <w:t>Total Liabilities (TL)</w:t>
            </w:r>
          </w:p>
        </w:tc>
        <w:tc>
          <w:tcPr>
            <w:tcW w:w="1350" w:type="dxa"/>
            <w:vAlign w:val="center"/>
          </w:tcPr>
          <w:p w14:paraId="77E5370D" w14:textId="77777777" w:rsidR="005012B1" w:rsidRPr="00633E6D" w:rsidRDefault="005012B1" w:rsidP="005012B1">
            <w:pPr>
              <w:spacing w:before="60" w:after="60" w:line="276" w:lineRule="auto"/>
              <w:jc w:val="center"/>
              <w:rPr>
                <w:b/>
                <w:sz w:val="20"/>
              </w:rPr>
            </w:pPr>
          </w:p>
        </w:tc>
        <w:tc>
          <w:tcPr>
            <w:tcW w:w="1440" w:type="dxa"/>
            <w:vAlign w:val="center"/>
          </w:tcPr>
          <w:p w14:paraId="2F7DE5AF" w14:textId="77777777" w:rsidR="005012B1" w:rsidRPr="00633E6D" w:rsidRDefault="005012B1" w:rsidP="005012B1">
            <w:pPr>
              <w:spacing w:before="60" w:after="60" w:line="276" w:lineRule="auto"/>
              <w:jc w:val="center"/>
              <w:rPr>
                <w:b/>
                <w:sz w:val="20"/>
              </w:rPr>
            </w:pPr>
          </w:p>
        </w:tc>
        <w:tc>
          <w:tcPr>
            <w:tcW w:w="1440" w:type="dxa"/>
            <w:vAlign w:val="center"/>
          </w:tcPr>
          <w:p w14:paraId="0BE13D1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633E6D" w:rsidRDefault="005012B1" w:rsidP="005012B1">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633E6D" w:rsidRDefault="005012B1" w:rsidP="005012B1">
            <w:pPr>
              <w:spacing w:before="60" w:after="60" w:line="276" w:lineRule="auto"/>
              <w:jc w:val="center"/>
              <w:rPr>
                <w:b/>
                <w:sz w:val="20"/>
              </w:rPr>
            </w:pPr>
          </w:p>
        </w:tc>
      </w:tr>
      <w:tr w:rsidR="005012B1" w:rsidRPr="00633E6D" w14:paraId="768D35E9" w14:textId="77777777" w:rsidTr="00216EA5">
        <w:trPr>
          <w:cantSplit/>
          <w:trHeight w:val="673"/>
        </w:trPr>
        <w:tc>
          <w:tcPr>
            <w:tcW w:w="1800" w:type="dxa"/>
          </w:tcPr>
          <w:p w14:paraId="1E715D14" w14:textId="77777777" w:rsidR="005012B1" w:rsidRPr="00633E6D" w:rsidRDefault="005012B1" w:rsidP="005012B1">
            <w:pPr>
              <w:spacing w:before="60" w:after="60" w:line="276" w:lineRule="auto"/>
              <w:rPr>
                <w:b/>
                <w:sz w:val="20"/>
              </w:rPr>
            </w:pPr>
            <w:r w:rsidRPr="00633E6D">
              <w:rPr>
                <w:b/>
                <w:sz w:val="20"/>
              </w:rPr>
              <w:t>Net Worth (NW)</w:t>
            </w:r>
          </w:p>
        </w:tc>
        <w:tc>
          <w:tcPr>
            <w:tcW w:w="1350" w:type="dxa"/>
            <w:vAlign w:val="center"/>
          </w:tcPr>
          <w:p w14:paraId="7E0C864E" w14:textId="77777777" w:rsidR="005012B1" w:rsidRPr="00633E6D" w:rsidRDefault="005012B1" w:rsidP="005012B1">
            <w:pPr>
              <w:spacing w:before="60" w:after="60" w:line="276" w:lineRule="auto"/>
              <w:jc w:val="center"/>
              <w:rPr>
                <w:b/>
                <w:sz w:val="20"/>
              </w:rPr>
            </w:pPr>
          </w:p>
        </w:tc>
        <w:tc>
          <w:tcPr>
            <w:tcW w:w="1440" w:type="dxa"/>
            <w:vAlign w:val="center"/>
          </w:tcPr>
          <w:p w14:paraId="41894776" w14:textId="77777777" w:rsidR="005012B1" w:rsidRPr="00633E6D" w:rsidRDefault="005012B1" w:rsidP="005012B1">
            <w:pPr>
              <w:spacing w:before="60" w:after="60" w:line="276" w:lineRule="auto"/>
              <w:jc w:val="center"/>
              <w:rPr>
                <w:b/>
                <w:sz w:val="20"/>
              </w:rPr>
            </w:pPr>
          </w:p>
        </w:tc>
        <w:tc>
          <w:tcPr>
            <w:tcW w:w="1440" w:type="dxa"/>
            <w:vAlign w:val="center"/>
          </w:tcPr>
          <w:p w14:paraId="4A874DB6"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633E6D" w:rsidRDefault="005012B1" w:rsidP="005012B1">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633E6D" w:rsidRDefault="005012B1" w:rsidP="005012B1">
            <w:pPr>
              <w:spacing w:before="60" w:after="60" w:line="276" w:lineRule="auto"/>
              <w:jc w:val="center"/>
              <w:rPr>
                <w:b/>
                <w:sz w:val="20"/>
              </w:rPr>
            </w:pPr>
          </w:p>
        </w:tc>
      </w:tr>
      <w:tr w:rsidR="005012B1" w:rsidRPr="00633E6D" w14:paraId="080481E6" w14:textId="77777777" w:rsidTr="00216EA5">
        <w:trPr>
          <w:cantSplit/>
          <w:trHeight w:val="673"/>
        </w:trPr>
        <w:tc>
          <w:tcPr>
            <w:tcW w:w="1800" w:type="dxa"/>
          </w:tcPr>
          <w:p w14:paraId="225A2AF3" w14:textId="77777777" w:rsidR="005012B1" w:rsidRPr="00633E6D" w:rsidRDefault="005012B1" w:rsidP="005012B1">
            <w:pPr>
              <w:spacing w:before="60" w:after="60" w:line="276" w:lineRule="auto"/>
              <w:rPr>
                <w:b/>
                <w:sz w:val="20"/>
              </w:rPr>
            </w:pPr>
            <w:r w:rsidRPr="00633E6D">
              <w:rPr>
                <w:b/>
                <w:sz w:val="20"/>
              </w:rPr>
              <w:t>Current Assets (CA)</w:t>
            </w:r>
          </w:p>
        </w:tc>
        <w:tc>
          <w:tcPr>
            <w:tcW w:w="1350" w:type="dxa"/>
            <w:vAlign w:val="center"/>
          </w:tcPr>
          <w:p w14:paraId="782E7721" w14:textId="77777777" w:rsidR="005012B1" w:rsidRPr="00633E6D" w:rsidRDefault="005012B1" w:rsidP="005012B1">
            <w:pPr>
              <w:spacing w:before="60" w:after="60" w:line="276" w:lineRule="auto"/>
              <w:jc w:val="center"/>
              <w:rPr>
                <w:b/>
                <w:sz w:val="20"/>
              </w:rPr>
            </w:pPr>
          </w:p>
        </w:tc>
        <w:tc>
          <w:tcPr>
            <w:tcW w:w="1440" w:type="dxa"/>
            <w:vAlign w:val="center"/>
          </w:tcPr>
          <w:p w14:paraId="299D1870" w14:textId="77777777" w:rsidR="005012B1" w:rsidRPr="00633E6D" w:rsidRDefault="005012B1" w:rsidP="005012B1">
            <w:pPr>
              <w:spacing w:before="60" w:after="60" w:line="276" w:lineRule="auto"/>
              <w:jc w:val="center"/>
              <w:rPr>
                <w:b/>
                <w:sz w:val="20"/>
              </w:rPr>
            </w:pPr>
          </w:p>
        </w:tc>
        <w:tc>
          <w:tcPr>
            <w:tcW w:w="1440" w:type="dxa"/>
            <w:vAlign w:val="center"/>
          </w:tcPr>
          <w:p w14:paraId="0ABF467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633E6D" w:rsidRDefault="005012B1" w:rsidP="005012B1">
            <w:pPr>
              <w:spacing w:before="60" w:after="60" w:line="276" w:lineRule="auto"/>
              <w:jc w:val="center"/>
              <w:rPr>
                <w:b/>
                <w:sz w:val="20"/>
              </w:rPr>
            </w:pPr>
          </w:p>
        </w:tc>
      </w:tr>
      <w:tr w:rsidR="005012B1" w:rsidRPr="00633E6D" w14:paraId="1F7463B7" w14:textId="77777777" w:rsidTr="00216EA5">
        <w:trPr>
          <w:cantSplit/>
          <w:trHeight w:val="673"/>
        </w:trPr>
        <w:tc>
          <w:tcPr>
            <w:tcW w:w="1800" w:type="dxa"/>
          </w:tcPr>
          <w:p w14:paraId="2FF81106" w14:textId="77777777" w:rsidR="005012B1" w:rsidRPr="00633E6D" w:rsidRDefault="005012B1" w:rsidP="00216EA5">
            <w:pPr>
              <w:spacing w:before="60" w:after="60" w:line="276" w:lineRule="auto"/>
              <w:rPr>
                <w:b/>
                <w:sz w:val="20"/>
              </w:rPr>
            </w:pPr>
            <w:r w:rsidRPr="00633E6D">
              <w:rPr>
                <w:b/>
                <w:sz w:val="20"/>
              </w:rPr>
              <w:t>Current Liabilities (CL)</w:t>
            </w:r>
          </w:p>
        </w:tc>
        <w:tc>
          <w:tcPr>
            <w:tcW w:w="1350" w:type="dxa"/>
            <w:vAlign w:val="center"/>
          </w:tcPr>
          <w:p w14:paraId="5AB1DD0F" w14:textId="77777777" w:rsidR="005012B1" w:rsidRPr="00633E6D" w:rsidRDefault="005012B1" w:rsidP="00216EA5">
            <w:pPr>
              <w:spacing w:before="60" w:after="60" w:line="276" w:lineRule="auto"/>
              <w:jc w:val="center"/>
              <w:rPr>
                <w:b/>
                <w:sz w:val="20"/>
              </w:rPr>
            </w:pPr>
          </w:p>
        </w:tc>
        <w:tc>
          <w:tcPr>
            <w:tcW w:w="1440" w:type="dxa"/>
            <w:vAlign w:val="center"/>
          </w:tcPr>
          <w:p w14:paraId="747A6608" w14:textId="77777777" w:rsidR="005012B1" w:rsidRPr="00633E6D" w:rsidRDefault="005012B1" w:rsidP="00216EA5">
            <w:pPr>
              <w:spacing w:before="60" w:after="60" w:line="276" w:lineRule="auto"/>
              <w:jc w:val="center"/>
              <w:rPr>
                <w:b/>
                <w:sz w:val="20"/>
              </w:rPr>
            </w:pPr>
          </w:p>
        </w:tc>
        <w:tc>
          <w:tcPr>
            <w:tcW w:w="1440" w:type="dxa"/>
            <w:vAlign w:val="center"/>
          </w:tcPr>
          <w:p w14:paraId="16A93C17" w14:textId="77777777" w:rsidR="005012B1" w:rsidRPr="00633E6D" w:rsidRDefault="005012B1" w:rsidP="00216EA5">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633E6D" w:rsidRDefault="005012B1" w:rsidP="00216EA5">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633E6D" w:rsidRDefault="005012B1" w:rsidP="00216EA5">
            <w:pPr>
              <w:spacing w:before="60" w:after="60" w:line="276" w:lineRule="auto"/>
              <w:rPr>
                <w:b/>
                <w:sz w:val="20"/>
              </w:rPr>
            </w:pPr>
          </w:p>
        </w:tc>
      </w:tr>
      <w:tr w:rsidR="005012B1" w:rsidRPr="00633E6D" w14:paraId="6AAF1CF9" w14:textId="77777777" w:rsidTr="00216EA5">
        <w:trPr>
          <w:cantSplit/>
        </w:trPr>
        <w:tc>
          <w:tcPr>
            <w:tcW w:w="9180" w:type="dxa"/>
            <w:gridSpan w:val="6"/>
            <w:shd w:val="clear" w:color="auto" w:fill="F3F3F3"/>
          </w:tcPr>
          <w:p w14:paraId="4F221C93" w14:textId="77777777" w:rsidR="005012B1" w:rsidRPr="00633E6D" w:rsidRDefault="005012B1" w:rsidP="00216EA5">
            <w:pPr>
              <w:spacing w:before="120" w:after="120" w:line="276" w:lineRule="auto"/>
              <w:rPr>
                <w:b/>
                <w:sz w:val="22"/>
                <w:szCs w:val="22"/>
              </w:rPr>
            </w:pPr>
            <w:r w:rsidRPr="00633E6D">
              <w:rPr>
                <w:b/>
                <w:sz w:val="22"/>
                <w:szCs w:val="22"/>
              </w:rPr>
              <w:t>Information from Income Statement</w:t>
            </w:r>
          </w:p>
        </w:tc>
      </w:tr>
      <w:tr w:rsidR="005012B1" w:rsidRPr="00633E6D" w14:paraId="3F3E3F58" w14:textId="77777777" w:rsidTr="00216EA5">
        <w:trPr>
          <w:cantSplit/>
          <w:trHeight w:val="672"/>
        </w:trPr>
        <w:tc>
          <w:tcPr>
            <w:tcW w:w="1800" w:type="dxa"/>
          </w:tcPr>
          <w:p w14:paraId="5AF77A09" w14:textId="77777777" w:rsidR="005012B1" w:rsidRPr="00633E6D" w:rsidRDefault="005012B1" w:rsidP="00216EA5">
            <w:pPr>
              <w:spacing w:before="60" w:after="60" w:line="276" w:lineRule="auto"/>
              <w:rPr>
                <w:b/>
                <w:sz w:val="20"/>
              </w:rPr>
            </w:pPr>
            <w:r w:rsidRPr="00633E6D">
              <w:rPr>
                <w:b/>
                <w:sz w:val="20"/>
              </w:rPr>
              <w:t>Total Revenue (TR)</w:t>
            </w:r>
          </w:p>
        </w:tc>
        <w:tc>
          <w:tcPr>
            <w:tcW w:w="1350" w:type="dxa"/>
            <w:vAlign w:val="center"/>
          </w:tcPr>
          <w:p w14:paraId="63119597" w14:textId="77777777" w:rsidR="005012B1" w:rsidRPr="00633E6D" w:rsidRDefault="005012B1" w:rsidP="00216EA5">
            <w:pPr>
              <w:spacing w:before="60" w:after="60" w:line="276" w:lineRule="auto"/>
              <w:jc w:val="center"/>
              <w:rPr>
                <w:b/>
                <w:sz w:val="20"/>
              </w:rPr>
            </w:pPr>
          </w:p>
        </w:tc>
        <w:tc>
          <w:tcPr>
            <w:tcW w:w="1440" w:type="dxa"/>
            <w:vAlign w:val="center"/>
          </w:tcPr>
          <w:p w14:paraId="34A4B865" w14:textId="77777777" w:rsidR="005012B1" w:rsidRPr="00633E6D" w:rsidRDefault="005012B1" w:rsidP="00216EA5">
            <w:pPr>
              <w:spacing w:before="60" w:after="60" w:line="276" w:lineRule="auto"/>
              <w:jc w:val="center"/>
              <w:rPr>
                <w:b/>
                <w:sz w:val="20"/>
              </w:rPr>
            </w:pPr>
          </w:p>
        </w:tc>
        <w:tc>
          <w:tcPr>
            <w:tcW w:w="1440" w:type="dxa"/>
            <w:vAlign w:val="center"/>
          </w:tcPr>
          <w:p w14:paraId="2E42BBCE" w14:textId="77777777" w:rsidR="005012B1" w:rsidRPr="00633E6D" w:rsidRDefault="005012B1" w:rsidP="00216EA5">
            <w:pPr>
              <w:spacing w:before="60" w:after="60" w:line="276" w:lineRule="auto"/>
              <w:jc w:val="center"/>
              <w:rPr>
                <w:b/>
                <w:sz w:val="20"/>
              </w:rPr>
            </w:pPr>
          </w:p>
        </w:tc>
        <w:tc>
          <w:tcPr>
            <w:tcW w:w="1350" w:type="dxa"/>
            <w:vAlign w:val="center"/>
          </w:tcPr>
          <w:p w14:paraId="512BA1C1" w14:textId="77777777" w:rsidR="005012B1" w:rsidRPr="00633E6D" w:rsidRDefault="005012B1" w:rsidP="00216EA5">
            <w:pPr>
              <w:spacing w:before="60" w:after="60" w:line="276" w:lineRule="auto"/>
              <w:jc w:val="center"/>
              <w:rPr>
                <w:b/>
                <w:sz w:val="20"/>
              </w:rPr>
            </w:pPr>
          </w:p>
        </w:tc>
        <w:tc>
          <w:tcPr>
            <w:tcW w:w="1800" w:type="dxa"/>
            <w:vMerge w:val="restart"/>
            <w:vAlign w:val="center"/>
          </w:tcPr>
          <w:p w14:paraId="11E953BD" w14:textId="77777777" w:rsidR="005012B1" w:rsidRPr="00633E6D" w:rsidRDefault="005012B1" w:rsidP="00216EA5">
            <w:pPr>
              <w:spacing w:before="60" w:after="60" w:line="276" w:lineRule="auto"/>
              <w:jc w:val="center"/>
              <w:rPr>
                <w:b/>
                <w:sz w:val="20"/>
              </w:rPr>
            </w:pPr>
          </w:p>
        </w:tc>
      </w:tr>
      <w:tr w:rsidR="005012B1" w:rsidRPr="00633E6D" w14:paraId="29A522CC" w14:textId="77777777" w:rsidTr="00216EA5">
        <w:trPr>
          <w:cantSplit/>
          <w:trHeight w:val="672"/>
        </w:trPr>
        <w:tc>
          <w:tcPr>
            <w:tcW w:w="1800" w:type="dxa"/>
          </w:tcPr>
          <w:p w14:paraId="5210E9F6" w14:textId="77777777" w:rsidR="005012B1" w:rsidRPr="00633E6D" w:rsidRDefault="005012B1" w:rsidP="00216EA5">
            <w:pPr>
              <w:spacing w:before="60" w:after="60" w:line="276" w:lineRule="auto"/>
              <w:rPr>
                <w:b/>
                <w:sz w:val="20"/>
              </w:rPr>
            </w:pPr>
            <w:r w:rsidRPr="00633E6D">
              <w:rPr>
                <w:b/>
                <w:sz w:val="20"/>
              </w:rPr>
              <w:t>Profits Before Taxes (PBT)</w:t>
            </w:r>
          </w:p>
        </w:tc>
        <w:tc>
          <w:tcPr>
            <w:tcW w:w="1350" w:type="dxa"/>
            <w:vAlign w:val="center"/>
          </w:tcPr>
          <w:p w14:paraId="6DEC57C8" w14:textId="77777777" w:rsidR="005012B1" w:rsidRPr="00633E6D" w:rsidRDefault="005012B1" w:rsidP="00216EA5">
            <w:pPr>
              <w:spacing w:before="60" w:after="60" w:line="276" w:lineRule="auto"/>
              <w:jc w:val="center"/>
              <w:rPr>
                <w:b/>
                <w:sz w:val="20"/>
              </w:rPr>
            </w:pPr>
          </w:p>
        </w:tc>
        <w:tc>
          <w:tcPr>
            <w:tcW w:w="1440" w:type="dxa"/>
            <w:vAlign w:val="center"/>
          </w:tcPr>
          <w:p w14:paraId="1EF0968F" w14:textId="77777777" w:rsidR="005012B1" w:rsidRPr="00633E6D" w:rsidRDefault="005012B1" w:rsidP="00216EA5">
            <w:pPr>
              <w:spacing w:before="60" w:after="60" w:line="276" w:lineRule="auto"/>
              <w:jc w:val="center"/>
              <w:rPr>
                <w:b/>
                <w:sz w:val="20"/>
              </w:rPr>
            </w:pPr>
          </w:p>
        </w:tc>
        <w:tc>
          <w:tcPr>
            <w:tcW w:w="1440" w:type="dxa"/>
            <w:vAlign w:val="center"/>
          </w:tcPr>
          <w:p w14:paraId="0ECCAC04" w14:textId="77777777" w:rsidR="005012B1" w:rsidRPr="00633E6D" w:rsidRDefault="005012B1" w:rsidP="00216EA5">
            <w:pPr>
              <w:spacing w:before="60" w:after="60" w:line="276" w:lineRule="auto"/>
              <w:jc w:val="center"/>
              <w:rPr>
                <w:b/>
                <w:sz w:val="20"/>
              </w:rPr>
            </w:pPr>
          </w:p>
        </w:tc>
        <w:tc>
          <w:tcPr>
            <w:tcW w:w="1350" w:type="dxa"/>
            <w:vAlign w:val="center"/>
          </w:tcPr>
          <w:p w14:paraId="5CEFD48B" w14:textId="77777777" w:rsidR="005012B1" w:rsidRPr="00633E6D" w:rsidRDefault="005012B1" w:rsidP="00216EA5">
            <w:pPr>
              <w:spacing w:before="60" w:after="60" w:line="276" w:lineRule="auto"/>
              <w:jc w:val="center"/>
              <w:rPr>
                <w:b/>
                <w:sz w:val="20"/>
              </w:rPr>
            </w:pPr>
          </w:p>
        </w:tc>
        <w:tc>
          <w:tcPr>
            <w:tcW w:w="1800" w:type="dxa"/>
            <w:vMerge/>
          </w:tcPr>
          <w:p w14:paraId="77B9B016" w14:textId="77777777" w:rsidR="005012B1" w:rsidRPr="00633E6D" w:rsidRDefault="005012B1" w:rsidP="00216EA5">
            <w:pPr>
              <w:spacing w:before="60" w:after="60" w:line="276" w:lineRule="auto"/>
              <w:rPr>
                <w:b/>
                <w:sz w:val="20"/>
              </w:rPr>
            </w:pPr>
          </w:p>
        </w:tc>
      </w:tr>
      <w:tr w:rsidR="005012B1" w:rsidRPr="00633E6D" w14:paraId="62118132" w14:textId="77777777" w:rsidTr="00216EA5">
        <w:trPr>
          <w:cantSplit/>
        </w:trPr>
        <w:tc>
          <w:tcPr>
            <w:tcW w:w="9180" w:type="dxa"/>
            <w:gridSpan w:val="6"/>
          </w:tcPr>
          <w:p w14:paraId="3F34A7AE" w14:textId="77777777" w:rsidR="005012B1" w:rsidRPr="00633E6D" w:rsidRDefault="005012B1" w:rsidP="00216EA5">
            <w:pPr>
              <w:spacing w:before="120" w:after="120" w:line="276" w:lineRule="auto"/>
              <w:rPr>
                <w:b/>
                <w:sz w:val="22"/>
                <w:szCs w:val="22"/>
              </w:rPr>
            </w:pPr>
          </w:p>
        </w:tc>
      </w:tr>
      <w:tr w:rsidR="005012B1" w:rsidRPr="00633E6D" w14:paraId="23B55F6E" w14:textId="77777777" w:rsidTr="00216EA5">
        <w:trPr>
          <w:cantSplit/>
          <w:trHeight w:val="200"/>
        </w:trPr>
        <w:tc>
          <w:tcPr>
            <w:tcW w:w="9180" w:type="dxa"/>
            <w:gridSpan w:val="6"/>
          </w:tcPr>
          <w:p w14:paraId="549643D7" w14:textId="77777777" w:rsidR="005012B1" w:rsidRPr="00633E6D" w:rsidRDefault="005012B1" w:rsidP="00216EA5">
            <w:pPr>
              <w:spacing w:before="120" w:after="120" w:line="276" w:lineRule="auto"/>
              <w:rPr>
                <w:b/>
                <w:sz w:val="22"/>
                <w:szCs w:val="22"/>
              </w:rPr>
            </w:pPr>
          </w:p>
        </w:tc>
      </w:tr>
    </w:tbl>
    <w:p w14:paraId="001ACE04" w14:textId="77777777" w:rsidR="005012B1" w:rsidRPr="00633E6D" w:rsidRDefault="005012B1" w:rsidP="005012B1">
      <w:pPr>
        <w:spacing w:after="200" w:line="276" w:lineRule="auto"/>
        <w:ind w:left="360" w:hanging="360"/>
        <w:jc w:val="both"/>
        <w:rPr>
          <w:sz w:val="20"/>
        </w:rPr>
      </w:pPr>
      <w:bookmarkStart w:id="374" w:name="_Toc498849276"/>
      <w:bookmarkStart w:id="375" w:name="_Toc498850115"/>
      <w:bookmarkStart w:id="376" w:name="_Toc498851720"/>
      <w:r w:rsidRPr="00633E6D">
        <w:rPr>
          <w:spacing w:val="-2"/>
          <w:sz w:val="20"/>
        </w:rPr>
        <w:sym w:font="Symbol" w:char="F0F0"/>
      </w:r>
      <w:r w:rsidRPr="00633E6D">
        <w:rPr>
          <w:spacing w:val="-2"/>
          <w:sz w:val="20"/>
        </w:rPr>
        <w:tab/>
      </w:r>
      <w:r w:rsidRPr="00633E6D">
        <w:rPr>
          <w:sz w:val="20"/>
        </w:rPr>
        <w:t>Attached are copies of financial statements (balance sheets, including all related notes, and income statements) for the years required above complying with the following conditions:</w:t>
      </w:r>
      <w:bookmarkEnd w:id="374"/>
      <w:bookmarkEnd w:id="375"/>
      <w:bookmarkEnd w:id="376"/>
    </w:p>
    <w:p w14:paraId="1F5E14C5" w14:textId="77777777" w:rsidR="005012B1" w:rsidRPr="00633E6D" w:rsidRDefault="005012B1" w:rsidP="003C461E">
      <w:pPr>
        <w:numPr>
          <w:ilvl w:val="0"/>
          <w:numId w:val="98"/>
        </w:numPr>
        <w:tabs>
          <w:tab w:val="clear" w:pos="1080"/>
        </w:tabs>
        <w:spacing w:before="60" w:after="60" w:line="276" w:lineRule="auto"/>
        <w:ind w:left="538" w:hanging="181"/>
        <w:jc w:val="both"/>
        <w:rPr>
          <w:sz w:val="20"/>
        </w:rPr>
      </w:pPr>
      <w:bookmarkStart w:id="377" w:name="_Toc498849277"/>
      <w:bookmarkStart w:id="378" w:name="_Toc498850116"/>
      <w:bookmarkStart w:id="379" w:name="_Toc498851721"/>
      <w:r w:rsidRPr="00633E6D">
        <w:rPr>
          <w:sz w:val="20"/>
        </w:rPr>
        <w:t>Must reflect the financial situation of the Tenderer or partner to a JV, and not sister or parent companies</w:t>
      </w:r>
      <w:bookmarkEnd w:id="377"/>
      <w:bookmarkEnd w:id="378"/>
      <w:bookmarkEnd w:id="379"/>
    </w:p>
    <w:p w14:paraId="774F8E93" w14:textId="77777777" w:rsidR="005012B1" w:rsidRPr="00633E6D" w:rsidRDefault="005012B1" w:rsidP="003C461E">
      <w:pPr>
        <w:numPr>
          <w:ilvl w:val="0"/>
          <w:numId w:val="98"/>
        </w:numPr>
        <w:tabs>
          <w:tab w:val="clear" w:pos="1080"/>
        </w:tabs>
        <w:spacing w:before="60" w:after="60" w:line="276" w:lineRule="auto"/>
        <w:ind w:left="538" w:hanging="181"/>
        <w:jc w:val="both"/>
        <w:rPr>
          <w:sz w:val="20"/>
        </w:rPr>
      </w:pPr>
      <w:bookmarkStart w:id="380" w:name="_Toc498849278"/>
      <w:bookmarkStart w:id="381" w:name="_Toc498850117"/>
      <w:bookmarkStart w:id="382" w:name="_Toc498851722"/>
      <w:r w:rsidRPr="00633E6D">
        <w:rPr>
          <w:sz w:val="20"/>
        </w:rPr>
        <w:t>Historic financial statements must be audited by a certified accountant</w:t>
      </w:r>
      <w:bookmarkEnd w:id="380"/>
      <w:bookmarkEnd w:id="381"/>
      <w:bookmarkEnd w:id="382"/>
    </w:p>
    <w:p w14:paraId="421D90CB" w14:textId="77777777" w:rsidR="005012B1" w:rsidRPr="00633E6D" w:rsidRDefault="005012B1" w:rsidP="003C461E">
      <w:pPr>
        <w:numPr>
          <w:ilvl w:val="0"/>
          <w:numId w:val="98"/>
        </w:numPr>
        <w:tabs>
          <w:tab w:val="clear" w:pos="1080"/>
        </w:tabs>
        <w:spacing w:before="60" w:after="60" w:line="276" w:lineRule="auto"/>
        <w:ind w:left="538" w:hanging="181"/>
        <w:jc w:val="both"/>
        <w:rPr>
          <w:sz w:val="20"/>
        </w:rPr>
      </w:pPr>
      <w:r w:rsidRPr="00633E6D">
        <w:rPr>
          <w:sz w:val="20"/>
        </w:rPr>
        <w:t>Historic financial statements must be complete, including all notes to the financial statements</w:t>
      </w:r>
    </w:p>
    <w:p w14:paraId="03488B19" w14:textId="77777777" w:rsidR="005012B1" w:rsidRPr="00633E6D" w:rsidRDefault="005012B1" w:rsidP="003C461E">
      <w:pPr>
        <w:numPr>
          <w:ilvl w:val="0"/>
          <w:numId w:val="98"/>
        </w:numPr>
        <w:tabs>
          <w:tab w:val="clear" w:pos="1080"/>
        </w:tabs>
        <w:spacing w:before="60" w:after="60" w:line="276" w:lineRule="auto"/>
        <w:ind w:left="538" w:hanging="181"/>
        <w:jc w:val="both"/>
        <w:rPr>
          <w:sz w:val="20"/>
        </w:rPr>
      </w:pPr>
      <w:bookmarkStart w:id="383" w:name="_Toc498849280"/>
      <w:bookmarkStart w:id="384" w:name="_Toc498850119"/>
      <w:bookmarkStart w:id="385" w:name="_Toc498851724"/>
      <w:r w:rsidRPr="00633E6D">
        <w:rPr>
          <w:sz w:val="20"/>
        </w:rPr>
        <w:t>Historic financial statements must correspond to accounting periods already completed and audited (no statements for partial periods shall be requested or accepted)</w:t>
      </w:r>
      <w:bookmarkEnd w:id="383"/>
      <w:bookmarkEnd w:id="384"/>
      <w:bookmarkEnd w:id="385"/>
    </w:p>
    <w:p w14:paraId="110CFF46" w14:textId="77777777" w:rsidR="005012B1" w:rsidRPr="00633E6D" w:rsidRDefault="005012B1" w:rsidP="005012B1">
      <w:pPr>
        <w:spacing w:line="276" w:lineRule="auto"/>
        <w:jc w:val="center"/>
        <w:rPr>
          <w:b/>
        </w:rPr>
      </w:pPr>
      <w:r w:rsidRPr="00633E6D">
        <w:rPr>
          <w:b/>
        </w:rPr>
        <w:br w:type="page"/>
      </w:r>
      <w:bookmarkStart w:id="386" w:name="_Toc498849282"/>
      <w:bookmarkStart w:id="387" w:name="_Toc498850121"/>
      <w:bookmarkStart w:id="388" w:name="_Toc498851726"/>
      <w:bookmarkStart w:id="389" w:name="_Toc4390861"/>
      <w:bookmarkStart w:id="390" w:name="_Toc4405766"/>
      <w:bookmarkStart w:id="391" w:name="_Toc23215169"/>
      <w:bookmarkEnd w:id="386"/>
      <w:bookmarkEnd w:id="387"/>
      <w:bookmarkEnd w:id="388"/>
      <w:r w:rsidRPr="00633E6D">
        <w:rPr>
          <w:b/>
        </w:rPr>
        <w:lastRenderedPageBreak/>
        <w:t>Form FIN – 2.2</w:t>
      </w:r>
      <w:bookmarkEnd w:id="389"/>
      <w:bookmarkEnd w:id="390"/>
      <w:bookmarkEnd w:id="391"/>
    </w:p>
    <w:p w14:paraId="3AA9D4F5" w14:textId="77777777" w:rsidR="005012B1" w:rsidRPr="00633E6D" w:rsidRDefault="005012B1" w:rsidP="005012B1">
      <w:pPr>
        <w:pStyle w:val="S4-Header2"/>
        <w:spacing w:line="276" w:lineRule="auto"/>
      </w:pPr>
      <w:bookmarkStart w:id="392" w:name="_Toc23302382"/>
      <w:bookmarkStart w:id="393" w:name="_Toc125871314"/>
      <w:bookmarkStart w:id="394" w:name="_Toc127160599"/>
      <w:bookmarkStart w:id="395" w:name="_Toc138144070"/>
      <w:bookmarkStart w:id="396" w:name="_Toc235671334"/>
      <w:r w:rsidRPr="00633E6D">
        <w:t>Average Annual Turnover</w:t>
      </w:r>
      <w:bookmarkEnd w:id="392"/>
      <w:bookmarkEnd w:id="393"/>
      <w:bookmarkEnd w:id="394"/>
      <w:bookmarkEnd w:id="395"/>
      <w:bookmarkEnd w:id="396"/>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216EA5">
        <w:trPr>
          <w:cantSplit/>
          <w:jc w:val="center"/>
        </w:trPr>
        <w:tc>
          <w:tcPr>
            <w:tcW w:w="9270" w:type="dxa"/>
            <w:gridSpan w:val="3"/>
            <w:shd w:val="clear" w:color="auto" w:fill="FFF7E1"/>
          </w:tcPr>
          <w:p w14:paraId="5B8C9C98" w14:textId="77777777" w:rsidR="005012B1" w:rsidRPr="00633E6D" w:rsidRDefault="005012B1" w:rsidP="00216EA5">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216EA5">
        <w:trPr>
          <w:cantSplit/>
          <w:jc w:val="center"/>
        </w:trPr>
        <w:tc>
          <w:tcPr>
            <w:tcW w:w="2425" w:type="dxa"/>
            <w:shd w:val="clear" w:color="auto" w:fill="FFF7E1"/>
          </w:tcPr>
          <w:p w14:paraId="5628623B" w14:textId="77777777" w:rsidR="005012B1" w:rsidRPr="00633E6D" w:rsidRDefault="005012B1" w:rsidP="00216EA5">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216EA5">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216EA5">
            <w:pPr>
              <w:pStyle w:val="BodyText"/>
              <w:spacing w:before="120" w:after="120" w:line="276" w:lineRule="auto"/>
              <w:jc w:val="center"/>
              <w:rPr>
                <w:b/>
              </w:rPr>
            </w:pPr>
            <w:r w:rsidRPr="00633E6D">
              <w:rPr>
                <w:b/>
              </w:rPr>
              <w:t>MVR equivalent</w:t>
            </w:r>
          </w:p>
        </w:tc>
      </w:tr>
      <w:tr w:rsidR="00B06EFC" w:rsidRPr="00633E6D" w14:paraId="10F9A487" w14:textId="77777777" w:rsidTr="00195497">
        <w:trPr>
          <w:cantSplit/>
          <w:trHeight w:val="846"/>
          <w:jc w:val="center"/>
        </w:trPr>
        <w:tc>
          <w:tcPr>
            <w:tcW w:w="2425" w:type="dxa"/>
            <w:vAlign w:val="center"/>
          </w:tcPr>
          <w:p w14:paraId="6AAA412F" w14:textId="4A4377A0" w:rsidR="00B06EFC" w:rsidRPr="00633E6D" w:rsidRDefault="006B0E6C" w:rsidP="00B06EFC">
            <w:pPr>
              <w:pStyle w:val="BodyText"/>
              <w:spacing w:before="120" w:after="120" w:line="276" w:lineRule="auto"/>
              <w:jc w:val="center"/>
            </w:pPr>
            <w:r>
              <w:t>2024</w:t>
            </w:r>
          </w:p>
        </w:tc>
        <w:tc>
          <w:tcPr>
            <w:tcW w:w="4235" w:type="dxa"/>
          </w:tcPr>
          <w:p w14:paraId="20938822" w14:textId="77777777" w:rsidR="00B06EFC" w:rsidRPr="00633E6D" w:rsidRDefault="00B06EFC" w:rsidP="00B06EFC">
            <w:pPr>
              <w:pStyle w:val="BodyText"/>
              <w:spacing w:before="120" w:after="120" w:line="276" w:lineRule="auto"/>
              <w:ind w:right="112"/>
              <w:jc w:val="right"/>
            </w:pPr>
          </w:p>
        </w:tc>
        <w:tc>
          <w:tcPr>
            <w:tcW w:w="2610" w:type="dxa"/>
          </w:tcPr>
          <w:p w14:paraId="56DA54F2" w14:textId="77777777" w:rsidR="00B06EFC" w:rsidRPr="00633E6D" w:rsidRDefault="00B06EFC" w:rsidP="00B06EFC">
            <w:pPr>
              <w:pStyle w:val="BodyText"/>
              <w:spacing w:before="120" w:after="120" w:line="276" w:lineRule="auto"/>
              <w:ind w:right="202"/>
              <w:jc w:val="right"/>
            </w:pPr>
          </w:p>
        </w:tc>
      </w:tr>
      <w:tr w:rsidR="00B06EFC" w:rsidRPr="00633E6D" w14:paraId="121524EC" w14:textId="77777777" w:rsidTr="00195497">
        <w:trPr>
          <w:cantSplit/>
          <w:trHeight w:val="810"/>
          <w:jc w:val="center"/>
        </w:trPr>
        <w:tc>
          <w:tcPr>
            <w:tcW w:w="2425" w:type="dxa"/>
            <w:vAlign w:val="center"/>
          </w:tcPr>
          <w:p w14:paraId="54299600" w14:textId="724DCC36" w:rsidR="00B06EFC" w:rsidRPr="00633E6D" w:rsidRDefault="006B0E6C" w:rsidP="00B06EFC">
            <w:pPr>
              <w:pStyle w:val="BodyText"/>
              <w:spacing w:before="120" w:after="120" w:line="276" w:lineRule="auto"/>
              <w:jc w:val="center"/>
            </w:pPr>
            <w:r>
              <w:t>2023</w:t>
            </w:r>
          </w:p>
        </w:tc>
        <w:tc>
          <w:tcPr>
            <w:tcW w:w="4235" w:type="dxa"/>
          </w:tcPr>
          <w:p w14:paraId="5A6C585D" w14:textId="77777777" w:rsidR="00B06EFC" w:rsidRPr="00633E6D" w:rsidRDefault="00B06EFC" w:rsidP="00B06EFC">
            <w:pPr>
              <w:pStyle w:val="BodyText"/>
              <w:spacing w:before="120" w:after="120" w:line="276" w:lineRule="auto"/>
              <w:ind w:right="112"/>
              <w:jc w:val="right"/>
            </w:pPr>
          </w:p>
        </w:tc>
        <w:tc>
          <w:tcPr>
            <w:tcW w:w="2610" w:type="dxa"/>
          </w:tcPr>
          <w:p w14:paraId="0986C3E0" w14:textId="77777777" w:rsidR="00B06EFC" w:rsidRPr="00633E6D" w:rsidRDefault="00B06EFC" w:rsidP="00B06EFC">
            <w:pPr>
              <w:pStyle w:val="BodyText"/>
              <w:spacing w:before="120" w:after="120" w:line="276" w:lineRule="auto"/>
              <w:ind w:right="202"/>
              <w:jc w:val="right"/>
            </w:pPr>
          </w:p>
        </w:tc>
      </w:tr>
      <w:tr w:rsidR="00B06EFC" w:rsidRPr="00633E6D" w14:paraId="5C0A8D52" w14:textId="77777777" w:rsidTr="00195497">
        <w:trPr>
          <w:cantSplit/>
          <w:trHeight w:val="801"/>
          <w:jc w:val="center"/>
        </w:trPr>
        <w:tc>
          <w:tcPr>
            <w:tcW w:w="2425" w:type="dxa"/>
            <w:vAlign w:val="center"/>
          </w:tcPr>
          <w:p w14:paraId="50361C38" w14:textId="5A24F97A" w:rsidR="00B06EFC" w:rsidRPr="00633E6D" w:rsidRDefault="006B0E6C" w:rsidP="00B06EFC">
            <w:pPr>
              <w:pStyle w:val="BodyText"/>
              <w:spacing w:before="120" w:after="120" w:line="276" w:lineRule="auto"/>
              <w:jc w:val="center"/>
            </w:pPr>
            <w:r>
              <w:t>2022</w:t>
            </w:r>
          </w:p>
        </w:tc>
        <w:tc>
          <w:tcPr>
            <w:tcW w:w="4235" w:type="dxa"/>
          </w:tcPr>
          <w:p w14:paraId="46E569CF" w14:textId="77777777" w:rsidR="00B06EFC" w:rsidRPr="00633E6D" w:rsidRDefault="00B06EFC" w:rsidP="00B06EFC">
            <w:pPr>
              <w:pStyle w:val="BodyText"/>
              <w:spacing w:before="120" w:after="120" w:line="276" w:lineRule="auto"/>
              <w:ind w:right="112"/>
              <w:jc w:val="right"/>
            </w:pPr>
          </w:p>
        </w:tc>
        <w:tc>
          <w:tcPr>
            <w:tcW w:w="2610" w:type="dxa"/>
          </w:tcPr>
          <w:p w14:paraId="6A18FF64" w14:textId="77777777" w:rsidR="00B06EFC" w:rsidRPr="00633E6D" w:rsidRDefault="00B06EFC" w:rsidP="00B06EFC">
            <w:pPr>
              <w:pStyle w:val="BodyText"/>
              <w:spacing w:before="120" w:after="120" w:line="276" w:lineRule="auto"/>
              <w:ind w:right="202"/>
              <w:jc w:val="right"/>
            </w:pPr>
          </w:p>
        </w:tc>
      </w:tr>
      <w:tr w:rsidR="005012B1" w:rsidRPr="00633E6D" w14:paraId="3583D624" w14:textId="77777777" w:rsidTr="00790EA4">
        <w:trPr>
          <w:cantSplit/>
          <w:trHeight w:val="1116"/>
          <w:jc w:val="center"/>
        </w:trPr>
        <w:tc>
          <w:tcPr>
            <w:tcW w:w="2425" w:type="dxa"/>
          </w:tcPr>
          <w:p w14:paraId="1BDC7582" w14:textId="3167AF98" w:rsidR="005012B1" w:rsidRPr="00633E6D" w:rsidRDefault="00216EA5" w:rsidP="00216EA5">
            <w:pPr>
              <w:pStyle w:val="BodyText"/>
              <w:spacing w:before="120" w:after="120" w:line="276" w:lineRule="auto"/>
            </w:pPr>
            <w:r>
              <w:t xml:space="preserve">*Average </w:t>
            </w:r>
            <w:r w:rsidR="005012B1" w:rsidRPr="00633E6D">
              <w:t>Annual Turnover</w:t>
            </w:r>
          </w:p>
        </w:tc>
        <w:tc>
          <w:tcPr>
            <w:tcW w:w="4235" w:type="dxa"/>
          </w:tcPr>
          <w:p w14:paraId="7394B339" w14:textId="77777777" w:rsidR="005012B1" w:rsidRPr="00633E6D" w:rsidRDefault="005012B1" w:rsidP="00216EA5">
            <w:pPr>
              <w:pStyle w:val="BodyText"/>
              <w:spacing w:before="120" w:after="120" w:line="276" w:lineRule="auto"/>
              <w:ind w:right="112"/>
              <w:jc w:val="right"/>
              <w:rPr>
                <w:b/>
              </w:rPr>
            </w:pPr>
          </w:p>
        </w:tc>
        <w:tc>
          <w:tcPr>
            <w:tcW w:w="2610" w:type="dxa"/>
          </w:tcPr>
          <w:p w14:paraId="2AAC77FC" w14:textId="77777777" w:rsidR="005012B1" w:rsidRPr="00633E6D" w:rsidRDefault="005012B1" w:rsidP="00216EA5">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397" w:name="_Toc4390862"/>
      <w:bookmarkStart w:id="398" w:name="_Toc4405767"/>
      <w:bookmarkStart w:id="399" w:name="_Toc23215170"/>
      <w:bookmarkStart w:id="400"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397"/>
      <w:bookmarkEnd w:id="398"/>
      <w:bookmarkEnd w:id="399"/>
      <w:bookmarkEnd w:id="400"/>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t>Form FIN2.3</w:t>
      </w:r>
    </w:p>
    <w:p w14:paraId="5C4F1384" w14:textId="77777777" w:rsidR="00A55D8E" w:rsidRPr="0035582B" w:rsidRDefault="00A55D8E" w:rsidP="00A55D8E">
      <w:pPr>
        <w:pStyle w:val="S4-Header2"/>
        <w:spacing w:line="276" w:lineRule="auto"/>
        <w:rPr>
          <w:rStyle w:val="Table"/>
          <w:b w:val="0"/>
          <w:color w:val="000000"/>
          <w:spacing w:val="-2"/>
          <w:sz w:val="28"/>
          <w:szCs w:val="28"/>
        </w:rPr>
      </w:pPr>
      <w:bookmarkStart w:id="401" w:name="_Toc41971549"/>
      <w:bookmarkStart w:id="402" w:name="_Toc125871315"/>
      <w:bookmarkStart w:id="403" w:name="_Toc127160600"/>
      <w:bookmarkStart w:id="404" w:name="_Toc138144071"/>
      <w:bookmarkStart w:id="405" w:name="_Toc235671335"/>
      <w:r w:rsidRPr="0035582B">
        <w:rPr>
          <w:color w:val="000000"/>
        </w:rPr>
        <w:t>Financial Resources</w:t>
      </w:r>
    </w:p>
    <w:p w14:paraId="60AC8917" w14:textId="77777777" w:rsidR="00A55D8E" w:rsidRPr="007158BC" w:rsidRDefault="00A55D8E" w:rsidP="00A55D8E">
      <w:pPr>
        <w:suppressAutoHyphens/>
        <w:spacing w:before="120" w:after="120" w:line="276" w:lineRule="auto"/>
        <w:jc w:val="both"/>
        <w:rPr>
          <w:rStyle w:val="Table"/>
          <w:color w:val="000000"/>
          <w:spacing w:val="-2"/>
          <w:sz w:val="22"/>
          <w:szCs w:val="22"/>
        </w:rPr>
      </w:pPr>
      <w:r w:rsidRPr="007158BC">
        <w:rPr>
          <w:rStyle w:val="Table"/>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A55D8E" w:rsidRPr="007158BC" w14:paraId="54ECC060" w14:textId="77777777" w:rsidTr="0066334E">
        <w:trPr>
          <w:cantSplit/>
        </w:trPr>
        <w:tc>
          <w:tcPr>
            <w:tcW w:w="6390" w:type="dxa"/>
            <w:vAlign w:val="center"/>
          </w:tcPr>
          <w:p w14:paraId="561424E6" w14:textId="77777777" w:rsidR="00A55D8E" w:rsidRPr="007158BC" w:rsidRDefault="00A55D8E" w:rsidP="0066334E">
            <w:pPr>
              <w:suppressAutoHyphens/>
              <w:spacing w:before="120" w:after="120" w:line="276" w:lineRule="auto"/>
              <w:jc w:val="center"/>
              <w:rPr>
                <w:rStyle w:val="Table"/>
                <w:b/>
                <w:color w:val="000000"/>
                <w:spacing w:val="-2"/>
                <w:sz w:val="22"/>
                <w:szCs w:val="22"/>
              </w:rPr>
            </w:pPr>
            <w:r w:rsidRPr="007158BC">
              <w:rPr>
                <w:rStyle w:val="Table"/>
                <w:b/>
                <w:color w:val="000000"/>
                <w:spacing w:val="-2"/>
                <w:sz w:val="22"/>
                <w:szCs w:val="22"/>
              </w:rPr>
              <w:t>Source of financing</w:t>
            </w:r>
          </w:p>
        </w:tc>
        <w:tc>
          <w:tcPr>
            <w:tcW w:w="2700" w:type="dxa"/>
            <w:vAlign w:val="center"/>
          </w:tcPr>
          <w:p w14:paraId="5DD87AD2" w14:textId="77777777" w:rsidR="00A55D8E" w:rsidRPr="007158BC" w:rsidRDefault="00A55D8E" w:rsidP="0066334E">
            <w:pPr>
              <w:suppressAutoHyphens/>
              <w:spacing w:before="120" w:after="120" w:line="276" w:lineRule="auto"/>
              <w:jc w:val="center"/>
              <w:rPr>
                <w:rStyle w:val="Table"/>
                <w:b/>
                <w:color w:val="000000"/>
                <w:spacing w:val="-2"/>
                <w:sz w:val="22"/>
                <w:szCs w:val="22"/>
              </w:rPr>
            </w:pPr>
            <w:r w:rsidRPr="007158BC">
              <w:rPr>
                <w:rStyle w:val="Table"/>
                <w:b/>
                <w:color w:val="000000"/>
                <w:spacing w:val="-2"/>
                <w:sz w:val="22"/>
                <w:szCs w:val="22"/>
              </w:rPr>
              <w:t>Amount (in MVR equivalent)</w:t>
            </w:r>
          </w:p>
        </w:tc>
      </w:tr>
      <w:tr w:rsidR="00A55D8E" w:rsidRPr="007158BC" w14:paraId="0D9B54B1" w14:textId="77777777" w:rsidTr="0066334E">
        <w:trPr>
          <w:cantSplit/>
        </w:trPr>
        <w:tc>
          <w:tcPr>
            <w:tcW w:w="6390" w:type="dxa"/>
            <w:vAlign w:val="center"/>
          </w:tcPr>
          <w:p w14:paraId="199D06E8" w14:textId="77777777" w:rsidR="00A55D8E" w:rsidRPr="007158BC" w:rsidRDefault="00A55D8E" w:rsidP="0066334E">
            <w:pPr>
              <w:suppressAutoHyphens/>
              <w:spacing w:before="120" w:after="120" w:line="276" w:lineRule="auto"/>
              <w:rPr>
                <w:rStyle w:val="Table"/>
                <w:color w:val="000000"/>
                <w:spacing w:val="-2"/>
                <w:sz w:val="22"/>
                <w:szCs w:val="22"/>
              </w:rPr>
            </w:pPr>
            <w:r w:rsidRPr="007158BC">
              <w:rPr>
                <w:rStyle w:val="Table"/>
                <w:color w:val="000000"/>
                <w:spacing w:val="-2"/>
                <w:sz w:val="22"/>
                <w:szCs w:val="22"/>
              </w:rPr>
              <w:t>Working Capital (to be taken from FIN - 1)</w:t>
            </w:r>
          </w:p>
        </w:tc>
        <w:tc>
          <w:tcPr>
            <w:tcW w:w="2700" w:type="dxa"/>
          </w:tcPr>
          <w:p w14:paraId="381EB891" w14:textId="77777777" w:rsidR="00A55D8E" w:rsidRPr="007158BC" w:rsidRDefault="00A55D8E" w:rsidP="0066334E">
            <w:pPr>
              <w:suppressAutoHyphens/>
              <w:spacing w:before="120" w:after="120" w:line="276" w:lineRule="auto"/>
              <w:rPr>
                <w:rStyle w:val="Table"/>
                <w:color w:val="000000"/>
                <w:spacing w:val="-2"/>
                <w:sz w:val="22"/>
                <w:szCs w:val="22"/>
              </w:rPr>
            </w:pPr>
          </w:p>
        </w:tc>
      </w:tr>
      <w:tr w:rsidR="00A55D8E" w:rsidRPr="007158BC" w14:paraId="0EFDD9B4" w14:textId="77777777" w:rsidTr="0066334E">
        <w:trPr>
          <w:cantSplit/>
        </w:trPr>
        <w:tc>
          <w:tcPr>
            <w:tcW w:w="6390" w:type="dxa"/>
            <w:vAlign w:val="center"/>
          </w:tcPr>
          <w:p w14:paraId="1B0CBEC1" w14:textId="77777777" w:rsidR="00A55D8E" w:rsidRPr="007158BC" w:rsidRDefault="00A55D8E" w:rsidP="0066334E">
            <w:pPr>
              <w:suppressAutoHyphens/>
              <w:spacing w:before="120" w:after="120" w:line="276" w:lineRule="auto"/>
              <w:rPr>
                <w:rStyle w:val="Table"/>
                <w:color w:val="000000"/>
                <w:spacing w:val="-2"/>
                <w:sz w:val="22"/>
                <w:szCs w:val="22"/>
              </w:rPr>
            </w:pPr>
            <w:r w:rsidRPr="007158BC">
              <w:rPr>
                <w:rStyle w:val="Table"/>
                <w:color w:val="000000"/>
                <w:spacing w:val="-2"/>
                <w:sz w:val="22"/>
                <w:szCs w:val="22"/>
              </w:rPr>
              <w:t xml:space="preserve">Lines of Credit </w:t>
            </w:r>
            <w:r w:rsidRPr="007158BC">
              <w:rPr>
                <w:rStyle w:val="Table"/>
                <w:i/>
                <w:iCs/>
                <w:color w:val="000000"/>
                <w:spacing w:val="-2"/>
                <w:sz w:val="22"/>
                <w:szCs w:val="22"/>
                <w:vertAlign w:val="superscript"/>
              </w:rPr>
              <w:t>a</w:t>
            </w:r>
          </w:p>
        </w:tc>
        <w:tc>
          <w:tcPr>
            <w:tcW w:w="2700" w:type="dxa"/>
          </w:tcPr>
          <w:p w14:paraId="52FEAB48" w14:textId="77777777" w:rsidR="00A55D8E" w:rsidRPr="007158BC" w:rsidRDefault="00A55D8E" w:rsidP="0066334E">
            <w:pPr>
              <w:suppressAutoHyphens/>
              <w:spacing w:before="120" w:after="120" w:line="276" w:lineRule="auto"/>
              <w:rPr>
                <w:rStyle w:val="Table"/>
                <w:color w:val="000000"/>
                <w:spacing w:val="-2"/>
                <w:sz w:val="22"/>
                <w:szCs w:val="22"/>
              </w:rPr>
            </w:pPr>
          </w:p>
        </w:tc>
      </w:tr>
      <w:tr w:rsidR="00A55D8E" w:rsidRPr="007158BC" w14:paraId="74F93004" w14:textId="77777777" w:rsidTr="0066334E">
        <w:trPr>
          <w:cantSplit/>
        </w:trPr>
        <w:tc>
          <w:tcPr>
            <w:tcW w:w="6390" w:type="dxa"/>
            <w:vAlign w:val="center"/>
          </w:tcPr>
          <w:p w14:paraId="3B957B20" w14:textId="77777777" w:rsidR="00A55D8E" w:rsidRPr="007158BC" w:rsidRDefault="00A55D8E" w:rsidP="0066334E">
            <w:pPr>
              <w:suppressAutoHyphens/>
              <w:spacing w:before="120" w:after="120" w:line="276" w:lineRule="auto"/>
              <w:rPr>
                <w:rStyle w:val="Table"/>
                <w:color w:val="000000"/>
                <w:spacing w:val="-2"/>
                <w:sz w:val="22"/>
                <w:szCs w:val="22"/>
                <w:vertAlign w:val="superscript"/>
              </w:rPr>
            </w:pPr>
            <w:r w:rsidRPr="007158BC">
              <w:rPr>
                <w:rStyle w:val="Table"/>
                <w:color w:val="000000"/>
                <w:spacing w:val="-2"/>
                <w:sz w:val="22"/>
                <w:szCs w:val="22"/>
              </w:rPr>
              <w:t xml:space="preserve">Other Financial Resources </w:t>
            </w:r>
            <w:r w:rsidRPr="007158BC">
              <w:rPr>
                <w:rStyle w:val="Table"/>
                <w:i/>
                <w:iCs/>
                <w:color w:val="000000"/>
                <w:spacing w:val="-2"/>
                <w:sz w:val="22"/>
                <w:szCs w:val="22"/>
                <w:vertAlign w:val="superscript"/>
              </w:rPr>
              <w:t>b</w:t>
            </w:r>
          </w:p>
        </w:tc>
        <w:tc>
          <w:tcPr>
            <w:tcW w:w="2700" w:type="dxa"/>
          </w:tcPr>
          <w:p w14:paraId="70A13EF5" w14:textId="77777777" w:rsidR="00A55D8E" w:rsidRPr="007158BC" w:rsidRDefault="00A55D8E" w:rsidP="0066334E">
            <w:pPr>
              <w:suppressAutoHyphens/>
              <w:spacing w:before="120" w:after="120" w:line="276" w:lineRule="auto"/>
              <w:rPr>
                <w:rStyle w:val="Table"/>
                <w:color w:val="000000"/>
                <w:spacing w:val="-2"/>
                <w:sz w:val="22"/>
                <w:szCs w:val="22"/>
              </w:rPr>
            </w:pPr>
          </w:p>
        </w:tc>
      </w:tr>
      <w:tr w:rsidR="00A55D8E" w:rsidRPr="007158BC" w14:paraId="6F5DFBB5" w14:textId="77777777" w:rsidTr="0066334E">
        <w:trPr>
          <w:cantSplit/>
        </w:trPr>
        <w:tc>
          <w:tcPr>
            <w:tcW w:w="6390" w:type="dxa"/>
          </w:tcPr>
          <w:p w14:paraId="16B402C4" w14:textId="77777777" w:rsidR="00A55D8E" w:rsidRPr="007158BC" w:rsidRDefault="00A55D8E" w:rsidP="0066334E">
            <w:pPr>
              <w:suppressAutoHyphens/>
              <w:spacing w:before="120" w:after="120" w:line="276" w:lineRule="auto"/>
              <w:rPr>
                <w:rStyle w:val="Table"/>
                <w:color w:val="000000"/>
                <w:spacing w:val="-2"/>
                <w:sz w:val="22"/>
                <w:szCs w:val="22"/>
              </w:rPr>
            </w:pPr>
          </w:p>
        </w:tc>
        <w:tc>
          <w:tcPr>
            <w:tcW w:w="2700" w:type="dxa"/>
          </w:tcPr>
          <w:p w14:paraId="12DACFAE" w14:textId="77777777" w:rsidR="00A55D8E" w:rsidRPr="007158BC" w:rsidRDefault="00A55D8E" w:rsidP="0066334E">
            <w:pPr>
              <w:suppressAutoHyphens/>
              <w:spacing w:before="120" w:after="120" w:line="276" w:lineRule="auto"/>
              <w:rPr>
                <w:rStyle w:val="Table"/>
                <w:color w:val="000000"/>
                <w:spacing w:val="-2"/>
                <w:sz w:val="22"/>
                <w:szCs w:val="22"/>
              </w:rPr>
            </w:pPr>
          </w:p>
        </w:tc>
      </w:tr>
    </w:tbl>
    <w:p w14:paraId="038E431F" w14:textId="77777777" w:rsidR="00A55D8E" w:rsidRPr="007158BC" w:rsidRDefault="00A55D8E" w:rsidP="00A55D8E">
      <w:pPr>
        <w:tabs>
          <w:tab w:val="left" w:pos="503"/>
        </w:tabs>
        <w:spacing w:before="120" w:after="120" w:line="276" w:lineRule="auto"/>
        <w:rPr>
          <w:color w:val="000000"/>
          <w:sz w:val="22"/>
          <w:szCs w:val="22"/>
        </w:rPr>
      </w:pPr>
    </w:p>
    <w:p w14:paraId="03B1B330" w14:textId="77777777" w:rsidR="00A55D8E" w:rsidRPr="00AF230B" w:rsidRDefault="00A55D8E" w:rsidP="00A55D8E">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bidi="dv-MV"/>
        </w:rPr>
        <w:t xml:space="preserve"> in Section III- Evaluation and Qualification criteria. </w:t>
      </w:r>
    </w:p>
    <w:p w14:paraId="5333F162" w14:textId="77777777" w:rsidR="00A55D8E" w:rsidRPr="00AF230B" w:rsidRDefault="00A55D8E" w:rsidP="00A55D8E">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bookmarkEnd w:id="401"/>
    <w:bookmarkEnd w:id="402"/>
    <w:bookmarkEnd w:id="403"/>
    <w:bookmarkEnd w:id="404"/>
    <w:bookmarkEnd w:id="405"/>
    <w:p w14:paraId="603F0245" w14:textId="77777777" w:rsidR="00287157" w:rsidRDefault="00287157" w:rsidP="00287157">
      <w:pPr>
        <w:pStyle w:val="BodyText3"/>
        <w:spacing w:before="120"/>
      </w:pPr>
    </w:p>
    <w:p w14:paraId="479AA3F6" w14:textId="77777777" w:rsidR="00235EF0" w:rsidRDefault="00235EF0" w:rsidP="00287157">
      <w:pPr>
        <w:spacing w:before="120" w:after="120" w:line="276" w:lineRule="auto"/>
        <w:jc w:val="center"/>
        <w:rPr>
          <w:b/>
          <w:sz w:val="28"/>
          <w:szCs w:val="28"/>
        </w:rPr>
      </w:pPr>
      <w:bookmarkStart w:id="406" w:name="_Toc127160601"/>
    </w:p>
    <w:p w14:paraId="5D03B971" w14:textId="77777777" w:rsidR="00235EF0" w:rsidRDefault="00235EF0" w:rsidP="00287157">
      <w:pPr>
        <w:spacing w:before="120" w:after="120" w:line="276" w:lineRule="auto"/>
        <w:jc w:val="center"/>
        <w:rPr>
          <w:b/>
          <w:sz w:val="28"/>
          <w:szCs w:val="28"/>
        </w:rPr>
      </w:pPr>
    </w:p>
    <w:p w14:paraId="319909D3" w14:textId="77777777" w:rsidR="00235EF0" w:rsidRDefault="00235EF0" w:rsidP="00287157">
      <w:pPr>
        <w:spacing w:before="120" w:after="120" w:line="276" w:lineRule="auto"/>
        <w:jc w:val="center"/>
        <w:rPr>
          <w:b/>
          <w:sz w:val="28"/>
          <w:szCs w:val="28"/>
        </w:rPr>
      </w:pPr>
    </w:p>
    <w:p w14:paraId="37E45C72" w14:textId="77777777" w:rsidR="00235EF0" w:rsidRDefault="00235EF0" w:rsidP="00287157">
      <w:pPr>
        <w:spacing w:before="120" w:after="120" w:line="276" w:lineRule="auto"/>
        <w:jc w:val="center"/>
        <w:rPr>
          <w:b/>
          <w:sz w:val="28"/>
          <w:szCs w:val="28"/>
        </w:rPr>
      </w:pPr>
    </w:p>
    <w:p w14:paraId="04975F11" w14:textId="77777777" w:rsidR="00235EF0" w:rsidRDefault="00235EF0" w:rsidP="00287157">
      <w:pPr>
        <w:spacing w:before="120" w:after="120" w:line="276" w:lineRule="auto"/>
        <w:jc w:val="center"/>
        <w:rPr>
          <w:b/>
          <w:sz w:val="28"/>
          <w:szCs w:val="28"/>
        </w:rPr>
      </w:pPr>
    </w:p>
    <w:p w14:paraId="6DE9EAA7" w14:textId="77777777" w:rsidR="00235EF0" w:rsidRDefault="00235EF0" w:rsidP="00287157">
      <w:pPr>
        <w:spacing w:before="120" w:after="120" w:line="276" w:lineRule="auto"/>
        <w:jc w:val="center"/>
        <w:rPr>
          <w:b/>
          <w:sz w:val="28"/>
          <w:szCs w:val="28"/>
        </w:rPr>
      </w:pPr>
    </w:p>
    <w:p w14:paraId="2C9B9AD1" w14:textId="77777777" w:rsidR="00235EF0" w:rsidRDefault="00235EF0" w:rsidP="00287157">
      <w:pPr>
        <w:spacing w:before="120" w:after="120" w:line="276" w:lineRule="auto"/>
        <w:jc w:val="center"/>
        <w:rPr>
          <w:b/>
          <w:sz w:val="28"/>
          <w:szCs w:val="28"/>
        </w:rPr>
      </w:pPr>
    </w:p>
    <w:p w14:paraId="55E01517" w14:textId="77777777" w:rsidR="00235EF0" w:rsidRDefault="00235EF0" w:rsidP="00287157">
      <w:pPr>
        <w:spacing w:before="120" w:after="120" w:line="276" w:lineRule="auto"/>
        <w:jc w:val="center"/>
        <w:rPr>
          <w:b/>
          <w:sz w:val="28"/>
          <w:szCs w:val="28"/>
        </w:rPr>
      </w:pPr>
    </w:p>
    <w:p w14:paraId="62CD87EE" w14:textId="77777777" w:rsidR="00235EF0" w:rsidRDefault="00235EF0" w:rsidP="00287157">
      <w:pPr>
        <w:spacing w:before="120" w:after="120" w:line="276" w:lineRule="auto"/>
        <w:jc w:val="center"/>
        <w:rPr>
          <w:b/>
          <w:sz w:val="28"/>
          <w:szCs w:val="28"/>
        </w:rPr>
      </w:pPr>
    </w:p>
    <w:p w14:paraId="39B61EFF" w14:textId="77777777" w:rsidR="00235EF0" w:rsidRDefault="00235EF0" w:rsidP="00287157">
      <w:pPr>
        <w:spacing w:before="120" w:after="120" w:line="276" w:lineRule="auto"/>
        <w:jc w:val="center"/>
        <w:rPr>
          <w:b/>
          <w:sz w:val="28"/>
          <w:szCs w:val="28"/>
        </w:rPr>
      </w:pPr>
    </w:p>
    <w:p w14:paraId="7943E5B7" w14:textId="01E4985F" w:rsidR="00287157" w:rsidRPr="00633E6D" w:rsidRDefault="00287157" w:rsidP="00287157">
      <w:pPr>
        <w:spacing w:before="120" w:after="120" w:line="276" w:lineRule="auto"/>
        <w:jc w:val="center"/>
      </w:pPr>
      <w:r w:rsidRPr="00633E6D">
        <w:rPr>
          <w:b/>
          <w:sz w:val="28"/>
          <w:szCs w:val="28"/>
        </w:rPr>
        <w:lastRenderedPageBreak/>
        <w:t>Experience</w:t>
      </w:r>
      <w:bookmarkEnd w:id="406"/>
    </w:p>
    <w:p w14:paraId="3CD097B0" w14:textId="5D7DB1DA" w:rsidR="00287157" w:rsidRPr="00633E6D" w:rsidRDefault="00287157" w:rsidP="00287157">
      <w:pPr>
        <w:pStyle w:val="S4-Header2"/>
        <w:spacing w:after="120" w:line="276" w:lineRule="auto"/>
      </w:pPr>
      <w:bookmarkStart w:id="407" w:name="_Toc498847218"/>
      <w:bookmarkStart w:id="408" w:name="_Toc498850124"/>
      <w:bookmarkStart w:id="409" w:name="_Toc498851729"/>
      <w:bookmarkStart w:id="410" w:name="_Toc499021797"/>
      <w:bookmarkStart w:id="411" w:name="_Toc499023480"/>
      <w:bookmarkStart w:id="412" w:name="_Toc501529962"/>
      <w:bookmarkStart w:id="413" w:name="_Toc23302383"/>
      <w:bookmarkStart w:id="414" w:name="_Toc125871316"/>
      <w:bookmarkStart w:id="415" w:name="_Toc127160602"/>
      <w:bookmarkStart w:id="416" w:name="_Toc138144072"/>
      <w:bookmarkStart w:id="417"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07"/>
      <w:bookmarkEnd w:id="408"/>
      <w:bookmarkEnd w:id="409"/>
      <w:bookmarkEnd w:id="410"/>
      <w:bookmarkEnd w:id="411"/>
      <w:bookmarkEnd w:id="412"/>
      <w:bookmarkEnd w:id="413"/>
      <w:bookmarkEnd w:id="414"/>
      <w:bookmarkEnd w:id="415"/>
      <w:bookmarkEnd w:id="416"/>
      <w:bookmarkEnd w:id="417"/>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6C46F578" w14:textId="21012B1D" w:rsidR="00287157" w:rsidRPr="00F25920" w:rsidRDefault="00287157" w:rsidP="00287157">
      <w:pPr>
        <w:pStyle w:val="BodyText3"/>
        <w:spacing w:before="120"/>
        <w:sectPr w:rsidR="00287157" w:rsidRPr="00F25920" w:rsidSect="00D56D16">
          <w:pgSz w:w="11907" w:h="16834" w:code="9"/>
          <w:pgMar w:top="1304" w:right="1021" w:bottom="1236" w:left="1440" w:header="448" w:footer="505" w:gutter="0"/>
          <w:cols w:space="720"/>
          <w:noEndnote/>
          <w:titlePg/>
        </w:sectPr>
      </w:pPr>
    </w:p>
    <w:p w14:paraId="753D6F2D" w14:textId="2D35274C" w:rsidR="00D54760" w:rsidRPr="00F66376" w:rsidRDefault="00F2249D" w:rsidP="00D54760">
      <w:pPr>
        <w:pStyle w:val="Heading2"/>
        <w:rPr>
          <w:sz w:val="32"/>
          <w:szCs w:val="16"/>
        </w:rPr>
      </w:pPr>
      <w:r w:rsidRPr="00F66376">
        <w:rPr>
          <w:sz w:val="32"/>
          <w:szCs w:val="16"/>
        </w:rPr>
        <w:lastRenderedPageBreak/>
        <w:t xml:space="preserve">FORM </w:t>
      </w:r>
      <w:r w:rsidR="003F171D" w:rsidRPr="00F66376">
        <w:rPr>
          <w:sz w:val="32"/>
          <w:szCs w:val="16"/>
        </w:rPr>
        <w:t>2.4.</w:t>
      </w:r>
      <w:r w:rsidR="0077418C" w:rsidRPr="00F66376">
        <w:rPr>
          <w:sz w:val="32"/>
          <w:szCs w:val="16"/>
        </w:rPr>
        <w:t xml:space="preserve">1 </w:t>
      </w:r>
      <w:r w:rsidR="003F171D" w:rsidRPr="00F66376">
        <w:rPr>
          <w:sz w:val="32"/>
          <w:szCs w:val="16"/>
        </w:rPr>
        <w:t>–</w:t>
      </w:r>
      <w:r w:rsidR="00D54760" w:rsidRPr="00F66376">
        <w:rPr>
          <w:sz w:val="32"/>
          <w:szCs w:val="16"/>
        </w:rPr>
        <w:t xml:space="preserve"> </w:t>
      </w:r>
      <w:r w:rsidR="00F66376" w:rsidRPr="00F66376">
        <w:rPr>
          <w:sz w:val="32"/>
          <w:szCs w:val="16"/>
        </w:rPr>
        <w:t>Specific Experience</w:t>
      </w:r>
    </w:p>
    <w:p w14:paraId="7945FA64" w14:textId="2C1EC68D" w:rsidR="00677A26" w:rsidRDefault="00677A26" w:rsidP="00677A26">
      <w:pPr>
        <w:rPr>
          <w:b/>
          <w:bCs/>
        </w:rPr>
      </w:pPr>
      <w:r>
        <w:rPr>
          <w:b/>
          <w:bCs/>
        </w:rPr>
        <w:t>Each Tenderer must fill out this form</w:t>
      </w:r>
      <w:r w:rsidR="00F66376">
        <w:rPr>
          <w:b/>
          <w:bCs/>
        </w:rPr>
        <w:t xml:space="preserve"> for each project separately.</w:t>
      </w:r>
    </w:p>
    <w:p w14:paraId="0CA3BDC0" w14:textId="77777777" w:rsidR="00677A26" w:rsidRDefault="00677A26" w:rsidP="00677A26">
      <w:pPr>
        <w:tabs>
          <w:tab w:val="right" w:pos="9000"/>
        </w:tabs>
        <w:spacing w:before="120" w:after="120" w:line="276" w:lineRule="auto"/>
        <w:rPr>
          <w:color w:val="000000"/>
        </w:rPr>
      </w:pPr>
      <w:r>
        <w:rPr>
          <w:color w:val="000000"/>
        </w:rPr>
        <w:t>Tenderer’s Legal Name:  _________________________    Date:  __________________</w:t>
      </w:r>
    </w:p>
    <w:p w14:paraId="00B32620" w14:textId="77777777" w:rsidR="00677A26" w:rsidRDefault="00677A26" w:rsidP="00677A26">
      <w:pPr>
        <w:tabs>
          <w:tab w:val="right" w:pos="9000"/>
        </w:tabs>
        <w:spacing w:before="120" w:after="120" w:line="276" w:lineRule="auto"/>
        <w:rPr>
          <w:color w:val="000000"/>
        </w:rPr>
      </w:pPr>
      <w:r>
        <w:rPr>
          <w:color w:val="000000"/>
          <w:spacing w:val="-2"/>
        </w:rPr>
        <w:t>JV Partner Legal Name: _________________________      Procurement</w:t>
      </w:r>
      <w:r>
        <w:rPr>
          <w:color w:val="000000"/>
        </w:rPr>
        <w:t xml:space="preserve"> Ref No: ___________   </w:t>
      </w:r>
    </w:p>
    <w:p w14:paraId="73CA5604" w14:textId="77777777" w:rsidR="00677A26" w:rsidRDefault="00677A26" w:rsidP="00677A26">
      <w:pPr>
        <w:tabs>
          <w:tab w:val="right" w:pos="9000"/>
        </w:tabs>
        <w:suppressAutoHyphens/>
        <w:spacing w:before="120" w:after="120" w:line="276" w:lineRule="auto"/>
        <w:jc w:val="right"/>
        <w:rPr>
          <w:color w:val="000000"/>
          <w:kern w:val="28"/>
          <w:lang w:val="en-GB"/>
        </w:rPr>
      </w:pPr>
      <w:r>
        <w:rPr>
          <w:color w:val="000000"/>
          <w:kern w:val="28"/>
          <w:lang w:val="en-GB"/>
        </w:rPr>
        <w:t>Page _______ of _______ pages</w:t>
      </w:r>
    </w:p>
    <w:tbl>
      <w:tblPr>
        <w:tblW w:w="990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4199"/>
        <w:gridCol w:w="1368"/>
        <w:gridCol w:w="1800"/>
        <w:gridCol w:w="2533"/>
      </w:tblGrid>
      <w:tr w:rsidR="00677A26" w14:paraId="7401E130" w14:textId="77777777" w:rsidTr="00F66376">
        <w:trPr>
          <w:cantSplit/>
          <w:tblHeader/>
        </w:trPr>
        <w:tc>
          <w:tcPr>
            <w:tcW w:w="4199" w:type="dxa"/>
          </w:tcPr>
          <w:p w14:paraId="3452C0BB" w14:textId="77777777" w:rsidR="00677A26" w:rsidRDefault="00677A26" w:rsidP="008C3653">
            <w:pPr>
              <w:suppressAutoHyphens/>
              <w:spacing w:before="120" w:after="120" w:line="276" w:lineRule="auto"/>
              <w:rPr>
                <w:b/>
                <w:color w:val="000000"/>
                <w:spacing w:val="-2"/>
                <w:sz w:val="22"/>
                <w:szCs w:val="22"/>
              </w:rPr>
            </w:pPr>
            <w:r>
              <w:rPr>
                <w:b/>
                <w:color w:val="000000"/>
                <w:spacing w:val="-2"/>
                <w:sz w:val="22"/>
                <w:szCs w:val="22"/>
              </w:rPr>
              <w:t>Similar Contract</w:t>
            </w:r>
            <w:r>
              <w:rPr>
                <w:b/>
                <w:color w:val="000000"/>
                <w:spacing w:val="-2"/>
                <w:sz w:val="22"/>
                <w:szCs w:val="22"/>
              </w:rPr>
              <w:br/>
            </w:r>
            <w:proofErr w:type="spellStart"/>
            <w:r>
              <w:rPr>
                <w:b/>
                <w:color w:val="000000"/>
                <w:spacing w:val="-2"/>
                <w:sz w:val="22"/>
                <w:szCs w:val="22"/>
              </w:rPr>
              <w:t>Contract</w:t>
            </w:r>
            <w:proofErr w:type="spellEnd"/>
            <w:r>
              <w:rPr>
                <w:b/>
                <w:color w:val="000000"/>
                <w:spacing w:val="-2"/>
                <w:sz w:val="22"/>
                <w:szCs w:val="22"/>
              </w:rPr>
              <w:t xml:space="preserve"> number</w:t>
            </w:r>
            <w:proofErr w:type="gramStart"/>
            <w:r>
              <w:rPr>
                <w:b/>
                <w:color w:val="000000"/>
                <w:spacing w:val="-2"/>
                <w:sz w:val="22"/>
                <w:szCs w:val="22"/>
              </w:rPr>
              <w:t>…..</w:t>
            </w:r>
            <w:proofErr w:type="gramEnd"/>
            <w:r>
              <w:rPr>
                <w:b/>
                <w:color w:val="000000"/>
                <w:spacing w:val="-2"/>
                <w:sz w:val="22"/>
                <w:szCs w:val="22"/>
              </w:rPr>
              <w:t xml:space="preserve"> of ……</w:t>
            </w:r>
          </w:p>
        </w:tc>
        <w:tc>
          <w:tcPr>
            <w:tcW w:w="5701" w:type="dxa"/>
            <w:gridSpan w:val="3"/>
          </w:tcPr>
          <w:p w14:paraId="65B88CE4" w14:textId="77777777" w:rsidR="00677A26" w:rsidRDefault="00677A26" w:rsidP="008C3653">
            <w:pPr>
              <w:suppressAutoHyphens/>
              <w:spacing w:before="120" w:after="120" w:line="276" w:lineRule="auto"/>
              <w:jc w:val="center"/>
              <w:rPr>
                <w:b/>
                <w:color w:val="000000"/>
                <w:spacing w:val="-2"/>
                <w:sz w:val="22"/>
                <w:szCs w:val="22"/>
              </w:rPr>
            </w:pPr>
            <w:r>
              <w:rPr>
                <w:b/>
                <w:color w:val="000000"/>
                <w:spacing w:val="-2"/>
                <w:sz w:val="22"/>
                <w:szCs w:val="22"/>
              </w:rPr>
              <w:t>I</w:t>
            </w:r>
            <w:r>
              <w:rPr>
                <w:b/>
                <w:color w:val="000000"/>
                <w:spacing w:val="-2"/>
                <w:sz w:val="22"/>
                <w:szCs w:val="22"/>
                <w:shd w:val="clear" w:color="auto" w:fill="F2F7FC"/>
              </w:rPr>
              <w:t>nformation</w:t>
            </w:r>
          </w:p>
        </w:tc>
      </w:tr>
      <w:tr w:rsidR="00677A26" w14:paraId="59C6483B" w14:textId="77777777" w:rsidTr="00F66376">
        <w:trPr>
          <w:cantSplit/>
        </w:trPr>
        <w:tc>
          <w:tcPr>
            <w:tcW w:w="4199" w:type="dxa"/>
          </w:tcPr>
          <w:p w14:paraId="0728F0E4" w14:textId="77777777" w:rsidR="00677A26" w:rsidRDefault="00677A26" w:rsidP="008C3653">
            <w:pPr>
              <w:spacing w:before="120" w:after="120" w:line="276" w:lineRule="auto"/>
              <w:rPr>
                <w:b/>
                <w:color w:val="000000"/>
                <w:sz w:val="22"/>
                <w:szCs w:val="22"/>
                <w:lang w:val="en-GB"/>
              </w:rPr>
            </w:pPr>
            <w:r>
              <w:rPr>
                <w:b/>
                <w:color w:val="000000"/>
                <w:sz w:val="22"/>
                <w:szCs w:val="22"/>
                <w:lang w:val="en-GB"/>
              </w:rPr>
              <w:t>Contract Identification Number</w:t>
            </w:r>
          </w:p>
        </w:tc>
        <w:tc>
          <w:tcPr>
            <w:tcW w:w="5701" w:type="dxa"/>
            <w:gridSpan w:val="3"/>
            <w:vAlign w:val="center"/>
          </w:tcPr>
          <w:p w14:paraId="48AE1772" w14:textId="77777777" w:rsidR="00677A26" w:rsidRDefault="00677A26" w:rsidP="008C3653">
            <w:pPr>
              <w:spacing w:before="120" w:after="120" w:line="276" w:lineRule="auto"/>
              <w:rPr>
                <w:color w:val="000000"/>
                <w:sz w:val="22"/>
                <w:szCs w:val="22"/>
                <w:lang w:val="en-GB"/>
              </w:rPr>
            </w:pPr>
          </w:p>
        </w:tc>
      </w:tr>
      <w:tr w:rsidR="00677A26" w14:paraId="67960165" w14:textId="77777777" w:rsidTr="00F66376">
        <w:trPr>
          <w:cantSplit/>
        </w:trPr>
        <w:tc>
          <w:tcPr>
            <w:tcW w:w="4199" w:type="dxa"/>
          </w:tcPr>
          <w:p w14:paraId="26CDD4C7" w14:textId="77777777" w:rsidR="00677A26" w:rsidRDefault="00677A26" w:rsidP="008C3653">
            <w:pPr>
              <w:spacing w:before="120" w:after="120" w:line="276" w:lineRule="auto"/>
              <w:rPr>
                <w:b/>
                <w:color w:val="000000"/>
                <w:sz w:val="22"/>
                <w:szCs w:val="22"/>
                <w:lang w:val="en-GB"/>
              </w:rPr>
            </w:pPr>
            <w:r>
              <w:rPr>
                <w:b/>
                <w:color w:val="000000"/>
                <w:sz w:val="22"/>
                <w:szCs w:val="22"/>
                <w:lang w:val="en-GB"/>
              </w:rPr>
              <w:t>Contract Name</w:t>
            </w:r>
          </w:p>
        </w:tc>
        <w:tc>
          <w:tcPr>
            <w:tcW w:w="5701" w:type="dxa"/>
            <w:gridSpan w:val="3"/>
            <w:vAlign w:val="center"/>
          </w:tcPr>
          <w:p w14:paraId="4168ABDC" w14:textId="77777777" w:rsidR="00677A26" w:rsidRDefault="00677A26" w:rsidP="008C3653">
            <w:pPr>
              <w:spacing w:before="120" w:after="120" w:line="276" w:lineRule="auto"/>
              <w:rPr>
                <w:color w:val="000000"/>
                <w:sz w:val="22"/>
                <w:szCs w:val="22"/>
                <w:lang w:val="en-GB"/>
              </w:rPr>
            </w:pPr>
          </w:p>
        </w:tc>
      </w:tr>
      <w:tr w:rsidR="00677A26" w14:paraId="7119D46C" w14:textId="77777777" w:rsidTr="00F66376">
        <w:trPr>
          <w:cantSplit/>
        </w:trPr>
        <w:tc>
          <w:tcPr>
            <w:tcW w:w="4199" w:type="dxa"/>
          </w:tcPr>
          <w:p w14:paraId="00C05DCE" w14:textId="77777777" w:rsidR="00677A26" w:rsidRDefault="00677A26" w:rsidP="008C3653">
            <w:pPr>
              <w:spacing w:before="120" w:after="120" w:line="276" w:lineRule="auto"/>
              <w:rPr>
                <w:b/>
                <w:color w:val="000000"/>
                <w:sz w:val="22"/>
                <w:szCs w:val="22"/>
                <w:lang w:val="en-GB"/>
              </w:rPr>
            </w:pPr>
            <w:r>
              <w:rPr>
                <w:b/>
                <w:color w:val="000000"/>
                <w:sz w:val="22"/>
                <w:szCs w:val="22"/>
                <w:lang w:val="en-GB"/>
              </w:rPr>
              <w:t xml:space="preserve">Award date </w:t>
            </w:r>
          </w:p>
        </w:tc>
        <w:tc>
          <w:tcPr>
            <w:tcW w:w="5701" w:type="dxa"/>
            <w:gridSpan w:val="3"/>
            <w:vAlign w:val="center"/>
          </w:tcPr>
          <w:p w14:paraId="6EDB60B4" w14:textId="77777777" w:rsidR="00677A26" w:rsidRDefault="00677A26" w:rsidP="008C3653">
            <w:pPr>
              <w:spacing w:before="120" w:after="120" w:line="276" w:lineRule="auto"/>
              <w:rPr>
                <w:color w:val="000000"/>
                <w:sz w:val="22"/>
                <w:szCs w:val="22"/>
                <w:lang w:val="en-GB"/>
              </w:rPr>
            </w:pPr>
          </w:p>
        </w:tc>
      </w:tr>
      <w:tr w:rsidR="00677A26" w14:paraId="28C2309D" w14:textId="77777777" w:rsidTr="00F66376">
        <w:trPr>
          <w:cantSplit/>
        </w:trPr>
        <w:tc>
          <w:tcPr>
            <w:tcW w:w="4199" w:type="dxa"/>
          </w:tcPr>
          <w:p w14:paraId="06F7225B" w14:textId="77777777" w:rsidR="00677A26" w:rsidRDefault="00677A26" w:rsidP="008C3653">
            <w:pPr>
              <w:spacing w:before="120" w:after="120" w:line="276" w:lineRule="auto"/>
              <w:rPr>
                <w:b/>
                <w:color w:val="000000"/>
                <w:sz w:val="22"/>
                <w:szCs w:val="22"/>
                <w:lang w:val="en-GB"/>
              </w:rPr>
            </w:pPr>
            <w:r>
              <w:rPr>
                <w:b/>
                <w:color w:val="000000"/>
                <w:sz w:val="22"/>
                <w:szCs w:val="22"/>
                <w:lang w:val="en-GB"/>
              </w:rPr>
              <w:t>Completion date</w:t>
            </w:r>
          </w:p>
        </w:tc>
        <w:tc>
          <w:tcPr>
            <w:tcW w:w="5701" w:type="dxa"/>
            <w:gridSpan w:val="3"/>
            <w:vAlign w:val="center"/>
          </w:tcPr>
          <w:p w14:paraId="51EDBEEB" w14:textId="77777777" w:rsidR="00677A26" w:rsidRDefault="00677A26" w:rsidP="008C3653">
            <w:pPr>
              <w:spacing w:before="120" w:after="120" w:line="276" w:lineRule="auto"/>
              <w:rPr>
                <w:color w:val="000000"/>
                <w:sz w:val="22"/>
                <w:szCs w:val="22"/>
                <w:lang w:val="en-GB"/>
              </w:rPr>
            </w:pPr>
          </w:p>
        </w:tc>
      </w:tr>
      <w:tr w:rsidR="00677A26" w14:paraId="7E35B347" w14:textId="77777777" w:rsidTr="00F66376">
        <w:trPr>
          <w:cantSplit/>
          <w:trHeight w:val="872"/>
        </w:trPr>
        <w:tc>
          <w:tcPr>
            <w:tcW w:w="4199" w:type="dxa"/>
          </w:tcPr>
          <w:p w14:paraId="3CCFB873" w14:textId="77777777" w:rsidR="00677A26" w:rsidRDefault="00677A26" w:rsidP="008C3653">
            <w:pPr>
              <w:suppressAutoHyphens/>
              <w:spacing w:before="120" w:after="120" w:line="276" w:lineRule="auto"/>
              <w:rPr>
                <w:b/>
                <w:color w:val="000000"/>
                <w:spacing w:val="-2"/>
                <w:sz w:val="22"/>
                <w:szCs w:val="22"/>
              </w:rPr>
            </w:pPr>
            <w:r>
              <w:rPr>
                <w:b/>
                <w:color w:val="000000"/>
                <w:spacing w:val="-2"/>
                <w:sz w:val="22"/>
                <w:szCs w:val="22"/>
              </w:rPr>
              <w:t>Role in Contract</w:t>
            </w:r>
          </w:p>
        </w:tc>
        <w:tc>
          <w:tcPr>
            <w:tcW w:w="1368" w:type="dxa"/>
            <w:vAlign w:val="center"/>
          </w:tcPr>
          <w:p w14:paraId="07E3DD36" w14:textId="77777777" w:rsidR="00677A26" w:rsidRDefault="00677A26" w:rsidP="008C3653">
            <w:pPr>
              <w:spacing w:before="120" w:after="120" w:line="276" w:lineRule="auto"/>
              <w:jc w:val="center"/>
              <w:rPr>
                <w:color w:val="000000"/>
                <w:sz w:val="22"/>
                <w:szCs w:val="22"/>
              </w:rPr>
            </w:pPr>
            <w:r>
              <w:rPr>
                <w:rFonts w:eastAsia="MS Gothic" w:hint="eastAsia"/>
                <w:sz w:val="22"/>
                <w:szCs w:val="22"/>
              </w:rPr>
              <w:t>☐</w:t>
            </w:r>
            <w:r>
              <w:rPr>
                <w:color w:val="000000"/>
                <w:sz w:val="22"/>
                <w:szCs w:val="22"/>
              </w:rPr>
              <w:t xml:space="preserve">Contractor </w:t>
            </w:r>
          </w:p>
        </w:tc>
        <w:tc>
          <w:tcPr>
            <w:tcW w:w="1800" w:type="dxa"/>
            <w:vAlign w:val="center"/>
          </w:tcPr>
          <w:p w14:paraId="4BAA1464" w14:textId="77777777" w:rsidR="00677A26" w:rsidRDefault="00677A26" w:rsidP="008C3653">
            <w:pPr>
              <w:spacing w:before="120" w:after="120" w:line="276" w:lineRule="auto"/>
              <w:jc w:val="center"/>
              <w:rPr>
                <w:color w:val="000000"/>
                <w:spacing w:val="-2"/>
                <w:sz w:val="22"/>
                <w:szCs w:val="22"/>
              </w:rPr>
            </w:pPr>
            <w:r>
              <w:rPr>
                <w:rFonts w:eastAsia="MS Gothic" w:hint="eastAsia"/>
                <w:sz w:val="22"/>
                <w:szCs w:val="22"/>
              </w:rPr>
              <w:t>☐</w:t>
            </w:r>
            <w:r>
              <w:rPr>
                <w:color w:val="000000"/>
                <w:sz w:val="22"/>
                <w:szCs w:val="22"/>
              </w:rPr>
              <w:t xml:space="preserve"> Management Contractor</w:t>
            </w:r>
          </w:p>
        </w:tc>
        <w:tc>
          <w:tcPr>
            <w:tcW w:w="2533" w:type="dxa"/>
            <w:vAlign w:val="center"/>
          </w:tcPr>
          <w:p w14:paraId="56DD2DDF" w14:textId="77777777" w:rsidR="00677A26" w:rsidRDefault="00677A26" w:rsidP="008C3653">
            <w:pPr>
              <w:spacing w:before="120" w:after="120" w:line="276" w:lineRule="auto"/>
              <w:jc w:val="center"/>
              <w:rPr>
                <w:color w:val="000000"/>
                <w:spacing w:val="-2"/>
                <w:sz w:val="22"/>
                <w:szCs w:val="22"/>
              </w:rPr>
            </w:pPr>
            <w:r>
              <w:rPr>
                <w:rFonts w:eastAsia="MS Gothic" w:hint="eastAsia"/>
                <w:sz w:val="22"/>
                <w:szCs w:val="22"/>
              </w:rPr>
              <w:t>☐</w:t>
            </w:r>
            <w:r>
              <w:rPr>
                <w:color w:val="000000"/>
                <w:sz w:val="22"/>
                <w:szCs w:val="22"/>
              </w:rPr>
              <w:t>Subcontractor</w:t>
            </w:r>
          </w:p>
        </w:tc>
      </w:tr>
      <w:tr w:rsidR="00677A26" w14:paraId="3C905F14" w14:textId="77777777" w:rsidTr="00F66376">
        <w:trPr>
          <w:cantSplit/>
        </w:trPr>
        <w:tc>
          <w:tcPr>
            <w:tcW w:w="4199" w:type="dxa"/>
          </w:tcPr>
          <w:p w14:paraId="6D2BA0E1" w14:textId="77777777" w:rsidR="00677A26" w:rsidRDefault="00677A26" w:rsidP="008C3653">
            <w:pPr>
              <w:spacing w:before="120" w:after="120" w:line="276" w:lineRule="auto"/>
              <w:rPr>
                <w:b/>
                <w:color w:val="000000"/>
                <w:sz w:val="22"/>
                <w:szCs w:val="22"/>
                <w:lang w:val="en-GB"/>
              </w:rPr>
            </w:pPr>
            <w:r>
              <w:rPr>
                <w:b/>
                <w:color w:val="000000"/>
                <w:sz w:val="22"/>
                <w:szCs w:val="22"/>
                <w:lang w:val="en-GB"/>
              </w:rPr>
              <w:t>Total contract amount</w:t>
            </w:r>
          </w:p>
        </w:tc>
        <w:tc>
          <w:tcPr>
            <w:tcW w:w="3168" w:type="dxa"/>
            <w:gridSpan w:val="2"/>
            <w:vAlign w:val="center"/>
          </w:tcPr>
          <w:p w14:paraId="3DC7BBC5" w14:textId="77777777" w:rsidR="00677A26" w:rsidRDefault="00677A26" w:rsidP="008C3653">
            <w:pPr>
              <w:spacing w:before="120" w:after="120" w:line="276" w:lineRule="auto"/>
              <w:rPr>
                <w:color w:val="000000"/>
                <w:sz w:val="22"/>
                <w:szCs w:val="22"/>
                <w:lang w:val="en-GB"/>
              </w:rPr>
            </w:pPr>
          </w:p>
        </w:tc>
        <w:tc>
          <w:tcPr>
            <w:tcW w:w="2533" w:type="dxa"/>
            <w:vAlign w:val="center"/>
          </w:tcPr>
          <w:p w14:paraId="327B3AED" w14:textId="77777777" w:rsidR="00677A26" w:rsidRDefault="00677A26" w:rsidP="008C3653">
            <w:pPr>
              <w:spacing w:before="120" w:after="120" w:line="276" w:lineRule="auto"/>
              <w:rPr>
                <w:color w:val="000000"/>
                <w:sz w:val="22"/>
                <w:szCs w:val="22"/>
                <w:lang w:val="en-GB"/>
              </w:rPr>
            </w:pPr>
            <w:r>
              <w:rPr>
                <w:color w:val="000000"/>
                <w:sz w:val="22"/>
                <w:szCs w:val="22"/>
                <w:lang w:val="en-GB"/>
              </w:rPr>
              <w:t>MVR</w:t>
            </w:r>
          </w:p>
        </w:tc>
      </w:tr>
      <w:tr w:rsidR="00677A26" w14:paraId="64870864" w14:textId="77777777" w:rsidTr="00F66376">
        <w:trPr>
          <w:cantSplit/>
        </w:trPr>
        <w:tc>
          <w:tcPr>
            <w:tcW w:w="4199" w:type="dxa"/>
          </w:tcPr>
          <w:p w14:paraId="099C58F6" w14:textId="77777777" w:rsidR="00677A26" w:rsidRDefault="00677A26" w:rsidP="008C3653">
            <w:pPr>
              <w:spacing w:before="120" w:after="120" w:line="276" w:lineRule="auto"/>
              <w:rPr>
                <w:b/>
                <w:color w:val="000000"/>
                <w:sz w:val="22"/>
                <w:szCs w:val="22"/>
                <w:lang w:val="en-GB"/>
              </w:rPr>
            </w:pPr>
            <w:r>
              <w:rPr>
                <w:b/>
                <w:color w:val="000000"/>
                <w:sz w:val="22"/>
                <w:szCs w:val="22"/>
                <w:lang w:val="en-GB"/>
              </w:rPr>
              <w:t>If partner in a JV or subcontractor, specify participation of total contract amount</w:t>
            </w:r>
          </w:p>
        </w:tc>
        <w:tc>
          <w:tcPr>
            <w:tcW w:w="1368" w:type="dxa"/>
            <w:vAlign w:val="center"/>
          </w:tcPr>
          <w:p w14:paraId="4E0D8EE9" w14:textId="77777777" w:rsidR="00677A26" w:rsidRDefault="00677A26" w:rsidP="008C3653">
            <w:pPr>
              <w:spacing w:before="120" w:after="120" w:line="276" w:lineRule="auto"/>
              <w:jc w:val="center"/>
              <w:rPr>
                <w:color w:val="000000"/>
                <w:sz w:val="22"/>
                <w:szCs w:val="22"/>
                <w:lang w:val="en-GB"/>
              </w:rPr>
            </w:pPr>
            <w:r>
              <w:rPr>
                <w:color w:val="000000"/>
                <w:sz w:val="22"/>
                <w:szCs w:val="22"/>
                <w:lang w:val="en-GB"/>
              </w:rPr>
              <w:t>%</w:t>
            </w:r>
          </w:p>
        </w:tc>
        <w:tc>
          <w:tcPr>
            <w:tcW w:w="1800" w:type="dxa"/>
            <w:vAlign w:val="center"/>
          </w:tcPr>
          <w:p w14:paraId="79306DA9" w14:textId="77777777" w:rsidR="00677A26" w:rsidRDefault="00677A26" w:rsidP="008C3653">
            <w:pPr>
              <w:spacing w:before="120" w:after="120" w:line="276" w:lineRule="auto"/>
              <w:rPr>
                <w:color w:val="000000"/>
                <w:sz w:val="22"/>
                <w:szCs w:val="22"/>
                <w:lang w:val="en-GB"/>
              </w:rPr>
            </w:pPr>
          </w:p>
        </w:tc>
        <w:tc>
          <w:tcPr>
            <w:tcW w:w="2533" w:type="dxa"/>
            <w:vAlign w:val="center"/>
          </w:tcPr>
          <w:p w14:paraId="51EBF79C" w14:textId="77777777" w:rsidR="00677A26" w:rsidRDefault="00677A26" w:rsidP="008C3653">
            <w:pPr>
              <w:spacing w:before="120" w:after="120" w:line="276" w:lineRule="auto"/>
              <w:rPr>
                <w:color w:val="000000"/>
                <w:sz w:val="22"/>
                <w:szCs w:val="22"/>
                <w:lang w:val="en-GB"/>
              </w:rPr>
            </w:pPr>
            <w:r>
              <w:rPr>
                <w:color w:val="000000"/>
                <w:sz w:val="22"/>
                <w:szCs w:val="22"/>
                <w:lang w:val="en-GB"/>
              </w:rPr>
              <w:t>MVR</w:t>
            </w:r>
          </w:p>
        </w:tc>
      </w:tr>
      <w:tr w:rsidR="00F66376" w14:paraId="714D4FC7" w14:textId="77777777" w:rsidTr="008C3653">
        <w:trPr>
          <w:cantSplit/>
        </w:trPr>
        <w:tc>
          <w:tcPr>
            <w:tcW w:w="4199" w:type="dxa"/>
          </w:tcPr>
          <w:p w14:paraId="2B59D3AC" w14:textId="77777777" w:rsidR="00F66376" w:rsidRDefault="00F66376" w:rsidP="008C3653">
            <w:pPr>
              <w:spacing w:before="120" w:after="120" w:line="276" w:lineRule="auto"/>
              <w:rPr>
                <w:b/>
                <w:color w:val="000000"/>
                <w:sz w:val="22"/>
                <w:szCs w:val="22"/>
                <w:lang w:val="en-GB"/>
              </w:rPr>
            </w:pPr>
            <w:r>
              <w:rPr>
                <w:b/>
                <w:color w:val="000000"/>
                <w:sz w:val="22"/>
                <w:szCs w:val="22"/>
                <w:lang w:val="en-GB"/>
              </w:rPr>
              <w:t>Description of the similarity [</w:t>
            </w:r>
            <w:r>
              <w:rPr>
                <w:color w:val="000000"/>
                <w:sz w:val="22"/>
                <w:szCs w:val="22"/>
                <w:lang w:val="en-GB"/>
              </w:rPr>
              <w:t>in accordance with Sub-Factor 2.4.2) of Section III (</w:t>
            </w:r>
            <w:r>
              <w:rPr>
                <w:bCs/>
                <w:color w:val="000000"/>
                <w:sz w:val="22"/>
                <w:szCs w:val="22"/>
                <w:lang w:val="en-GB"/>
              </w:rPr>
              <w:t>Evaluation and Qualification Criteria)] in:</w:t>
            </w:r>
          </w:p>
        </w:tc>
        <w:tc>
          <w:tcPr>
            <w:tcW w:w="5701" w:type="dxa"/>
            <w:gridSpan w:val="3"/>
            <w:vAlign w:val="center"/>
          </w:tcPr>
          <w:p w14:paraId="3F7E74A2" w14:textId="77777777" w:rsidR="00F66376" w:rsidRDefault="00F66376" w:rsidP="008C3653">
            <w:pPr>
              <w:spacing w:before="120" w:after="120" w:line="276" w:lineRule="auto"/>
              <w:rPr>
                <w:color w:val="000000"/>
                <w:sz w:val="22"/>
                <w:szCs w:val="22"/>
                <w:lang w:val="en-GB"/>
              </w:rPr>
            </w:pPr>
          </w:p>
        </w:tc>
      </w:tr>
      <w:tr w:rsidR="00677A26" w14:paraId="3C60F8CF" w14:textId="77777777" w:rsidTr="00F66376">
        <w:trPr>
          <w:cantSplit/>
          <w:trHeight w:val="458"/>
        </w:trPr>
        <w:tc>
          <w:tcPr>
            <w:tcW w:w="4199" w:type="dxa"/>
            <w:vAlign w:val="center"/>
          </w:tcPr>
          <w:p w14:paraId="3DFA78D5" w14:textId="77777777" w:rsidR="00677A26" w:rsidRDefault="00677A26" w:rsidP="008C3653">
            <w:pPr>
              <w:tabs>
                <w:tab w:val="left" w:pos="864"/>
                <w:tab w:val="left" w:pos="936"/>
              </w:tabs>
              <w:spacing w:line="276" w:lineRule="auto"/>
              <w:ind w:left="936" w:hanging="360"/>
              <w:contextualSpacing/>
              <w:jc w:val="right"/>
              <w:rPr>
                <w:b/>
                <w:color w:val="000000"/>
                <w:sz w:val="22"/>
                <w:szCs w:val="22"/>
              </w:rPr>
            </w:pPr>
            <w:r>
              <w:rPr>
                <w:b/>
                <w:color w:val="000000"/>
                <w:sz w:val="22"/>
                <w:szCs w:val="22"/>
              </w:rPr>
              <w:t>Physical size</w:t>
            </w:r>
          </w:p>
        </w:tc>
        <w:tc>
          <w:tcPr>
            <w:tcW w:w="5701" w:type="dxa"/>
            <w:gridSpan w:val="3"/>
            <w:vAlign w:val="center"/>
          </w:tcPr>
          <w:p w14:paraId="4CFA60D0" w14:textId="77777777" w:rsidR="00677A26" w:rsidRDefault="00677A26" w:rsidP="008C3653">
            <w:pPr>
              <w:spacing w:before="120" w:after="120" w:line="276" w:lineRule="auto"/>
              <w:rPr>
                <w:color w:val="000000"/>
                <w:sz w:val="22"/>
                <w:szCs w:val="22"/>
                <w:lang w:val="en-GB"/>
              </w:rPr>
            </w:pPr>
          </w:p>
        </w:tc>
      </w:tr>
      <w:tr w:rsidR="00677A26" w14:paraId="75645320" w14:textId="77777777" w:rsidTr="00F66376">
        <w:trPr>
          <w:cantSplit/>
        </w:trPr>
        <w:tc>
          <w:tcPr>
            <w:tcW w:w="4199" w:type="dxa"/>
            <w:vAlign w:val="center"/>
          </w:tcPr>
          <w:p w14:paraId="6F35F098" w14:textId="77777777" w:rsidR="00677A26" w:rsidRDefault="00677A26" w:rsidP="008C3653">
            <w:pPr>
              <w:tabs>
                <w:tab w:val="left" w:pos="864"/>
                <w:tab w:val="left" w:pos="936"/>
              </w:tabs>
              <w:spacing w:line="276" w:lineRule="auto"/>
              <w:ind w:left="936" w:hanging="360"/>
              <w:contextualSpacing/>
              <w:jc w:val="right"/>
              <w:rPr>
                <w:b/>
                <w:color w:val="000000"/>
                <w:spacing w:val="-2"/>
                <w:sz w:val="22"/>
                <w:szCs w:val="22"/>
              </w:rPr>
            </w:pPr>
            <w:r>
              <w:rPr>
                <w:b/>
                <w:color w:val="000000"/>
                <w:sz w:val="22"/>
                <w:szCs w:val="22"/>
              </w:rPr>
              <w:t>Complexity</w:t>
            </w:r>
          </w:p>
        </w:tc>
        <w:tc>
          <w:tcPr>
            <w:tcW w:w="5701" w:type="dxa"/>
            <w:gridSpan w:val="3"/>
            <w:vAlign w:val="center"/>
          </w:tcPr>
          <w:p w14:paraId="035BD76E" w14:textId="77777777" w:rsidR="00677A26" w:rsidRDefault="00677A26" w:rsidP="008C3653">
            <w:pPr>
              <w:spacing w:before="120" w:after="120" w:line="276" w:lineRule="auto"/>
              <w:rPr>
                <w:color w:val="000000"/>
                <w:sz w:val="22"/>
                <w:szCs w:val="22"/>
                <w:lang w:val="en-GB"/>
              </w:rPr>
            </w:pPr>
          </w:p>
        </w:tc>
      </w:tr>
      <w:tr w:rsidR="00677A26" w14:paraId="1434470E" w14:textId="77777777" w:rsidTr="00F66376">
        <w:trPr>
          <w:cantSplit/>
        </w:trPr>
        <w:tc>
          <w:tcPr>
            <w:tcW w:w="4199" w:type="dxa"/>
            <w:vAlign w:val="center"/>
          </w:tcPr>
          <w:p w14:paraId="24D5ED5C" w14:textId="77777777" w:rsidR="00677A26" w:rsidRDefault="00677A26" w:rsidP="008C3653">
            <w:pPr>
              <w:tabs>
                <w:tab w:val="left" w:pos="864"/>
                <w:tab w:val="left" w:pos="936"/>
              </w:tabs>
              <w:spacing w:line="276" w:lineRule="auto"/>
              <w:ind w:left="936" w:hanging="360"/>
              <w:contextualSpacing/>
              <w:jc w:val="right"/>
              <w:rPr>
                <w:b/>
                <w:color w:val="000000"/>
                <w:spacing w:val="-2"/>
                <w:sz w:val="22"/>
                <w:szCs w:val="22"/>
              </w:rPr>
            </w:pPr>
            <w:r>
              <w:rPr>
                <w:b/>
                <w:color w:val="000000"/>
                <w:spacing w:val="-2"/>
                <w:sz w:val="22"/>
                <w:szCs w:val="22"/>
              </w:rPr>
              <w:t>Methods/Technology</w:t>
            </w:r>
          </w:p>
        </w:tc>
        <w:tc>
          <w:tcPr>
            <w:tcW w:w="5701" w:type="dxa"/>
            <w:gridSpan w:val="3"/>
            <w:vAlign w:val="center"/>
          </w:tcPr>
          <w:p w14:paraId="3DFFAA47" w14:textId="77777777" w:rsidR="00677A26" w:rsidRDefault="00677A26" w:rsidP="008C3653">
            <w:pPr>
              <w:spacing w:before="120" w:after="120" w:line="276" w:lineRule="auto"/>
              <w:rPr>
                <w:color w:val="000000"/>
                <w:sz w:val="22"/>
                <w:szCs w:val="22"/>
                <w:lang w:val="en-GB"/>
              </w:rPr>
            </w:pPr>
          </w:p>
        </w:tc>
      </w:tr>
      <w:tr w:rsidR="00F66376" w14:paraId="5DF20DD6" w14:textId="77777777" w:rsidTr="00F66376">
        <w:trPr>
          <w:cantSplit/>
        </w:trPr>
        <w:tc>
          <w:tcPr>
            <w:tcW w:w="4199" w:type="dxa"/>
          </w:tcPr>
          <w:p w14:paraId="34968EB9" w14:textId="77777777" w:rsidR="00F66376" w:rsidRDefault="00F66376" w:rsidP="00F66376">
            <w:pPr>
              <w:spacing w:before="120" w:after="120" w:line="276" w:lineRule="auto"/>
              <w:rPr>
                <w:b/>
                <w:color w:val="000000"/>
                <w:sz w:val="22"/>
                <w:szCs w:val="22"/>
                <w:lang w:val="en-GB"/>
              </w:rPr>
            </w:pPr>
            <w:r>
              <w:rPr>
                <w:b/>
                <w:color w:val="000000"/>
                <w:sz w:val="22"/>
                <w:szCs w:val="22"/>
                <w:lang w:val="en-GB"/>
              </w:rPr>
              <w:t>Employer’s Name:</w:t>
            </w:r>
          </w:p>
        </w:tc>
        <w:tc>
          <w:tcPr>
            <w:tcW w:w="5701" w:type="dxa"/>
            <w:gridSpan w:val="3"/>
            <w:vAlign w:val="center"/>
          </w:tcPr>
          <w:p w14:paraId="0EEE1040" w14:textId="770FFEA4" w:rsidR="00F66376" w:rsidRDefault="00F66376" w:rsidP="00F66376">
            <w:pPr>
              <w:spacing w:before="120" w:after="120" w:line="276" w:lineRule="auto"/>
              <w:rPr>
                <w:color w:val="000000"/>
                <w:sz w:val="22"/>
                <w:szCs w:val="22"/>
                <w:lang w:val="en-GB"/>
              </w:rPr>
            </w:pPr>
            <w:r>
              <w:rPr>
                <w:b/>
                <w:color w:val="000000"/>
                <w:sz w:val="22"/>
                <w:szCs w:val="22"/>
                <w:lang w:val="en-GB"/>
              </w:rPr>
              <w:t>(must fill)</w:t>
            </w:r>
          </w:p>
        </w:tc>
      </w:tr>
      <w:tr w:rsidR="00F66376" w14:paraId="58D12E5B" w14:textId="77777777" w:rsidTr="00F66376">
        <w:trPr>
          <w:cantSplit/>
        </w:trPr>
        <w:tc>
          <w:tcPr>
            <w:tcW w:w="4199" w:type="dxa"/>
          </w:tcPr>
          <w:p w14:paraId="2A09B97D" w14:textId="77777777" w:rsidR="00F66376" w:rsidRDefault="00F66376" w:rsidP="00F66376">
            <w:pPr>
              <w:spacing w:before="120" w:after="120" w:line="276" w:lineRule="auto"/>
              <w:rPr>
                <w:b/>
                <w:color w:val="000000"/>
                <w:sz w:val="22"/>
                <w:szCs w:val="22"/>
                <w:lang w:val="en-GB"/>
              </w:rPr>
            </w:pPr>
            <w:r>
              <w:rPr>
                <w:b/>
                <w:color w:val="000000"/>
                <w:sz w:val="22"/>
                <w:szCs w:val="22"/>
                <w:lang w:val="en-GB"/>
              </w:rPr>
              <w:tab/>
              <w:t>Address:</w:t>
            </w:r>
          </w:p>
        </w:tc>
        <w:tc>
          <w:tcPr>
            <w:tcW w:w="5701" w:type="dxa"/>
            <w:gridSpan w:val="3"/>
            <w:vAlign w:val="center"/>
          </w:tcPr>
          <w:p w14:paraId="521DB5B8" w14:textId="3BA8D0A4" w:rsidR="00F66376" w:rsidRDefault="00F66376" w:rsidP="00F66376">
            <w:pPr>
              <w:spacing w:before="120" w:after="120" w:line="276" w:lineRule="auto"/>
              <w:rPr>
                <w:color w:val="000000"/>
                <w:sz w:val="22"/>
                <w:szCs w:val="22"/>
                <w:lang w:val="en-GB"/>
              </w:rPr>
            </w:pPr>
            <w:r>
              <w:rPr>
                <w:b/>
                <w:color w:val="000000"/>
                <w:sz w:val="22"/>
                <w:szCs w:val="22"/>
                <w:lang w:val="en-GB"/>
              </w:rPr>
              <w:t>(must fill)</w:t>
            </w:r>
          </w:p>
        </w:tc>
      </w:tr>
      <w:tr w:rsidR="00F66376" w14:paraId="76DFA9FD" w14:textId="77777777" w:rsidTr="00F66376">
        <w:trPr>
          <w:cantSplit/>
        </w:trPr>
        <w:tc>
          <w:tcPr>
            <w:tcW w:w="4199" w:type="dxa"/>
          </w:tcPr>
          <w:p w14:paraId="6BEC4314" w14:textId="77777777" w:rsidR="00F66376" w:rsidRDefault="00F66376" w:rsidP="00F66376">
            <w:pPr>
              <w:spacing w:before="120" w:after="120" w:line="276" w:lineRule="auto"/>
              <w:rPr>
                <w:b/>
                <w:color w:val="000000"/>
                <w:sz w:val="22"/>
                <w:szCs w:val="22"/>
                <w:lang w:val="en-GB"/>
              </w:rPr>
            </w:pPr>
            <w:r>
              <w:rPr>
                <w:b/>
                <w:color w:val="000000"/>
                <w:sz w:val="22"/>
                <w:szCs w:val="22"/>
                <w:lang w:val="en-GB"/>
              </w:rPr>
              <w:tab/>
              <w:t>Telephone/fax number:</w:t>
            </w:r>
          </w:p>
        </w:tc>
        <w:tc>
          <w:tcPr>
            <w:tcW w:w="5701" w:type="dxa"/>
            <w:gridSpan w:val="3"/>
            <w:vAlign w:val="center"/>
          </w:tcPr>
          <w:p w14:paraId="61D6574A" w14:textId="5658EF2E" w:rsidR="00F66376" w:rsidRDefault="00F66376" w:rsidP="00F66376">
            <w:pPr>
              <w:spacing w:before="120" w:after="120" w:line="276" w:lineRule="auto"/>
              <w:rPr>
                <w:color w:val="000000"/>
                <w:sz w:val="22"/>
                <w:szCs w:val="22"/>
                <w:lang w:val="en-GB"/>
              </w:rPr>
            </w:pPr>
            <w:r>
              <w:rPr>
                <w:b/>
                <w:color w:val="000000"/>
                <w:sz w:val="22"/>
                <w:szCs w:val="22"/>
                <w:lang w:val="en-GB"/>
              </w:rPr>
              <w:t>(must fill)</w:t>
            </w:r>
          </w:p>
        </w:tc>
      </w:tr>
      <w:tr w:rsidR="00F66376" w14:paraId="57A2CFF2" w14:textId="77777777" w:rsidTr="00F66376">
        <w:trPr>
          <w:cantSplit/>
        </w:trPr>
        <w:tc>
          <w:tcPr>
            <w:tcW w:w="4199" w:type="dxa"/>
          </w:tcPr>
          <w:p w14:paraId="7D8955A1" w14:textId="77777777" w:rsidR="00F66376" w:rsidRDefault="00F66376" w:rsidP="00F66376">
            <w:pPr>
              <w:spacing w:before="120" w:after="120" w:line="276" w:lineRule="auto"/>
              <w:rPr>
                <w:b/>
                <w:color w:val="000000"/>
                <w:sz w:val="22"/>
                <w:szCs w:val="22"/>
                <w:lang w:val="en-GB"/>
              </w:rPr>
            </w:pPr>
            <w:r>
              <w:rPr>
                <w:b/>
                <w:color w:val="000000"/>
                <w:sz w:val="22"/>
                <w:szCs w:val="22"/>
                <w:lang w:val="en-GB"/>
              </w:rPr>
              <w:tab/>
              <w:t>E-mail:</w:t>
            </w:r>
          </w:p>
        </w:tc>
        <w:tc>
          <w:tcPr>
            <w:tcW w:w="5701" w:type="dxa"/>
            <w:gridSpan w:val="3"/>
            <w:vAlign w:val="center"/>
          </w:tcPr>
          <w:p w14:paraId="18A6F21C" w14:textId="2CDC9C1E" w:rsidR="00F66376" w:rsidRDefault="00F66376" w:rsidP="00F66376">
            <w:pPr>
              <w:spacing w:before="120" w:after="120" w:line="276" w:lineRule="auto"/>
              <w:rPr>
                <w:color w:val="000000"/>
                <w:sz w:val="22"/>
                <w:szCs w:val="22"/>
                <w:lang w:val="en-GB"/>
              </w:rPr>
            </w:pPr>
            <w:r>
              <w:rPr>
                <w:b/>
                <w:color w:val="000000"/>
                <w:sz w:val="22"/>
                <w:szCs w:val="22"/>
                <w:lang w:val="en-GB"/>
              </w:rPr>
              <w:t>(must fill)</w:t>
            </w:r>
          </w:p>
        </w:tc>
      </w:tr>
    </w:tbl>
    <w:p w14:paraId="3BCD8582" w14:textId="0EC8368D" w:rsidR="0077418C" w:rsidRPr="00677A26" w:rsidRDefault="00677A26" w:rsidP="00677A26">
      <w:pPr>
        <w:rPr>
          <w:b/>
          <w:color w:val="FF0000"/>
          <w:sz w:val="32"/>
        </w:rPr>
      </w:pPr>
      <w:r w:rsidRPr="00677A26">
        <w:rPr>
          <w:i/>
          <w:iCs/>
          <w:color w:val="FF0000"/>
          <w:sz w:val="22"/>
          <w:szCs w:val="22"/>
        </w:rPr>
        <w:t>**Reference Letters should be attached with the forms</w:t>
      </w:r>
    </w:p>
    <w:p w14:paraId="53C482DB" w14:textId="77777777" w:rsidR="00F66376" w:rsidRDefault="00F66376" w:rsidP="009B667A">
      <w:pPr>
        <w:spacing w:before="100" w:beforeAutospacing="1" w:line="276" w:lineRule="auto"/>
        <w:jc w:val="center"/>
        <w:outlineLvl w:val="3"/>
        <w:rPr>
          <w:sz w:val="36"/>
          <w:szCs w:val="28"/>
        </w:rPr>
      </w:pPr>
    </w:p>
    <w:p w14:paraId="679CB57D" w14:textId="01EB7858" w:rsidR="00F66376" w:rsidRPr="00F66376" w:rsidRDefault="0077418C" w:rsidP="00F66376">
      <w:pPr>
        <w:spacing w:before="100" w:beforeAutospacing="1" w:line="276" w:lineRule="auto"/>
        <w:jc w:val="center"/>
        <w:outlineLvl w:val="3"/>
        <w:rPr>
          <w:b/>
          <w:bCs/>
          <w:sz w:val="32"/>
          <w:szCs w:val="32"/>
        </w:rPr>
      </w:pPr>
      <w:r w:rsidRPr="00F66376">
        <w:rPr>
          <w:b/>
          <w:bCs/>
          <w:sz w:val="32"/>
          <w:szCs w:val="24"/>
        </w:rPr>
        <w:lastRenderedPageBreak/>
        <w:t xml:space="preserve">FORM 2.4.2 – </w:t>
      </w:r>
      <w:r w:rsidRPr="00F66376">
        <w:rPr>
          <w:b/>
          <w:bCs/>
          <w:sz w:val="32"/>
          <w:szCs w:val="32"/>
        </w:rPr>
        <w:t>Technical Experience</w:t>
      </w:r>
    </w:p>
    <w:p w14:paraId="7D183E74" w14:textId="4343B51E" w:rsidR="00677A26" w:rsidRDefault="00F66376" w:rsidP="00F66376">
      <w:pPr>
        <w:rPr>
          <w:b/>
          <w:bCs/>
        </w:rPr>
      </w:pPr>
      <w:r>
        <w:rPr>
          <w:b/>
          <w:bCs/>
        </w:rPr>
        <w:t>Each Tenderer must fill out this form for each proposed project separately.</w:t>
      </w:r>
    </w:p>
    <w:p w14:paraId="17882907" w14:textId="77777777" w:rsidR="00F66376" w:rsidRDefault="00F66376" w:rsidP="00F66376">
      <w:pPr>
        <w:rPr>
          <w:b/>
          <w:bCs/>
        </w:rPr>
      </w:pPr>
    </w:p>
    <w:p w14:paraId="2620E353" w14:textId="77777777" w:rsidR="00677A26" w:rsidRDefault="00677A26" w:rsidP="00677A26">
      <w:pPr>
        <w:tabs>
          <w:tab w:val="right" w:pos="9000"/>
        </w:tabs>
        <w:spacing w:before="120" w:after="120" w:line="276" w:lineRule="auto"/>
        <w:rPr>
          <w:color w:val="000000"/>
        </w:rPr>
      </w:pPr>
      <w:r>
        <w:rPr>
          <w:color w:val="000000"/>
        </w:rPr>
        <w:t>Tenderer’s Legal Name:  _________________________    Date:  __________________</w:t>
      </w:r>
    </w:p>
    <w:p w14:paraId="56BDB24E" w14:textId="77777777" w:rsidR="00677A26" w:rsidRDefault="00677A26" w:rsidP="00677A26">
      <w:pPr>
        <w:tabs>
          <w:tab w:val="right" w:pos="9000"/>
        </w:tabs>
        <w:spacing w:before="120" w:after="120" w:line="276" w:lineRule="auto"/>
        <w:rPr>
          <w:color w:val="000000"/>
        </w:rPr>
      </w:pPr>
      <w:r>
        <w:rPr>
          <w:color w:val="000000"/>
          <w:spacing w:val="-2"/>
        </w:rPr>
        <w:t>JV Partner Legal Name: _________________________      Procurement</w:t>
      </w:r>
      <w:r>
        <w:rPr>
          <w:color w:val="000000"/>
        </w:rPr>
        <w:t xml:space="preserve"> Ref No: ___________   </w:t>
      </w:r>
    </w:p>
    <w:p w14:paraId="466E3B4B" w14:textId="77777777" w:rsidR="00677A26" w:rsidRDefault="00677A26" w:rsidP="00677A26">
      <w:pPr>
        <w:tabs>
          <w:tab w:val="right" w:pos="9000"/>
        </w:tabs>
        <w:suppressAutoHyphens/>
        <w:spacing w:before="120" w:after="120" w:line="276" w:lineRule="auto"/>
        <w:jc w:val="right"/>
        <w:rPr>
          <w:color w:val="000000"/>
          <w:kern w:val="28"/>
          <w:lang w:val="en-GB"/>
        </w:rPr>
      </w:pPr>
      <w:r>
        <w:rPr>
          <w:color w:val="000000"/>
          <w:kern w:val="28"/>
          <w:lang w:val="en-GB"/>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4662"/>
        <w:gridCol w:w="1368"/>
        <w:gridCol w:w="1800"/>
        <w:gridCol w:w="1710"/>
      </w:tblGrid>
      <w:tr w:rsidR="00677A26" w14:paraId="25802BBE" w14:textId="77777777" w:rsidTr="008C3653">
        <w:trPr>
          <w:cantSplit/>
          <w:tblHeader/>
        </w:trPr>
        <w:tc>
          <w:tcPr>
            <w:tcW w:w="4662" w:type="dxa"/>
          </w:tcPr>
          <w:p w14:paraId="0DE587BD" w14:textId="77777777" w:rsidR="00677A26" w:rsidRDefault="00677A26" w:rsidP="008C3653">
            <w:pPr>
              <w:suppressAutoHyphens/>
              <w:spacing w:before="120" w:after="120" w:line="276" w:lineRule="auto"/>
              <w:rPr>
                <w:b/>
                <w:color w:val="000000"/>
                <w:spacing w:val="-2"/>
                <w:sz w:val="22"/>
                <w:szCs w:val="22"/>
              </w:rPr>
            </w:pPr>
            <w:r>
              <w:rPr>
                <w:b/>
                <w:color w:val="000000"/>
                <w:spacing w:val="-2"/>
                <w:sz w:val="22"/>
                <w:szCs w:val="22"/>
              </w:rPr>
              <w:t>Similar Contract</w:t>
            </w:r>
            <w:r>
              <w:rPr>
                <w:b/>
                <w:color w:val="000000"/>
                <w:spacing w:val="-2"/>
                <w:sz w:val="22"/>
                <w:szCs w:val="22"/>
              </w:rPr>
              <w:br/>
            </w:r>
            <w:proofErr w:type="spellStart"/>
            <w:r>
              <w:rPr>
                <w:b/>
                <w:color w:val="000000"/>
                <w:spacing w:val="-2"/>
                <w:sz w:val="22"/>
                <w:szCs w:val="22"/>
              </w:rPr>
              <w:t>Contract</w:t>
            </w:r>
            <w:proofErr w:type="spellEnd"/>
            <w:r>
              <w:rPr>
                <w:b/>
                <w:color w:val="000000"/>
                <w:spacing w:val="-2"/>
                <w:sz w:val="22"/>
                <w:szCs w:val="22"/>
              </w:rPr>
              <w:t xml:space="preserve"> number</w:t>
            </w:r>
            <w:proofErr w:type="gramStart"/>
            <w:r>
              <w:rPr>
                <w:b/>
                <w:color w:val="000000"/>
                <w:spacing w:val="-2"/>
                <w:sz w:val="22"/>
                <w:szCs w:val="22"/>
              </w:rPr>
              <w:t>…..</w:t>
            </w:r>
            <w:proofErr w:type="gramEnd"/>
            <w:r>
              <w:rPr>
                <w:b/>
                <w:color w:val="000000"/>
                <w:spacing w:val="-2"/>
                <w:sz w:val="22"/>
                <w:szCs w:val="22"/>
              </w:rPr>
              <w:t xml:space="preserve"> of ……</w:t>
            </w:r>
          </w:p>
        </w:tc>
        <w:tc>
          <w:tcPr>
            <w:tcW w:w="4878" w:type="dxa"/>
            <w:gridSpan w:val="3"/>
          </w:tcPr>
          <w:p w14:paraId="399508D2" w14:textId="77777777" w:rsidR="00677A26" w:rsidRDefault="00677A26" w:rsidP="008C3653">
            <w:pPr>
              <w:suppressAutoHyphens/>
              <w:spacing w:before="120" w:after="120" w:line="276" w:lineRule="auto"/>
              <w:jc w:val="center"/>
              <w:rPr>
                <w:b/>
                <w:color w:val="000000"/>
                <w:spacing w:val="-2"/>
                <w:sz w:val="22"/>
                <w:szCs w:val="22"/>
              </w:rPr>
            </w:pPr>
            <w:r>
              <w:rPr>
                <w:b/>
                <w:color w:val="000000"/>
                <w:spacing w:val="-2"/>
                <w:sz w:val="22"/>
                <w:szCs w:val="22"/>
              </w:rPr>
              <w:t>I</w:t>
            </w:r>
            <w:r>
              <w:rPr>
                <w:b/>
                <w:color w:val="000000"/>
                <w:spacing w:val="-2"/>
                <w:sz w:val="22"/>
                <w:szCs w:val="22"/>
                <w:shd w:val="clear" w:color="auto" w:fill="F2F7FC"/>
              </w:rPr>
              <w:t>nformation</w:t>
            </w:r>
          </w:p>
        </w:tc>
      </w:tr>
      <w:tr w:rsidR="00677A26" w14:paraId="3B0EFF50" w14:textId="77777777" w:rsidTr="008C3653">
        <w:trPr>
          <w:cantSplit/>
        </w:trPr>
        <w:tc>
          <w:tcPr>
            <w:tcW w:w="4662" w:type="dxa"/>
          </w:tcPr>
          <w:p w14:paraId="411AEE7E" w14:textId="77777777" w:rsidR="00677A26" w:rsidRDefault="00677A26" w:rsidP="008C3653">
            <w:pPr>
              <w:spacing w:before="120" w:after="120" w:line="276" w:lineRule="auto"/>
              <w:rPr>
                <w:b/>
                <w:color w:val="000000"/>
                <w:sz w:val="22"/>
                <w:szCs w:val="22"/>
                <w:lang w:val="en-GB"/>
              </w:rPr>
            </w:pPr>
            <w:r>
              <w:rPr>
                <w:b/>
                <w:color w:val="000000"/>
                <w:sz w:val="22"/>
                <w:szCs w:val="22"/>
                <w:lang w:val="en-GB"/>
              </w:rPr>
              <w:t>Contract Identification Number</w:t>
            </w:r>
          </w:p>
        </w:tc>
        <w:tc>
          <w:tcPr>
            <w:tcW w:w="4878" w:type="dxa"/>
            <w:gridSpan w:val="3"/>
            <w:vAlign w:val="center"/>
          </w:tcPr>
          <w:p w14:paraId="413C22C7" w14:textId="77777777" w:rsidR="00677A26" w:rsidRDefault="00677A26" w:rsidP="008C3653">
            <w:pPr>
              <w:spacing w:before="120" w:after="120" w:line="276" w:lineRule="auto"/>
              <w:rPr>
                <w:color w:val="000000"/>
                <w:sz w:val="22"/>
                <w:szCs w:val="22"/>
                <w:lang w:val="en-GB"/>
              </w:rPr>
            </w:pPr>
          </w:p>
        </w:tc>
      </w:tr>
      <w:tr w:rsidR="00677A26" w14:paraId="342867D0" w14:textId="77777777" w:rsidTr="008C3653">
        <w:trPr>
          <w:cantSplit/>
        </w:trPr>
        <w:tc>
          <w:tcPr>
            <w:tcW w:w="4662" w:type="dxa"/>
          </w:tcPr>
          <w:p w14:paraId="496583CB" w14:textId="77777777" w:rsidR="00677A26" w:rsidRDefault="00677A26" w:rsidP="008C3653">
            <w:pPr>
              <w:spacing w:before="120" w:after="120" w:line="276" w:lineRule="auto"/>
              <w:rPr>
                <w:b/>
                <w:color w:val="000000"/>
                <w:sz w:val="22"/>
                <w:szCs w:val="22"/>
                <w:lang w:val="en-GB"/>
              </w:rPr>
            </w:pPr>
            <w:r>
              <w:rPr>
                <w:b/>
                <w:color w:val="000000"/>
                <w:sz w:val="22"/>
                <w:szCs w:val="22"/>
                <w:lang w:val="en-GB"/>
              </w:rPr>
              <w:t>Contract Name</w:t>
            </w:r>
          </w:p>
        </w:tc>
        <w:tc>
          <w:tcPr>
            <w:tcW w:w="4878" w:type="dxa"/>
            <w:gridSpan w:val="3"/>
            <w:vAlign w:val="center"/>
          </w:tcPr>
          <w:p w14:paraId="567DD385" w14:textId="77777777" w:rsidR="00677A26" w:rsidRDefault="00677A26" w:rsidP="008C3653">
            <w:pPr>
              <w:spacing w:before="120" w:after="120" w:line="276" w:lineRule="auto"/>
              <w:rPr>
                <w:color w:val="000000"/>
                <w:sz w:val="22"/>
                <w:szCs w:val="22"/>
                <w:lang w:val="en-GB"/>
              </w:rPr>
            </w:pPr>
          </w:p>
        </w:tc>
      </w:tr>
      <w:tr w:rsidR="00677A26" w14:paraId="2C8FF383" w14:textId="77777777" w:rsidTr="008C3653">
        <w:trPr>
          <w:cantSplit/>
        </w:trPr>
        <w:tc>
          <w:tcPr>
            <w:tcW w:w="4662" w:type="dxa"/>
          </w:tcPr>
          <w:p w14:paraId="0D236FE1" w14:textId="77777777" w:rsidR="00677A26" w:rsidRDefault="00677A26" w:rsidP="008C3653">
            <w:pPr>
              <w:spacing w:before="120" w:after="120" w:line="276" w:lineRule="auto"/>
              <w:rPr>
                <w:b/>
                <w:color w:val="000000"/>
                <w:sz w:val="22"/>
                <w:szCs w:val="22"/>
                <w:lang w:val="en-GB"/>
              </w:rPr>
            </w:pPr>
            <w:r>
              <w:rPr>
                <w:b/>
                <w:color w:val="000000"/>
                <w:sz w:val="22"/>
                <w:szCs w:val="22"/>
                <w:lang w:val="en-GB"/>
              </w:rPr>
              <w:t xml:space="preserve">Award date </w:t>
            </w:r>
          </w:p>
        </w:tc>
        <w:tc>
          <w:tcPr>
            <w:tcW w:w="4878" w:type="dxa"/>
            <w:gridSpan w:val="3"/>
            <w:vAlign w:val="center"/>
          </w:tcPr>
          <w:p w14:paraId="2387D1FF" w14:textId="77777777" w:rsidR="00677A26" w:rsidRDefault="00677A26" w:rsidP="008C3653">
            <w:pPr>
              <w:spacing w:before="120" w:after="120" w:line="276" w:lineRule="auto"/>
              <w:rPr>
                <w:color w:val="000000"/>
                <w:sz w:val="22"/>
                <w:szCs w:val="22"/>
                <w:lang w:val="en-GB"/>
              </w:rPr>
            </w:pPr>
          </w:p>
        </w:tc>
      </w:tr>
      <w:tr w:rsidR="00677A26" w14:paraId="1FECD404" w14:textId="77777777" w:rsidTr="008C3653">
        <w:trPr>
          <w:cantSplit/>
        </w:trPr>
        <w:tc>
          <w:tcPr>
            <w:tcW w:w="4662" w:type="dxa"/>
          </w:tcPr>
          <w:p w14:paraId="297DB432" w14:textId="77777777" w:rsidR="00677A26" w:rsidRDefault="00677A26" w:rsidP="008C3653">
            <w:pPr>
              <w:spacing w:before="120" w:after="120" w:line="276" w:lineRule="auto"/>
              <w:rPr>
                <w:b/>
                <w:color w:val="000000"/>
                <w:sz w:val="22"/>
                <w:szCs w:val="22"/>
                <w:lang w:val="en-GB"/>
              </w:rPr>
            </w:pPr>
            <w:r>
              <w:rPr>
                <w:b/>
                <w:color w:val="000000"/>
                <w:sz w:val="22"/>
                <w:szCs w:val="22"/>
                <w:lang w:val="en-GB"/>
              </w:rPr>
              <w:t>Completion date</w:t>
            </w:r>
          </w:p>
        </w:tc>
        <w:tc>
          <w:tcPr>
            <w:tcW w:w="4878" w:type="dxa"/>
            <w:gridSpan w:val="3"/>
            <w:vAlign w:val="center"/>
          </w:tcPr>
          <w:p w14:paraId="5676A034" w14:textId="77777777" w:rsidR="00677A26" w:rsidRDefault="00677A26" w:rsidP="008C3653">
            <w:pPr>
              <w:spacing w:before="120" w:after="120" w:line="276" w:lineRule="auto"/>
              <w:rPr>
                <w:color w:val="000000"/>
                <w:sz w:val="22"/>
                <w:szCs w:val="22"/>
                <w:lang w:val="en-GB"/>
              </w:rPr>
            </w:pPr>
          </w:p>
        </w:tc>
      </w:tr>
      <w:tr w:rsidR="00677A26" w14:paraId="2F9ED20B" w14:textId="77777777" w:rsidTr="008C3653">
        <w:trPr>
          <w:cantSplit/>
          <w:trHeight w:val="872"/>
        </w:trPr>
        <w:tc>
          <w:tcPr>
            <w:tcW w:w="4662" w:type="dxa"/>
          </w:tcPr>
          <w:p w14:paraId="5B8E7139" w14:textId="77777777" w:rsidR="00677A26" w:rsidRDefault="00677A26" w:rsidP="008C3653">
            <w:pPr>
              <w:suppressAutoHyphens/>
              <w:spacing w:before="120" w:after="120" w:line="276" w:lineRule="auto"/>
              <w:rPr>
                <w:b/>
                <w:color w:val="000000"/>
                <w:spacing w:val="-2"/>
                <w:sz w:val="22"/>
                <w:szCs w:val="22"/>
              </w:rPr>
            </w:pPr>
            <w:r>
              <w:rPr>
                <w:b/>
                <w:color w:val="000000"/>
                <w:spacing w:val="-2"/>
                <w:sz w:val="22"/>
                <w:szCs w:val="22"/>
              </w:rPr>
              <w:t>Role in Contract</w:t>
            </w:r>
          </w:p>
        </w:tc>
        <w:tc>
          <w:tcPr>
            <w:tcW w:w="1368" w:type="dxa"/>
            <w:vAlign w:val="center"/>
          </w:tcPr>
          <w:p w14:paraId="029A7466" w14:textId="77777777" w:rsidR="00677A26" w:rsidRDefault="00677A26" w:rsidP="008C3653">
            <w:pPr>
              <w:spacing w:before="120" w:after="120" w:line="276" w:lineRule="auto"/>
              <w:jc w:val="center"/>
              <w:rPr>
                <w:color w:val="000000"/>
                <w:sz w:val="22"/>
                <w:szCs w:val="22"/>
              </w:rPr>
            </w:pPr>
            <w:r>
              <w:rPr>
                <w:rFonts w:eastAsia="MS Gothic" w:hint="eastAsia"/>
                <w:sz w:val="22"/>
                <w:szCs w:val="22"/>
              </w:rPr>
              <w:t>☐</w:t>
            </w:r>
            <w:r>
              <w:rPr>
                <w:color w:val="000000"/>
                <w:sz w:val="22"/>
                <w:szCs w:val="22"/>
              </w:rPr>
              <w:t xml:space="preserve">Contractor </w:t>
            </w:r>
          </w:p>
        </w:tc>
        <w:tc>
          <w:tcPr>
            <w:tcW w:w="1800" w:type="dxa"/>
            <w:vAlign w:val="center"/>
          </w:tcPr>
          <w:p w14:paraId="7A70149D" w14:textId="77777777" w:rsidR="00677A26" w:rsidRDefault="00677A26" w:rsidP="008C3653">
            <w:pPr>
              <w:spacing w:before="120" w:after="120" w:line="276" w:lineRule="auto"/>
              <w:jc w:val="center"/>
              <w:rPr>
                <w:color w:val="000000"/>
                <w:spacing w:val="-2"/>
                <w:sz w:val="22"/>
                <w:szCs w:val="22"/>
              </w:rPr>
            </w:pPr>
            <w:r>
              <w:rPr>
                <w:rFonts w:eastAsia="MS Gothic" w:hint="eastAsia"/>
                <w:sz w:val="22"/>
                <w:szCs w:val="22"/>
              </w:rPr>
              <w:t>☐</w:t>
            </w:r>
            <w:r>
              <w:rPr>
                <w:color w:val="000000"/>
                <w:sz w:val="22"/>
                <w:szCs w:val="22"/>
              </w:rPr>
              <w:t xml:space="preserve"> Management Contractor</w:t>
            </w:r>
          </w:p>
        </w:tc>
        <w:tc>
          <w:tcPr>
            <w:tcW w:w="1710" w:type="dxa"/>
            <w:vAlign w:val="center"/>
          </w:tcPr>
          <w:p w14:paraId="38D3C7A5" w14:textId="77777777" w:rsidR="00677A26" w:rsidRDefault="00677A26" w:rsidP="008C3653">
            <w:pPr>
              <w:spacing w:before="120" w:after="120" w:line="276" w:lineRule="auto"/>
              <w:jc w:val="center"/>
              <w:rPr>
                <w:color w:val="000000"/>
                <w:spacing w:val="-2"/>
                <w:sz w:val="22"/>
                <w:szCs w:val="22"/>
              </w:rPr>
            </w:pPr>
            <w:r>
              <w:rPr>
                <w:rFonts w:eastAsia="MS Gothic" w:hint="eastAsia"/>
                <w:sz w:val="22"/>
                <w:szCs w:val="22"/>
              </w:rPr>
              <w:t>☐</w:t>
            </w:r>
            <w:r>
              <w:rPr>
                <w:color w:val="000000"/>
                <w:sz w:val="22"/>
                <w:szCs w:val="22"/>
              </w:rPr>
              <w:t>Subcontractor</w:t>
            </w:r>
          </w:p>
        </w:tc>
      </w:tr>
      <w:tr w:rsidR="00677A26" w14:paraId="02DE8320" w14:textId="77777777" w:rsidTr="008C3653">
        <w:trPr>
          <w:cantSplit/>
        </w:trPr>
        <w:tc>
          <w:tcPr>
            <w:tcW w:w="4662" w:type="dxa"/>
          </w:tcPr>
          <w:p w14:paraId="7AECC64F" w14:textId="77777777" w:rsidR="00677A26" w:rsidRDefault="00677A26" w:rsidP="008C3653">
            <w:pPr>
              <w:spacing w:before="120" w:after="120" w:line="276" w:lineRule="auto"/>
              <w:rPr>
                <w:b/>
                <w:color w:val="000000"/>
                <w:sz w:val="22"/>
                <w:szCs w:val="22"/>
                <w:lang w:val="en-GB"/>
              </w:rPr>
            </w:pPr>
            <w:r>
              <w:rPr>
                <w:b/>
                <w:color w:val="000000"/>
                <w:sz w:val="22"/>
                <w:szCs w:val="22"/>
                <w:lang w:val="en-GB"/>
              </w:rPr>
              <w:t>Total contract amount</w:t>
            </w:r>
          </w:p>
        </w:tc>
        <w:tc>
          <w:tcPr>
            <w:tcW w:w="3168" w:type="dxa"/>
            <w:gridSpan w:val="2"/>
            <w:vAlign w:val="center"/>
          </w:tcPr>
          <w:p w14:paraId="6880CE7D" w14:textId="77777777" w:rsidR="00677A26" w:rsidRDefault="00677A26" w:rsidP="008C3653">
            <w:pPr>
              <w:spacing w:before="120" w:after="120" w:line="276" w:lineRule="auto"/>
              <w:rPr>
                <w:color w:val="000000"/>
                <w:sz w:val="22"/>
                <w:szCs w:val="22"/>
                <w:lang w:val="en-GB"/>
              </w:rPr>
            </w:pPr>
          </w:p>
        </w:tc>
        <w:tc>
          <w:tcPr>
            <w:tcW w:w="1710" w:type="dxa"/>
            <w:vAlign w:val="center"/>
          </w:tcPr>
          <w:p w14:paraId="307E931D" w14:textId="77777777" w:rsidR="00677A26" w:rsidRDefault="00677A26" w:rsidP="008C3653">
            <w:pPr>
              <w:spacing w:before="120" w:after="120" w:line="276" w:lineRule="auto"/>
              <w:rPr>
                <w:color w:val="000000"/>
                <w:sz w:val="22"/>
                <w:szCs w:val="22"/>
                <w:lang w:val="en-GB"/>
              </w:rPr>
            </w:pPr>
            <w:r>
              <w:rPr>
                <w:color w:val="000000"/>
                <w:sz w:val="22"/>
                <w:szCs w:val="22"/>
                <w:lang w:val="en-GB"/>
              </w:rPr>
              <w:t>MVR</w:t>
            </w:r>
          </w:p>
        </w:tc>
      </w:tr>
      <w:tr w:rsidR="00677A26" w14:paraId="5D1FD019" w14:textId="77777777" w:rsidTr="008C3653">
        <w:trPr>
          <w:cantSplit/>
        </w:trPr>
        <w:tc>
          <w:tcPr>
            <w:tcW w:w="4662" w:type="dxa"/>
          </w:tcPr>
          <w:p w14:paraId="2D590FF5" w14:textId="77777777" w:rsidR="00677A26" w:rsidRDefault="00677A26" w:rsidP="008C3653">
            <w:pPr>
              <w:spacing w:before="120" w:after="120" w:line="276" w:lineRule="auto"/>
              <w:rPr>
                <w:b/>
                <w:color w:val="000000"/>
                <w:sz w:val="22"/>
                <w:szCs w:val="22"/>
                <w:lang w:val="en-GB"/>
              </w:rPr>
            </w:pPr>
            <w:r>
              <w:rPr>
                <w:b/>
                <w:color w:val="000000"/>
                <w:sz w:val="22"/>
                <w:szCs w:val="22"/>
                <w:lang w:val="en-GB"/>
              </w:rPr>
              <w:t>If partner in a JV or subcontractor, specify participation of total contract amount</w:t>
            </w:r>
          </w:p>
        </w:tc>
        <w:tc>
          <w:tcPr>
            <w:tcW w:w="1368" w:type="dxa"/>
            <w:vAlign w:val="center"/>
          </w:tcPr>
          <w:p w14:paraId="4CC5FFB9" w14:textId="77777777" w:rsidR="00677A26" w:rsidRDefault="00677A26" w:rsidP="008C3653">
            <w:pPr>
              <w:spacing w:before="120" w:after="120" w:line="276" w:lineRule="auto"/>
              <w:jc w:val="center"/>
              <w:rPr>
                <w:color w:val="000000"/>
                <w:sz w:val="22"/>
                <w:szCs w:val="22"/>
                <w:lang w:val="en-GB"/>
              </w:rPr>
            </w:pPr>
            <w:r>
              <w:rPr>
                <w:color w:val="000000"/>
                <w:sz w:val="22"/>
                <w:szCs w:val="22"/>
                <w:lang w:val="en-GB"/>
              </w:rPr>
              <w:t>%</w:t>
            </w:r>
          </w:p>
        </w:tc>
        <w:tc>
          <w:tcPr>
            <w:tcW w:w="1800" w:type="dxa"/>
            <w:vAlign w:val="center"/>
          </w:tcPr>
          <w:p w14:paraId="62F04541" w14:textId="77777777" w:rsidR="00677A26" w:rsidRDefault="00677A26" w:rsidP="008C3653">
            <w:pPr>
              <w:spacing w:before="120" w:after="120" w:line="276" w:lineRule="auto"/>
              <w:rPr>
                <w:color w:val="000000"/>
                <w:sz w:val="22"/>
                <w:szCs w:val="22"/>
                <w:lang w:val="en-GB"/>
              </w:rPr>
            </w:pPr>
          </w:p>
        </w:tc>
        <w:tc>
          <w:tcPr>
            <w:tcW w:w="1710" w:type="dxa"/>
            <w:vAlign w:val="center"/>
          </w:tcPr>
          <w:p w14:paraId="369DC1C7" w14:textId="77777777" w:rsidR="00677A26" w:rsidRDefault="00677A26" w:rsidP="008C3653">
            <w:pPr>
              <w:spacing w:before="120" w:after="120" w:line="276" w:lineRule="auto"/>
              <w:rPr>
                <w:color w:val="000000"/>
                <w:sz w:val="22"/>
                <w:szCs w:val="22"/>
                <w:lang w:val="en-GB"/>
              </w:rPr>
            </w:pPr>
            <w:r>
              <w:rPr>
                <w:color w:val="000000"/>
                <w:sz w:val="22"/>
                <w:szCs w:val="22"/>
                <w:lang w:val="en-GB"/>
              </w:rPr>
              <w:t>MVR</w:t>
            </w:r>
          </w:p>
        </w:tc>
      </w:tr>
      <w:tr w:rsidR="00F66376" w14:paraId="0FC06FC9" w14:textId="77777777" w:rsidTr="008C3653">
        <w:trPr>
          <w:cantSplit/>
        </w:trPr>
        <w:tc>
          <w:tcPr>
            <w:tcW w:w="4662" w:type="dxa"/>
          </w:tcPr>
          <w:p w14:paraId="287F42FF" w14:textId="77777777" w:rsidR="00F66376" w:rsidRDefault="00F66376" w:rsidP="008C3653">
            <w:pPr>
              <w:spacing w:before="120" w:after="120" w:line="276" w:lineRule="auto"/>
              <w:rPr>
                <w:b/>
                <w:color w:val="000000"/>
                <w:sz w:val="22"/>
                <w:szCs w:val="22"/>
                <w:lang w:val="en-GB"/>
              </w:rPr>
            </w:pPr>
            <w:r>
              <w:rPr>
                <w:b/>
                <w:color w:val="000000"/>
                <w:sz w:val="22"/>
                <w:szCs w:val="22"/>
                <w:lang w:val="en-GB"/>
              </w:rPr>
              <w:t>Description of the similarity [</w:t>
            </w:r>
            <w:r>
              <w:rPr>
                <w:color w:val="000000"/>
                <w:sz w:val="22"/>
                <w:szCs w:val="22"/>
                <w:lang w:val="en-GB"/>
              </w:rPr>
              <w:t>in accordance with Sub-Factor 2.4.2) of Section III (</w:t>
            </w:r>
            <w:r>
              <w:rPr>
                <w:bCs/>
                <w:color w:val="000000"/>
                <w:sz w:val="22"/>
                <w:szCs w:val="22"/>
                <w:lang w:val="en-GB"/>
              </w:rPr>
              <w:t>Evaluation and Qualification Criteria)] in:</w:t>
            </w:r>
          </w:p>
        </w:tc>
        <w:tc>
          <w:tcPr>
            <w:tcW w:w="4878" w:type="dxa"/>
            <w:gridSpan w:val="3"/>
            <w:vAlign w:val="center"/>
          </w:tcPr>
          <w:p w14:paraId="3EE26EC6" w14:textId="77777777" w:rsidR="00F66376" w:rsidRDefault="00F66376" w:rsidP="008C3653">
            <w:pPr>
              <w:spacing w:before="120" w:after="120" w:line="276" w:lineRule="auto"/>
              <w:rPr>
                <w:color w:val="000000"/>
                <w:sz w:val="22"/>
                <w:szCs w:val="22"/>
                <w:lang w:val="en-GB"/>
              </w:rPr>
            </w:pPr>
          </w:p>
        </w:tc>
      </w:tr>
      <w:tr w:rsidR="00677A26" w14:paraId="354E6E02" w14:textId="77777777" w:rsidTr="008C3653">
        <w:trPr>
          <w:cantSplit/>
          <w:trHeight w:val="458"/>
        </w:trPr>
        <w:tc>
          <w:tcPr>
            <w:tcW w:w="4662" w:type="dxa"/>
            <w:vAlign w:val="center"/>
          </w:tcPr>
          <w:p w14:paraId="648D1AEE" w14:textId="77777777" w:rsidR="00677A26" w:rsidRDefault="00677A26" w:rsidP="008C3653">
            <w:pPr>
              <w:tabs>
                <w:tab w:val="left" w:pos="864"/>
                <w:tab w:val="left" w:pos="936"/>
              </w:tabs>
              <w:spacing w:line="276" w:lineRule="auto"/>
              <w:ind w:left="936" w:hanging="360"/>
              <w:contextualSpacing/>
              <w:jc w:val="right"/>
              <w:rPr>
                <w:b/>
                <w:color w:val="000000"/>
                <w:sz w:val="22"/>
                <w:szCs w:val="22"/>
              </w:rPr>
            </w:pPr>
            <w:r>
              <w:rPr>
                <w:b/>
                <w:color w:val="000000"/>
                <w:sz w:val="22"/>
                <w:szCs w:val="22"/>
              </w:rPr>
              <w:t>Physical size</w:t>
            </w:r>
          </w:p>
        </w:tc>
        <w:tc>
          <w:tcPr>
            <w:tcW w:w="4878" w:type="dxa"/>
            <w:gridSpan w:val="3"/>
            <w:vAlign w:val="center"/>
          </w:tcPr>
          <w:p w14:paraId="144EFD0C" w14:textId="77777777" w:rsidR="00677A26" w:rsidRDefault="00677A26" w:rsidP="008C3653">
            <w:pPr>
              <w:spacing w:before="120" w:after="120" w:line="276" w:lineRule="auto"/>
              <w:rPr>
                <w:color w:val="000000"/>
                <w:sz w:val="22"/>
                <w:szCs w:val="22"/>
                <w:lang w:val="en-GB"/>
              </w:rPr>
            </w:pPr>
          </w:p>
        </w:tc>
      </w:tr>
      <w:tr w:rsidR="00677A26" w14:paraId="769015C5" w14:textId="77777777" w:rsidTr="008C3653">
        <w:trPr>
          <w:cantSplit/>
        </w:trPr>
        <w:tc>
          <w:tcPr>
            <w:tcW w:w="4662" w:type="dxa"/>
            <w:vAlign w:val="center"/>
          </w:tcPr>
          <w:p w14:paraId="1CDF027E" w14:textId="77777777" w:rsidR="00677A26" w:rsidRDefault="00677A26" w:rsidP="008C3653">
            <w:pPr>
              <w:tabs>
                <w:tab w:val="left" w:pos="864"/>
                <w:tab w:val="left" w:pos="936"/>
              </w:tabs>
              <w:spacing w:line="276" w:lineRule="auto"/>
              <w:ind w:left="936" w:hanging="360"/>
              <w:contextualSpacing/>
              <w:jc w:val="right"/>
              <w:rPr>
                <w:b/>
                <w:color w:val="000000"/>
                <w:spacing w:val="-2"/>
                <w:sz w:val="22"/>
                <w:szCs w:val="22"/>
              </w:rPr>
            </w:pPr>
            <w:r>
              <w:rPr>
                <w:b/>
                <w:color w:val="000000"/>
                <w:sz w:val="22"/>
                <w:szCs w:val="22"/>
              </w:rPr>
              <w:t>Complexity</w:t>
            </w:r>
          </w:p>
        </w:tc>
        <w:tc>
          <w:tcPr>
            <w:tcW w:w="4878" w:type="dxa"/>
            <w:gridSpan w:val="3"/>
            <w:vAlign w:val="center"/>
          </w:tcPr>
          <w:p w14:paraId="326F655B" w14:textId="77777777" w:rsidR="00677A26" w:rsidRDefault="00677A26" w:rsidP="008C3653">
            <w:pPr>
              <w:spacing w:before="120" w:after="120" w:line="276" w:lineRule="auto"/>
              <w:rPr>
                <w:color w:val="000000"/>
                <w:sz w:val="22"/>
                <w:szCs w:val="22"/>
                <w:lang w:val="en-GB"/>
              </w:rPr>
            </w:pPr>
          </w:p>
        </w:tc>
      </w:tr>
      <w:tr w:rsidR="00677A26" w14:paraId="416EEFCD" w14:textId="77777777" w:rsidTr="008C3653">
        <w:trPr>
          <w:cantSplit/>
        </w:trPr>
        <w:tc>
          <w:tcPr>
            <w:tcW w:w="4662" w:type="dxa"/>
            <w:vAlign w:val="center"/>
          </w:tcPr>
          <w:p w14:paraId="10A00BDF" w14:textId="77777777" w:rsidR="00677A26" w:rsidRDefault="00677A26" w:rsidP="008C3653">
            <w:pPr>
              <w:tabs>
                <w:tab w:val="left" w:pos="864"/>
                <w:tab w:val="left" w:pos="936"/>
              </w:tabs>
              <w:spacing w:line="276" w:lineRule="auto"/>
              <w:ind w:left="936" w:hanging="360"/>
              <w:contextualSpacing/>
              <w:jc w:val="right"/>
              <w:rPr>
                <w:b/>
                <w:color w:val="000000"/>
                <w:spacing w:val="-2"/>
                <w:sz w:val="22"/>
                <w:szCs w:val="22"/>
              </w:rPr>
            </w:pPr>
            <w:r>
              <w:rPr>
                <w:b/>
                <w:color w:val="000000"/>
                <w:spacing w:val="-2"/>
                <w:sz w:val="22"/>
                <w:szCs w:val="22"/>
              </w:rPr>
              <w:t>Methods/Technology</w:t>
            </w:r>
          </w:p>
        </w:tc>
        <w:tc>
          <w:tcPr>
            <w:tcW w:w="4878" w:type="dxa"/>
            <w:gridSpan w:val="3"/>
            <w:vAlign w:val="center"/>
          </w:tcPr>
          <w:p w14:paraId="66F433AA" w14:textId="77777777" w:rsidR="00677A26" w:rsidRDefault="00677A26" w:rsidP="008C3653">
            <w:pPr>
              <w:spacing w:before="120" w:after="120" w:line="276" w:lineRule="auto"/>
              <w:rPr>
                <w:color w:val="000000"/>
                <w:sz w:val="22"/>
                <w:szCs w:val="22"/>
                <w:lang w:val="en-GB"/>
              </w:rPr>
            </w:pPr>
          </w:p>
        </w:tc>
      </w:tr>
      <w:tr w:rsidR="00677A26" w14:paraId="3596B1F9" w14:textId="77777777" w:rsidTr="008C3653">
        <w:trPr>
          <w:cantSplit/>
        </w:trPr>
        <w:tc>
          <w:tcPr>
            <w:tcW w:w="4662" w:type="dxa"/>
          </w:tcPr>
          <w:p w14:paraId="57F26CA7" w14:textId="73DAF9E4" w:rsidR="00677A26" w:rsidRDefault="00677A26" w:rsidP="008C3653">
            <w:pPr>
              <w:spacing w:before="120" w:after="120" w:line="276" w:lineRule="auto"/>
              <w:rPr>
                <w:b/>
                <w:color w:val="000000"/>
                <w:sz w:val="22"/>
                <w:szCs w:val="22"/>
                <w:lang w:val="en-GB"/>
              </w:rPr>
            </w:pPr>
            <w:r>
              <w:rPr>
                <w:b/>
                <w:color w:val="000000"/>
                <w:sz w:val="22"/>
                <w:szCs w:val="22"/>
                <w:lang w:val="en-GB"/>
              </w:rPr>
              <w:t>Employer’s Name:</w:t>
            </w:r>
            <w:r w:rsidR="00F66376">
              <w:rPr>
                <w:b/>
                <w:color w:val="000000"/>
                <w:sz w:val="22"/>
                <w:szCs w:val="22"/>
                <w:lang w:val="en-GB"/>
              </w:rPr>
              <w:t xml:space="preserve"> </w:t>
            </w:r>
          </w:p>
        </w:tc>
        <w:tc>
          <w:tcPr>
            <w:tcW w:w="4878" w:type="dxa"/>
            <w:gridSpan w:val="3"/>
            <w:vAlign w:val="center"/>
          </w:tcPr>
          <w:p w14:paraId="0A3F3310" w14:textId="21893E22" w:rsidR="00677A26" w:rsidRDefault="00F66376" w:rsidP="008C3653">
            <w:pPr>
              <w:spacing w:before="120" w:after="120" w:line="276" w:lineRule="auto"/>
              <w:rPr>
                <w:color w:val="000000"/>
                <w:sz w:val="22"/>
                <w:szCs w:val="22"/>
                <w:lang w:val="en-GB"/>
              </w:rPr>
            </w:pPr>
            <w:r>
              <w:rPr>
                <w:b/>
                <w:color w:val="000000"/>
                <w:sz w:val="22"/>
                <w:szCs w:val="22"/>
                <w:lang w:val="en-GB"/>
              </w:rPr>
              <w:t>(must fill)</w:t>
            </w:r>
          </w:p>
        </w:tc>
      </w:tr>
      <w:tr w:rsidR="00677A26" w14:paraId="2EB01CFA" w14:textId="77777777" w:rsidTr="008C3653">
        <w:trPr>
          <w:cantSplit/>
        </w:trPr>
        <w:tc>
          <w:tcPr>
            <w:tcW w:w="4662" w:type="dxa"/>
          </w:tcPr>
          <w:p w14:paraId="71366A08" w14:textId="77777777" w:rsidR="00677A26" w:rsidRDefault="00677A26" w:rsidP="008C3653">
            <w:pPr>
              <w:spacing w:before="120" w:after="120" w:line="276" w:lineRule="auto"/>
              <w:rPr>
                <w:b/>
                <w:color w:val="000000"/>
                <w:sz w:val="22"/>
                <w:szCs w:val="22"/>
                <w:lang w:val="en-GB"/>
              </w:rPr>
            </w:pPr>
            <w:r>
              <w:rPr>
                <w:b/>
                <w:color w:val="000000"/>
                <w:sz w:val="22"/>
                <w:szCs w:val="22"/>
                <w:lang w:val="en-GB"/>
              </w:rPr>
              <w:tab/>
              <w:t>Address:</w:t>
            </w:r>
          </w:p>
        </w:tc>
        <w:tc>
          <w:tcPr>
            <w:tcW w:w="4878" w:type="dxa"/>
            <w:gridSpan w:val="3"/>
            <w:vAlign w:val="center"/>
          </w:tcPr>
          <w:p w14:paraId="4F8EA72C" w14:textId="292150A2" w:rsidR="00677A26" w:rsidRDefault="00F66376" w:rsidP="008C3653">
            <w:pPr>
              <w:spacing w:before="120" w:after="120" w:line="276" w:lineRule="auto"/>
              <w:rPr>
                <w:color w:val="000000"/>
                <w:sz w:val="22"/>
                <w:szCs w:val="22"/>
                <w:lang w:val="en-GB"/>
              </w:rPr>
            </w:pPr>
            <w:r>
              <w:rPr>
                <w:b/>
                <w:color w:val="000000"/>
                <w:sz w:val="22"/>
                <w:szCs w:val="22"/>
                <w:lang w:val="en-GB"/>
              </w:rPr>
              <w:t>(must fill)</w:t>
            </w:r>
          </w:p>
        </w:tc>
      </w:tr>
      <w:tr w:rsidR="00677A26" w14:paraId="02A44421" w14:textId="77777777" w:rsidTr="008C3653">
        <w:trPr>
          <w:cantSplit/>
        </w:trPr>
        <w:tc>
          <w:tcPr>
            <w:tcW w:w="4662" w:type="dxa"/>
          </w:tcPr>
          <w:p w14:paraId="35545C11" w14:textId="77777777" w:rsidR="00677A26" w:rsidRDefault="00677A26" w:rsidP="008C3653">
            <w:pPr>
              <w:spacing w:before="120" w:after="120" w:line="276" w:lineRule="auto"/>
              <w:rPr>
                <w:b/>
                <w:color w:val="000000"/>
                <w:sz w:val="22"/>
                <w:szCs w:val="22"/>
                <w:lang w:val="en-GB"/>
              </w:rPr>
            </w:pPr>
            <w:r>
              <w:rPr>
                <w:b/>
                <w:color w:val="000000"/>
                <w:sz w:val="22"/>
                <w:szCs w:val="22"/>
                <w:lang w:val="en-GB"/>
              </w:rPr>
              <w:tab/>
              <w:t>Telephone/fax number:</w:t>
            </w:r>
          </w:p>
        </w:tc>
        <w:tc>
          <w:tcPr>
            <w:tcW w:w="4878" w:type="dxa"/>
            <w:gridSpan w:val="3"/>
            <w:vAlign w:val="center"/>
          </w:tcPr>
          <w:p w14:paraId="005CC954" w14:textId="7E1F1141" w:rsidR="00677A26" w:rsidRDefault="00F66376" w:rsidP="008C3653">
            <w:pPr>
              <w:spacing w:before="120" w:after="120" w:line="276" w:lineRule="auto"/>
              <w:rPr>
                <w:color w:val="000000"/>
                <w:sz w:val="22"/>
                <w:szCs w:val="22"/>
                <w:lang w:val="en-GB"/>
              </w:rPr>
            </w:pPr>
            <w:r>
              <w:rPr>
                <w:b/>
                <w:color w:val="000000"/>
                <w:sz w:val="22"/>
                <w:szCs w:val="22"/>
                <w:lang w:val="en-GB"/>
              </w:rPr>
              <w:t>(must fill)</w:t>
            </w:r>
          </w:p>
        </w:tc>
      </w:tr>
      <w:tr w:rsidR="00677A26" w14:paraId="68613D63" w14:textId="77777777" w:rsidTr="008C3653">
        <w:trPr>
          <w:cantSplit/>
        </w:trPr>
        <w:tc>
          <w:tcPr>
            <w:tcW w:w="4662" w:type="dxa"/>
          </w:tcPr>
          <w:p w14:paraId="72D66AB2" w14:textId="77F0EFD3" w:rsidR="00677A26" w:rsidRDefault="00677A26" w:rsidP="008C3653">
            <w:pPr>
              <w:spacing w:before="120" w:after="120" w:line="276" w:lineRule="auto"/>
              <w:rPr>
                <w:b/>
                <w:color w:val="000000"/>
                <w:sz w:val="22"/>
                <w:szCs w:val="22"/>
                <w:lang w:val="en-GB"/>
              </w:rPr>
            </w:pPr>
            <w:r>
              <w:rPr>
                <w:b/>
                <w:color w:val="000000"/>
                <w:sz w:val="22"/>
                <w:szCs w:val="22"/>
                <w:lang w:val="en-GB"/>
              </w:rPr>
              <w:tab/>
              <w:t>E-mail:</w:t>
            </w:r>
            <w:r w:rsidR="00F66376">
              <w:rPr>
                <w:b/>
                <w:color w:val="000000"/>
                <w:sz w:val="22"/>
                <w:szCs w:val="22"/>
                <w:lang w:val="en-GB"/>
              </w:rPr>
              <w:t xml:space="preserve"> </w:t>
            </w:r>
          </w:p>
        </w:tc>
        <w:tc>
          <w:tcPr>
            <w:tcW w:w="4878" w:type="dxa"/>
            <w:gridSpan w:val="3"/>
            <w:vAlign w:val="center"/>
          </w:tcPr>
          <w:p w14:paraId="26C82C89" w14:textId="08E5EE3B" w:rsidR="00677A26" w:rsidRDefault="00F66376" w:rsidP="008C3653">
            <w:pPr>
              <w:spacing w:before="120" w:after="120" w:line="276" w:lineRule="auto"/>
              <w:rPr>
                <w:color w:val="000000"/>
                <w:sz w:val="22"/>
                <w:szCs w:val="22"/>
                <w:lang w:val="en-GB"/>
              </w:rPr>
            </w:pPr>
            <w:r>
              <w:rPr>
                <w:b/>
                <w:color w:val="000000"/>
                <w:sz w:val="22"/>
                <w:szCs w:val="22"/>
                <w:lang w:val="en-GB"/>
              </w:rPr>
              <w:t>(must fill)</w:t>
            </w:r>
          </w:p>
        </w:tc>
      </w:tr>
    </w:tbl>
    <w:p w14:paraId="757CF2F3" w14:textId="77777777" w:rsidR="00677A26" w:rsidRDefault="00677A26" w:rsidP="00677A26">
      <w:pPr>
        <w:spacing w:line="276" w:lineRule="auto"/>
      </w:pPr>
      <w:r w:rsidRPr="00677A26">
        <w:rPr>
          <w:i/>
          <w:iCs/>
          <w:color w:val="FF0000"/>
          <w:sz w:val="22"/>
          <w:szCs w:val="22"/>
        </w:rPr>
        <w:t xml:space="preserve">**Reference Letters should be attached with the </w:t>
      </w:r>
      <w:r>
        <w:rPr>
          <w:i/>
          <w:iCs/>
          <w:color w:val="000000"/>
          <w:sz w:val="22"/>
          <w:szCs w:val="22"/>
        </w:rPr>
        <w:t>forms.</w:t>
      </w:r>
    </w:p>
    <w:p w14:paraId="049B48C0" w14:textId="5442B1A2" w:rsidR="005425D4" w:rsidRDefault="005425D4">
      <w:pPr>
        <w:jc w:val="center"/>
        <w:rPr>
          <w:b/>
          <w:sz w:val="32"/>
        </w:rPr>
      </w:pPr>
    </w:p>
    <w:p w14:paraId="1DA5836C" w14:textId="71AF8B77" w:rsidR="005425D4" w:rsidRDefault="005425D4">
      <w:pPr>
        <w:jc w:val="center"/>
        <w:rPr>
          <w:b/>
          <w:sz w:val="32"/>
        </w:rPr>
      </w:pPr>
    </w:p>
    <w:p w14:paraId="57B56182" w14:textId="77777777" w:rsidR="00D54760" w:rsidRDefault="00D54760" w:rsidP="00960F41">
      <w:pP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533B0F">
        <w:t>43</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533B0F">
        <w:t>44</w:t>
      </w:r>
      <w:r>
        <w:fldChar w:fldCharType="end"/>
      </w:r>
    </w:p>
    <w:p w14:paraId="36F7BBD5" w14:textId="2A6F5DB9" w:rsidR="00A758A1" w:rsidRDefault="00A758A1" w:rsidP="00921ADF">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921ADF">
        <w:rPr>
          <w:b w:val="0"/>
          <w:bCs/>
        </w:rPr>
        <w:t>39</w:t>
      </w:r>
      <w:r w:rsidR="00533B0F">
        <w:rPr>
          <w:b w:val="0"/>
          <w:bCs/>
        </w:rPr>
        <w:t>.</w:t>
      </w:r>
      <w:r>
        <w:fldChar w:fldCharType="end"/>
      </w:r>
    </w:p>
    <w:p w14:paraId="54525F39" w14:textId="77777777" w:rsidR="00921ADF" w:rsidRDefault="00A758A1" w:rsidP="00921ADF">
      <w:pPr>
        <w:pStyle w:val="TOC1"/>
      </w:pPr>
      <w:r>
        <w:t>Price Schedule: Goods delivered to nominated point in the Republic of Maldives.</w:t>
      </w:r>
      <w:r>
        <w:tab/>
      </w:r>
    </w:p>
    <w:p w14:paraId="31B49F31" w14:textId="426D6585" w:rsidR="00A758A1" w:rsidRDefault="00A758A1" w:rsidP="00921ADF">
      <w:pPr>
        <w:pStyle w:val="TOC1"/>
        <w:rPr>
          <w:rFonts w:asciiTheme="minorHAnsi" w:eastAsiaTheme="minorEastAsia" w:hAnsiTheme="minorHAnsi" w:cstheme="minorBidi"/>
          <w:b w:val="0"/>
          <w:sz w:val="22"/>
          <w:szCs w:val="22"/>
        </w:rPr>
      </w:pPr>
      <w:r>
        <w:t>Price and Completion Schedule - Related Services</w:t>
      </w:r>
      <w:r>
        <w:tab/>
      </w:r>
      <w:r w:rsidR="00921ADF">
        <w:t xml:space="preserve"> </w:t>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533B0F">
        <w:t>51</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533B0F">
        <w:t>52</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620896E0" w:rsidR="00455149" w:rsidRPr="008B66E1" w:rsidRDefault="00B00BC1">
      <w:pPr>
        <w:pStyle w:val="SectionVHeader"/>
      </w:pPr>
      <w:bookmarkStart w:id="418" w:name="_Toc459032494"/>
      <w:r>
        <w:lastRenderedPageBreak/>
        <w:t xml:space="preserve">Tenderer </w:t>
      </w:r>
      <w:r w:rsidR="00455149" w:rsidRPr="008B66E1">
        <w:t>Information Form</w:t>
      </w:r>
      <w:bookmarkEnd w:id="418"/>
      <w:r w:rsidR="00A50AE3">
        <w:t xml:space="preserve"> (ELI-1.1)</w:t>
      </w:r>
    </w:p>
    <w:p w14:paraId="2B92C4C7" w14:textId="77777777" w:rsidR="00AE58D4" w:rsidRPr="0035582B" w:rsidRDefault="00AE58D4" w:rsidP="00AE58D4">
      <w:pPr>
        <w:pStyle w:val="BankNormal"/>
        <w:spacing w:before="120" w:after="120" w:line="276" w:lineRule="auto"/>
        <w:jc w:val="both"/>
        <w:rPr>
          <w:color w:val="000000"/>
          <w:sz w:val="22"/>
          <w:szCs w:val="22"/>
        </w:rPr>
      </w:pPr>
      <w:r w:rsidRPr="0035582B">
        <w:rPr>
          <w:color w:val="000000"/>
          <w:sz w:val="22"/>
          <w:szCs w:val="22"/>
        </w:rPr>
        <w:t>[The Tenderer shall fill in this Form in accordance with the instructions indicated below. No alterations to its format shall be permitted and no substitutions shall be accepted.]</w:t>
      </w:r>
    </w:p>
    <w:p w14:paraId="3893DE69" w14:textId="77777777" w:rsidR="00AE58D4" w:rsidRPr="0035582B" w:rsidRDefault="00AE58D4" w:rsidP="00AE58D4">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BC82D00" w14:textId="77777777" w:rsidR="00AE58D4" w:rsidRPr="0035582B" w:rsidRDefault="00AE58D4" w:rsidP="00AE58D4">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69731E15" w14:textId="77777777" w:rsidR="00AE58D4" w:rsidRPr="0035582B" w:rsidRDefault="00AE58D4" w:rsidP="00AE58D4">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055F79B" w14:textId="77777777" w:rsidR="00AE58D4" w:rsidRPr="0035582B" w:rsidRDefault="00AE58D4" w:rsidP="00AE58D4">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AE58D4" w:rsidRPr="0035582B" w14:paraId="532C5679" w14:textId="77777777" w:rsidTr="00235EF0">
        <w:trPr>
          <w:trHeight w:val="440"/>
          <w:jc w:val="center"/>
        </w:trPr>
        <w:tc>
          <w:tcPr>
            <w:tcW w:w="3729" w:type="dxa"/>
          </w:tcPr>
          <w:p w14:paraId="7D089EF7" w14:textId="77777777" w:rsidR="00AE58D4" w:rsidRPr="0035582B" w:rsidRDefault="00AE58D4" w:rsidP="0066334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4EC769A2"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AE58D4" w:rsidRPr="0035582B" w14:paraId="2C260D7A" w14:textId="77777777" w:rsidTr="00235EF0">
        <w:trPr>
          <w:trHeight w:val="674"/>
          <w:jc w:val="center"/>
        </w:trPr>
        <w:tc>
          <w:tcPr>
            <w:tcW w:w="3729" w:type="dxa"/>
          </w:tcPr>
          <w:p w14:paraId="66FE4C00"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44B6995B"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AE58D4" w:rsidRPr="0035582B" w14:paraId="36E2C921" w14:textId="77777777" w:rsidTr="00235EF0">
        <w:trPr>
          <w:trHeight w:val="674"/>
          <w:jc w:val="center"/>
        </w:trPr>
        <w:tc>
          <w:tcPr>
            <w:tcW w:w="3729" w:type="dxa"/>
          </w:tcPr>
          <w:p w14:paraId="4ADFDDDB" w14:textId="77777777" w:rsidR="00AE58D4" w:rsidRPr="0035582B" w:rsidRDefault="00AE58D4" w:rsidP="0066334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094F00EA"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AE58D4" w:rsidRPr="0035582B" w14:paraId="20CB5E99" w14:textId="77777777" w:rsidTr="00235EF0">
        <w:trPr>
          <w:trHeight w:val="674"/>
          <w:jc w:val="center"/>
        </w:trPr>
        <w:tc>
          <w:tcPr>
            <w:tcW w:w="3729" w:type="dxa"/>
          </w:tcPr>
          <w:p w14:paraId="354AD2B4"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12820375"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AE58D4" w:rsidRPr="0035582B" w14:paraId="7B0F81EE" w14:textId="77777777" w:rsidTr="00235EF0">
        <w:trPr>
          <w:jc w:val="center"/>
        </w:trPr>
        <w:tc>
          <w:tcPr>
            <w:tcW w:w="3729" w:type="dxa"/>
          </w:tcPr>
          <w:p w14:paraId="34F8C4D0"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46A32000"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AE58D4" w:rsidRPr="0035582B" w14:paraId="020C9E07" w14:textId="77777777" w:rsidTr="00235EF0">
        <w:trPr>
          <w:jc w:val="center"/>
        </w:trPr>
        <w:tc>
          <w:tcPr>
            <w:tcW w:w="9129" w:type="dxa"/>
            <w:gridSpan w:val="2"/>
          </w:tcPr>
          <w:p w14:paraId="1CF870D0" w14:textId="77777777" w:rsidR="00AE58D4" w:rsidRPr="0035582B" w:rsidRDefault="00AE58D4" w:rsidP="0066334E">
            <w:pPr>
              <w:pStyle w:val="Outline"/>
              <w:tabs>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6.</w:t>
            </w:r>
            <w:r w:rsidRPr="0035582B">
              <w:rPr>
                <w:color w:val="000000"/>
                <w:spacing w:val="-2"/>
                <w:kern w:val="0"/>
                <w:sz w:val="22"/>
                <w:szCs w:val="22"/>
              </w:rPr>
              <w:tab/>
              <w:t>Tenderer’s Authorized Representative Information</w:t>
            </w:r>
          </w:p>
        </w:tc>
      </w:tr>
      <w:tr w:rsidR="00AE58D4" w:rsidRPr="0035582B" w14:paraId="2108965B" w14:textId="77777777" w:rsidTr="00235EF0">
        <w:trPr>
          <w:jc w:val="center"/>
        </w:trPr>
        <w:tc>
          <w:tcPr>
            <w:tcW w:w="3729" w:type="dxa"/>
          </w:tcPr>
          <w:p w14:paraId="39172A71" w14:textId="77777777" w:rsidR="00AE58D4" w:rsidRPr="0035582B" w:rsidRDefault="00AE58D4" w:rsidP="0066334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48C3F7DC"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AE58D4" w:rsidRPr="0035582B" w14:paraId="78316D5C" w14:textId="77777777" w:rsidTr="00235EF0">
        <w:trPr>
          <w:jc w:val="center"/>
        </w:trPr>
        <w:tc>
          <w:tcPr>
            <w:tcW w:w="3729" w:type="dxa"/>
          </w:tcPr>
          <w:p w14:paraId="617CD5F5" w14:textId="77777777" w:rsidR="00AE58D4" w:rsidRPr="0035582B" w:rsidRDefault="00AE58D4" w:rsidP="0066334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0D28FAFD"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AE58D4" w:rsidRPr="0035582B" w14:paraId="67B92AED" w14:textId="77777777" w:rsidTr="00235EF0">
        <w:trPr>
          <w:jc w:val="center"/>
        </w:trPr>
        <w:tc>
          <w:tcPr>
            <w:tcW w:w="3729" w:type="dxa"/>
          </w:tcPr>
          <w:p w14:paraId="1B3D5E22" w14:textId="77777777" w:rsidR="00AE58D4" w:rsidRPr="0035582B" w:rsidRDefault="00AE58D4" w:rsidP="0066334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1C50EDA2"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AE58D4" w:rsidRPr="0035582B" w14:paraId="6106EC1C" w14:textId="77777777" w:rsidTr="00235EF0">
        <w:trPr>
          <w:jc w:val="center"/>
        </w:trPr>
        <w:tc>
          <w:tcPr>
            <w:tcW w:w="3729" w:type="dxa"/>
          </w:tcPr>
          <w:p w14:paraId="45B0C673"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29BA0963"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AE58D4" w:rsidRPr="0035582B" w14:paraId="5AD0DD4C" w14:textId="77777777" w:rsidTr="00235EF0">
        <w:trPr>
          <w:jc w:val="center"/>
        </w:trPr>
        <w:tc>
          <w:tcPr>
            <w:tcW w:w="9129" w:type="dxa"/>
            <w:gridSpan w:val="2"/>
          </w:tcPr>
          <w:p w14:paraId="619CE382" w14:textId="77777777" w:rsidR="00AE58D4" w:rsidRPr="0035582B" w:rsidRDefault="00AE58D4" w:rsidP="0066334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 xml:space="preserve">Attached are copies of original documents of:  </w:t>
            </w:r>
            <w:r w:rsidRPr="0035582B">
              <w:rPr>
                <w:color w:val="000000"/>
                <w:spacing w:val="-2"/>
                <w:sz w:val="22"/>
                <w:szCs w:val="22"/>
              </w:rPr>
              <w:t>{check the box(es) of the attached original documents}</w:t>
            </w:r>
          </w:p>
        </w:tc>
      </w:tr>
      <w:tr w:rsidR="00AE58D4" w:rsidRPr="0035582B" w14:paraId="5E073E98" w14:textId="77777777" w:rsidTr="00235EF0">
        <w:trPr>
          <w:trHeight w:val="1160"/>
          <w:jc w:val="center"/>
        </w:trPr>
        <w:tc>
          <w:tcPr>
            <w:tcW w:w="9129" w:type="dxa"/>
            <w:gridSpan w:val="2"/>
          </w:tcPr>
          <w:p w14:paraId="19C69C1B" w14:textId="77777777" w:rsidR="00AE58D4" w:rsidRDefault="00AE58D4" w:rsidP="0066334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735F7612" w14:textId="77777777" w:rsidR="00AE58D4" w:rsidRPr="0035582B" w:rsidRDefault="00AE58D4" w:rsidP="0066334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30418E92" w14:textId="77777777" w:rsidR="00AE58D4" w:rsidRPr="0035582B" w:rsidRDefault="00AE58D4" w:rsidP="0066334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2C2A1D77" w14:textId="39E599F7" w:rsidR="00455149" w:rsidRPr="008B66E1" w:rsidRDefault="00455149" w:rsidP="00EC66EC">
      <w:pPr>
        <w:pStyle w:val="SectionVHeader"/>
      </w:pPr>
      <w:r w:rsidRPr="008B66E1">
        <w:br w:type="page"/>
      </w:r>
      <w:bookmarkStart w:id="419"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419"/>
      <w:r w:rsidR="00A50AE3">
        <w:t xml:space="preserve"> (ELI-1.2)</w:t>
      </w:r>
    </w:p>
    <w:p w14:paraId="66B922B7" w14:textId="77777777" w:rsidR="00455149" w:rsidRPr="008B66E1" w:rsidRDefault="00455149"/>
    <w:p w14:paraId="0B1C9F03" w14:textId="77777777" w:rsidR="00AE58D4" w:rsidRPr="0035582B" w:rsidRDefault="00AE58D4" w:rsidP="00AE58D4">
      <w:pPr>
        <w:spacing w:before="120" w:after="120"/>
        <w:jc w:val="center"/>
        <w:rPr>
          <w:color w:val="000000"/>
          <w:sz w:val="36"/>
        </w:rPr>
      </w:pPr>
      <w:r w:rsidRPr="0035582B">
        <w:rPr>
          <w:color w:val="000000"/>
        </w:rPr>
        <w:t>[The Tenderer shall fill in this Form in accordance with the instructions indicated below].</w:t>
      </w:r>
    </w:p>
    <w:p w14:paraId="640CEE36" w14:textId="77777777" w:rsidR="00AE58D4" w:rsidRPr="0035582B" w:rsidRDefault="00AE58D4" w:rsidP="00AE58D4">
      <w:pPr>
        <w:spacing w:before="120" w:after="120"/>
        <w:ind w:left="720" w:hanging="720"/>
        <w:jc w:val="right"/>
        <w:rPr>
          <w:color w:val="000000"/>
        </w:rPr>
      </w:pPr>
      <w:r w:rsidRPr="0035582B">
        <w:rPr>
          <w:color w:val="000000"/>
        </w:rPr>
        <w:t>Date: [insert date (as day, month and year) of Tender Submission]</w:t>
      </w:r>
    </w:p>
    <w:p w14:paraId="5F1B6954" w14:textId="77777777" w:rsidR="00AE58D4" w:rsidRPr="0035582B" w:rsidRDefault="00AE58D4" w:rsidP="00AE58D4">
      <w:pPr>
        <w:spacing w:before="120" w:after="120"/>
        <w:ind w:right="72" w:firstLine="1440"/>
        <w:jc w:val="right"/>
        <w:rPr>
          <w:color w:val="000000"/>
        </w:rPr>
      </w:pPr>
      <w:r>
        <w:rPr>
          <w:color w:val="000000"/>
        </w:rPr>
        <w:t>Invitation</w:t>
      </w:r>
      <w:r w:rsidRPr="0035582B">
        <w:rPr>
          <w:color w:val="000000"/>
        </w:rPr>
        <w:t xml:space="preserve"> No: [Insert reference no]</w:t>
      </w:r>
    </w:p>
    <w:p w14:paraId="39A4A1F1" w14:textId="77777777" w:rsidR="00AE58D4" w:rsidRPr="0035582B" w:rsidRDefault="00AE58D4" w:rsidP="00AE58D4">
      <w:pPr>
        <w:tabs>
          <w:tab w:val="right" w:pos="9360"/>
        </w:tabs>
        <w:spacing w:before="120" w:after="120"/>
        <w:ind w:left="720" w:hanging="720"/>
        <w:jc w:val="right"/>
        <w:rPr>
          <w:color w:val="000000"/>
        </w:rPr>
      </w:pPr>
      <w:r w:rsidRPr="0035582B">
        <w:rPr>
          <w:color w:val="000000"/>
        </w:rPr>
        <w:t>Procurement Reference No.: [insert reference]</w:t>
      </w:r>
    </w:p>
    <w:p w14:paraId="7BE58000" w14:textId="77777777" w:rsidR="00AE58D4" w:rsidRPr="0035582B" w:rsidRDefault="00AE58D4" w:rsidP="00AE58D4">
      <w:pPr>
        <w:spacing w:before="120" w:after="120"/>
        <w:ind w:left="720" w:hanging="720"/>
        <w:jc w:val="right"/>
        <w:rPr>
          <w:color w:val="000000"/>
        </w:rPr>
      </w:pPr>
      <w:r w:rsidRPr="0035582B">
        <w:rPr>
          <w:color w:val="000000"/>
        </w:rPr>
        <w:t xml:space="preserve">Page ___ of ___ pages </w:t>
      </w:r>
    </w:p>
    <w:tbl>
      <w:tblPr>
        <w:tblW w:w="8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AE58D4" w:rsidRPr="0035582B" w14:paraId="223A10DB" w14:textId="77777777" w:rsidTr="00235EF0">
        <w:trPr>
          <w:cantSplit/>
          <w:trHeight w:val="440"/>
          <w:jc w:val="center"/>
        </w:trPr>
        <w:tc>
          <w:tcPr>
            <w:tcW w:w="3960" w:type="dxa"/>
            <w:shd w:val="clear" w:color="auto" w:fill="FFFFFF"/>
          </w:tcPr>
          <w:p w14:paraId="2E6C7DF5"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1328E085"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Tenderer’s legal name}</w:t>
            </w:r>
          </w:p>
        </w:tc>
      </w:tr>
      <w:tr w:rsidR="00AE58D4" w:rsidRPr="0035582B" w14:paraId="67F1D552" w14:textId="77777777" w:rsidTr="00235EF0">
        <w:trPr>
          <w:cantSplit/>
          <w:trHeight w:val="674"/>
          <w:jc w:val="center"/>
        </w:trPr>
        <w:tc>
          <w:tcPr>
            <w:tcW w:w="3960" w:type="dxa"/>
            <w:shd w:val="clear" w:color="auto" w:fill="FFFFFF"/>
          </w:tcPr>
          <w:p w14:paraId="28A5606D"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6B70F848" w14:textId="6F225CA0" w:rsidR="00AE58D4" w:rsidRPr="0035582B" w:rsidRDefault="00AE58D4" w:rsidP="0066334E">
            <w:pPr>
              <w:suppressAutoHyphens/>
              <w:spacing w:before="120" w:after="120" w:line="276" w:lineRule="auto"/>
              <w:ind w:left="33"/>
              <w:rPr>
                <w:color w:val="000000"/>
                <w:spacing w:val="-2"/>
              </w:rPr>
            </w:pPr>
            <w:r w:rsidRPr="0035582B">
              <w:rPr>
                <w:color w:val="000000"/>
                <w:spacing w:val="-2"/>
              </w:rPr>
              <w:t>{</w:t>
            </w:r>
            <w:proofErr w:type="spellStart"/>
            <w:r w:rsidRPr="0035582B">
              <w:rPr>
                <w:color w:val="000000"/>
                <w:spacing w:val="-2"/>
              </w:rPr>
              <w:t>sert</w:t>
            </w:r>
            <w:proofErr w:type="spellEnd"/>
            <w:r w:rsidRPr="0035582B">
              <w:rPr>
                <w:color w:val="000000"/>
                <w:spacing w:val="-2"/>
              </w:rPr>
              <w:t xml:space="preserve"> JV’s Party legal name}</w:t>
            </w:r>
          </w:p>
        </w:tc>
      </w:tr>
      <w:tr w:rsidR="00AE58D4" w:rsidRPr="0035582B" w14:paraId="68FA6E01" w14:textId="77777777" w:rsidTr="00235EF0">
        <w:trPr>
          <w:cantSplit/>
          <w:trHeight w:val="674"/>
          <w:jc w:val="center"/>
        </w:trPr>
        <w:tc>
          <w:tcPr>
            <w:tcW w:w="3960" w:type="dxa"/>
            <w:shd w:val="clear" w:color="auto" w:fill="FFFFFF"/>
          </w:tcPr>
          <w:p w14:paraId="43918BAC"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41A81A01"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JV’s Party country of registration}</w:t>
            </w:r>
          </w:p>
        </w:tc>
      </w:tr>
      <w:tr w:rsidR="00AE58D4" w:rsidRPr="0035582B" w14:paraId="64748B42" w14:textId="77777777" w:rsidTr="00235EF0">
        <w:trPr>
          <w:cantSplit/>
          <w:jc w:val="center"/>
        </w:trPr>
        <w:tc>
          <w:tcPr>
            <w:tcW w:w="3960" w:type="dxa"/>
            <w:shd w:val="clear" w:color="auto" w:fill="FFFFFF"/>
          </w:tcPr>
          <w:p w14:paraId="6A5B0DCD"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422D71D3"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JV’s Part year of registration}</w:t>
            </w:r>
          </w:p>
        </w:tc>
      </w:tr>
      <w:tr w:rsidR="00AE58D4" w:rsidRPr="0035582B" w14:paraId="418C66AD" w14:textId="77777777" w:rsidTr="00235EF0">
        <w:trPr>
          <w:cantSplit/>
          <w:jc w:val="center"/>
        </w:trPr>
        <w:tc>
          <w:tcPr>
            <w:tcW w:w="3960" w:type="dxa"/>
            <w:shd w:val="clear" w:color="auto" w:fill="FFFFFF"/>
          </w:tcPr>
          <w:p w14:paraId="660F5A7C"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760F3C62"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AE58D4" w:rsidRPr="0035582B" w14:paraId="6FAD1251" w14:textId="77777777" w:rsidTr="00235EF0">
        <w:trPr>
          <w:cantSplit/>
          <w:jc w:val="center"/>
        </w:trPr>
        <w:tc>
          <w:tcPr>
            <w:tcW w:w="8640" w:type="dxa"/>
            <w:gridSpan w:val="2"/>
            <w:shd w:val="clear" w:color="auto" w:fill="FFFFFF"/>
          </w:tcPr>
          <w:p w14:paraId="424BC40E" w14:textId="77777777" w:rsidR="00AE58D4" w:rsidRPr="0035582B" w:rsidRDefault="00AE58D4" w:rsidP="0066334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AE58D4" w:rsidRPr="0035582B" w14:paraId="7157DE56" w14:textId="77777777" w:rsidTr="00235EF0">
        <w:trPr>
          <w:cantSplit/>
          <w:jc w:val="center"/>
        </w:trPr>
        <w:tc>
          <w:tcPr>
            <w:tcW w:w="3960" w:type="dxa"/>
            <w:shd w:val="clear" w:color="auto" w:fill="FFFFFF"/>
          </w:tcPr>
          <w:p w14:paraId="5DA4A755" w14:textId="77777777" w:rsidR="00AE58D4" w:rsidRPr="0035582B" w:rsidRDefault="00AE58D4" w:rsidP="0066334E">
            <w:pPr>
              <w:spacing w:before="120" w:after="120" w:line="276" w:lineRule="auto"/>
              <w:ind w:left="432" w:hanging="432"/>
              <w:rPr>
                <w:color w:val="000000"/>
              </w:rPr>
            </w:pPr>
            <w:r w:rsidRPr="0035582B">
              <w:rPr>
                <w:color w:val="000000"/>
              </w:rPr>
              <w:tab/>
              <w:t>Name:</w:t>
            </w:r>
          </w:p>
        </w:tc>
        <w:tc>
          <w:tcPr>
            <w:tcW w:w="4680" w:type="dxa"/>
            <w:shd w:val="clear" w:color="auto" w:fill="FFFFFF"/>
          </w:tcPr>
          <w:p w14:paraId="10B4561A"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AE58D4" w:rsidRPr="0035582B" w14:paraId="27D6B228" w14:textId="77777777" w:rsidTr="00235EF0">
        <w:trPr>
          <w:cantSplit/>
          <w:jc w:val="center"/>
        </w:trPr>
        <w:tc>
          <w:tcPr>
            <w:tcW w:w="3960" w:type="dxa"/>
            <w:shd w:val="clear" w:color="auto" w:fill="FFFFFF"/>
          </w:tcPr>
          <w:p w14:paraId="52F9809A" w14:textId="77777777" w:rsidR="00AE58D4" w:rsidRPr="0035582B" w:rsidRDefault="00AE58D4" w:rsidP="0066334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48C77B6C"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AE58D4" w:rsidRPr="0035582B" w14:paraId="7449EC1A" w14:textId="77777777" w:rsidTr="00235EF0">
        <w:trPr>
          <w:cantSplit/>
          <w:jc w:val="center"/>
        </w:trPr>
        <w:tc>
          <w:tcPr>
            <w:tcW w:w="3960" w:type="dxa"/>
            <w:shd w:val="clear" w:color="auto" w:fill="FFFFFF"/>
          </w:tcPr>
          <w:p w14:paraId="727D6CCA" w14:textId="77777777" w:rsidR="00AE58D4" w:rsidRPr="0035582B" w:rsidRDefault="00AE58D4" w:rsidP="0066334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50C36D6E"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AE58D4" w:rsidRPr="0035582B" w14:paraId="5670860B" w14:textId="77777777" w:rsidTr="00235EF0">
        <w:trPr>
          <w:cantSplit/>
          <w:jc w:val="center"/>
        </w:trPr>
        <w:tc>
          <w:tcPr>
            <w:tcW w:w="3960" w:type="dxa"/>
            <w:shd w:val="clear" w:color="auto" w:fill="FFFFFF"/>
          </w:tcPr>
          <w:p w14:paraId="52F384CD" w14:textId="77777777" w:rsidR="00AE58D4" w:rsidRPr="0035582B" w:rsidRDefault="00AE58D4" w:rsidP="0066334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633A80EA"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AE58D4" w:rsidRPr="0035582B" w14:paraId="05B9CC91" w14:textId="77777777" w:rsidTr="00235EF0">
        <w:trPr>
          <w:cantSplit/>
          <w:jc w:val="center"/>
        </w:trPr>
        <w:tc>
          <w:tcPr>
            <w:tcW w:w="8640" w:type="dxa"/>
            <w:gridSpan w:val="2"/>
            <w:shd w:val="clear" w:color="auto" w:fill="FFFFFF"/>
          </w:tcPr>
          <w:p w14:paraId="35D3498F" w14:textId="77777777" w:rsidR="00AE58D4" w:rsidRPr="0035582B" w:rsidRDefault="00AE58D4" w:rsidP="0066334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AE58D4" w:rsidRPr="0035582B" w14:paraId="53651AF0" w14:textId="77777777" w:rsidTr="00235EF0">
        <w:trPr>
          <w:cantSplit/>
          <w:trHeight w:val="1862"/>
          <w:jc w:val="center"/>
        </w:trPr>
        <w:tc>
          <w:tcPr>
            <w:tcW w:w="8640" w:type="dxa"/>
            <w:gridSpan w:val="2"/>
            <w:shd w:val="clear" w:color="auto" w:fill="FFFFFF"/>
          </w:tcPr>
          <w:p w14:paraId="43E99371" w14:textId="77777777" w:rsidR="00AE58D4" w:rsidRPr="0035582B" w:rsidRDefault="00AE58D4" w:rsidP="0066334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2CA3BCD" w14:textId="77777777" w:rsidR="00AE58D4" w:rsidRPr="0035582B" w:rsidRDefault="00AE58D4" w:rsidP="0066334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5A67357" w14:textId="77777777" w:rsidR="00AE58D4" w:rsidRPr="003B1B06" w:rsidRDefault="00AE58D4" w:rsidP="00A50AE3">
      <w:pPr>
        <w:pStyle w:val="SectionVHeader"/>
        <w:jc w:val="left"/>
        <w:rPr>
          <w:b w:val="0"/>
        </w:rPr>
      </w:pPr>
    </w:p>
    <w:p w14:paraId="171E72DA" w14:textId="77777777" w:rsidR="00F91E43" w:rsidRPr="004A50A8" w:rsidRDefault="00F91E43" w:rsidP="00F91E43">
      <w:pPr>
        <w:pStyle w:val="S4-header1"/>
        <w:spacing w:line="276" w:lineRule="auto"/>
      </w:pPr>
      <w:r w:rsidRPr="004A50A8">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20" w:name="_Toc108949930"/>
            <w:bookmarkStart w:id="421"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420"/>
    <w:bookmarkEnd w:id="421"/>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02E69AC0" w:rsidR="00F91E43" w:rsidRPr="00E57878" w:rsidRDefault="00F91E43" w:rsidP="00F91E43">
      <w:pPr>
        <w:rPr>
          <w:sz w:val="22"/>
          <w:szCs w:val="22"/>
        </w:rPr>
      </w:pPr>
      <w:r w:rsidRPr="00E57878">
        <w:rPr>
          <w:sz w:val="22"/>
          <w:szCs w:val="22"/>
        </w:rPr>
        <w:t xml:space="preserve">To: </w:t>
      </w:r>
      <w:proofErr w:type="spellStart"/>
      <w:r w:rsidR="00A50AE3">
        <w:rPr>
          <w:sz w:val="22"/>
          <w:szCs w:val="22"/>
        </w:rPr>
        <w:t>Ms.Fathimath</w:t>
      </w:r>
      <w:proofErr w:type="spellEnd"/>
      <w:r w:rsidR="00A50AE3">
        <w:rPr>
          <w:sz w:val="22"/>
          <w:szCs w:val="22"/>
        </w:rPr>
        <w:t xml:space="preserve"> Rishfa Ahmed</w:t>
      </w:r>
      <w:r w:rsidRPr="00E57878">
        <w:rPr>
          <w:sz w:val="22"/>
          <w:szCs w:val="22"/>
        </w:rPr>
        <w:t>,</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0D4E0FF"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National Tender</w:t>
      </w:r>
      <w:r w:rsidR="006B0E6C">
        <w:rPr>
          <w:sz w:val="22"/>
          <w:szCs w:val="22"/>
        </w:rPr>
        <w:t xml:space="preserve"> Department</w:t>
      </w:r>
      <w:r>
        <w:rPr>
          <w:sz w:val="22"/>
          <w:szCs w:val="22"/>
        </w:rPr>
        <w:t xml:space="preserve"> </w:t>
      </w:r>
    </w:p>
    <w:p w14:paraId="19255BCF" w14:textId="3D65F7CD" w:rsidR="00F91E43" w:rsidRPr="00E57878" w:rsidRDefault="00F91E43" w:rsidP="00E267F1">
      <w:pPr>
        <w:rPr>
          <w:sz w:val="22"/>
          <w:szCs w:val="22"/>
        </w:rPr>
      </w:pPr>
      <w:r w:rsidRPr="00E57878">
        <w:rPr>
          <w:sz w:val="22"/>
          <w:szCs w:val="22"/>
        </w:rPr>
        <w:t xml:space="preserve">       Ministry of Finance </w:t>
      </w:r>
      <w:r w:rsidR="006B0E6C">
        <w:rPr>
          <w:sz w:val="22"/>
          <w:szCs w:val="22"/>
        </w:rPr>
        <w:t>and Planning</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3C461E">
      <w:pPr>
        <w:numPr>
          <w:ilvl w:val="0"/>
          <w:numId w:val="97"/>
        </w:numPr>
        <w:spacing w:before="120" w:after="120" w:line="276" w:lineRule="auto"/>
        <w:ind w:hanging="720"/>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28E4C8C1" w:rsidR="00F91E43" w:rsidRPr="008B78A5" w:rsidRDefault="00F91E43" w:rsidP="003C461E">
      <w:pPr>
        <w:numPr>
          <w:ilvl w:val="0"/>
          <w:numId w:val="97"/>
        </w:numPr>
        <w:tabs>
          <w:tab w:val="clear" w:pos="720"/>
        </w:tabs>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64EE1D74" w14:textId="67780A52" w:rsidR="008B78A5" w:rsidRPr="008B78A5" w:rsidRDefault="008B78A5" w:rsidP="008B78A5">
      <w:pPr>
        <w:pStyle w:val="ListParagraph"/>
        <w:spacing w:line="276" w:lineRule="auto"/>
        <w:rPr>
          <w:i/>
          <w:spacing w:val="-2"/>
        </w:rPr>
      </w:pPr>
      <w:r w:rsidRPr="008B78A5">
        <w:rPr>
          <w:color w:val="000000"/>
        </w:rPr>
        <w:t xml:space="preserve">( </w:t>
      </w:r>
      <w:r w:rsidRPr="008B78A5">
        <w:rPr>
          <w:b/>
          <w:bCs/>
          <w:color w:val="000000"/>
        </w:rPr>
        <w:t>TES/2025/G-00</w:t>
      </w:r>
      <w:r w:rsidR="00CC05B6">
        <w:rPr>
          <w:b/>
          <w:bCs/>
          <w:color w:val="000000"/>
        </w:rPr>
        <w:t>3</w:t>
      </w:r>
      <w:r w:rsidRPr="008B78A5">
        <w:rPr>
          <w:b/>
          <w:bCs/>
          <w:color w:val="000000"/>
        </w:rPr>
        <w:t xml:space="preserve"> -</w:t>
      </w:r>
      <w:r w:rsidRPr="008B78A5">
        <w:rPr>
          <w:color w:val="000000"/>
        </w:rPr>
        <w:t xml:space="preserve"> </w:t>
      </w:r>
      <w:r w:rsidR="001B303B" w:rsidRPr="001B303B">
        <w:rPr>
          <w:b/>
          <w:bCs/>
          <w:color w:val="000000" w:themeColor="text1"/>
        </w:rPr>
        <w:t>Procurement and implementation of National Vessel Monitoring System</w:t>
      </w:r>
      <w:r w:rsidRPr="008B78A5">
        <w:rPr>
          <w:color w:val="000000"/>
        </w:rPr>
        <w:t xml:space="preserve">); </w:t>
      </w:r>
    </w:p>
    <w:p w14:paraId="6BF65A2B" w14:textId="77777777" w:rsidR="008B78A5" w:rsidRPr="00E57878" w:rsidRDefault="008B78A5" w:rsidP="008B78A5">
      <w:pPr>
        <w:spacing w:before="120" w:after="120" w:line="276" w:lineRule="auto"/>
        <w:ind w:left="720"/>
        <w:jc w:val="both"/>
        <w:rPr>
          <w:color w:val="FF0000"/>
          <w:sz w:val="22"/>
          <w:szCs w:val="22"/>
        </w:rPr>
      </w:pPr>
    </w:p>
    <w:p w14:paraId="4EE909FE" w14:textId="12604103" w:rsidR="009A4210" w:rsidRPr="00364A8F" w:rsidRDefault="009A4210" w:rsidP="003C461E">
      <w:pPr>
        <w:numPr>
          <w:ilvl w:val="0"/>
          <w:numId w:val="97"/>
        </w:numPr>
        <w:tabs>
          <w:tab w:val="clear" w:pos="720"/>
        </w:tabs>
        <w:spacing w:before="120" w:after="120" w:line="276" w:lineRule="auto"/>
        <w:ind w:left="630" w:hanging="630"/>
        <w:jc w:val="both"/>
        <w:rPr>
          <w:sz w:val="22"/>
          <w:szCs w:val="22"/>
        </w:rPr>
      </w:pPr>
      <w:r>
        <w:rPr>
          <w:sz w:val="22"/>
          <w:szCs w:val="22"/>
        </w:rPr>
        <w:t xml:space="preserve">       </w:t>
      </w:r>
      <w:r w:rsidRPr="00364A8F">
        <w:rPr>
          <w:sz w:val="22"/>
          <w:szCs w:val="22"/>
        </w:rPr>
        <w:t xml:space="preserve">The total </w:t>
      </w:r>
      <w:r w:rsidRPr="00B979D3">
        <w:rPr>
          <w:sz w:val="22"/>
          <w:szCs w:val="22"/>
        </w:rPr>
        <w:t>lump-sum fixed price</w:t>
      </w:r>
      <w:r w:rsidRPr="00364A8F">
        <w:rPr>
          <w:sz w:val="22"/>
          <w:szCs w:val="22"/>
        </w:rPr>
        <w:t xml:space="preserve"> of our Tender,</w:t>
      </w:r>
      <w:r w:rsidRPr="00B979D3">
        <w:rPr>
          <w:sz w:val="22"/>
          <w:szCs w:val="22"/>
        </w:rPr>
        <w:t xml:space="preserve"> excluding Goods and Services Tax (GST) in item (d) and excluding any discounts</w:t>
      </w:r>
      <w:r w:rsidRPr="00364A8F">
        <w:rPr>
          <w:sz w:val="22"/>
          <w:szCs w:val="22"/>
        </w:rPr>
        <w:t xml:space="preserve"> offered in item (e) below is: …………………………………………………………….;</w:t>
      </w:r>
      <w:r w:rsidRPr="00B979D3">
        <w:rPr>
          <w:i/>
          <w:sz w:val="22"/>
          <w:szCs w:val="22"/>
        </w:rPr>
        <w:t>[amount in numbers &amp; words]</w:t>
      </w:r>
    </w:p>
    <w:p w14:paraId="5D31340E" w14:textId="4C49ABD7" w:rsidR="009A4210" w:rsidRPr="00B979D3" w:rsidRDefault="009A4210" w:rsidP="009A4210">
      <w:pPr>
        <w:pBdr>
          <w:top w:val="nil"/>
          <w:left w:val="nil"/>
          <w:bottom w:val="nil"/>
          <w:right w:val="nil"/>
          <w:between w:val="nil"/>
        </w:pBdr>
        <w:tabs>
          <w:tab w:val="left" w:pos="768"/>
          <w:tab w:val="left" w:pos="1368"/>
          <w:tab w:val="left" w:pos="2088"/>
          <w:tab w:val="left" w:pos="5688"/>
        </w:tabs>
        <w:spacing w:line="360" w:lineRule="auto"/>
        <w:ind w:left="630" w:hanging="630"/>
        <w:jc w:val="both"/>
        <w:rPr>
          <w:sz w:val="22"/>
          <w:szCs w:val="22"/>
        </w:rPr>
      </w:pPr>
      <w:r>
        <w:rPr>
          <w:sz w:val="22"/>
          <w:szCs w:val="22"/>
        </w:rPr>
        <w:t xml:space="preserve">           </w:t>
      </w:r>
      <w:r w:rsidRPr="00B979D3">
        <w:rPr>
          <w:sz w:val="22"/>
          <w:szCs w:val="22"/>
        </w:rPr>
        <w:t>The amount for Goods and Services Tax (GST) is ……………………………………. ………</w:t>
      </w:r>
      <w:r w:rsidRPr="00B979D3">
        <w:rPr>
          <w:i/>
          <w:sz w:val="22"/>
          <w:szCs w:val="22"/>
        </w:rPr>
        <w:t>….. (Fill in the table below)</w:t>
      </w:r>
      <w:r w:rsidRPr="00B979D3">
        <w:rPr>
          <w:sz w:val="22"/>
          <w:szCs w:val="22"/>
        </w:rPr>
        <w:t xml:space="preserve">……………. </w:t>
      </w:r>
      <w:r w:rsidRPr="00B979D3">
        <w:rPr>
          <w:i/>
        </w:rPr>
        <w:t>[amount in numbers &amp; words]</w:t>
      </w:r>
      <w:r w:rsidRPr="00B979D3">
        <w:rPr>
          <w:sz w:val="22"/>
          <w:szCs w:val="22"/>
        </w:rPr>
        <w:t xml:space="preserve"> </w:t>
      </w:r>
    </w:p>
    <w:p w14:paraId="5E84FCED" w14:textId="77777777" w:rsidR="00AD44B0" w:rsidRPr="003B1B06" w:rsidRDefault="00AD44B0" w:rsidP="003B1B06">
      <w:pPr>
        <w:pStyle w:val="ListParagraph"/>
        <w:tabs>
          <w:tab w:val="left" w:pos="768"/>
          <w:tab w:val="left" w:pos="1368"/>
          <w:tab w:val="left" w:pos="2088"/>
          <w:tab w:val="left" w:pos="5688"/>
        </w:tabs>
        <w:suppressAutoHyphens/>
        <w:spacing w:line="360" w:lineRule="auto"/>
        <w:ind w:left="1080"/>
        <w:jc w:val="both"/>
        <w:rPr>
          <w:spacing w:val="8"/>
          <w:sz w:val="22"/>
        </w:rPr>
      </w:pPr>
    </w:p>
    <w:p w14:paraId="1DE1C83E" w14:textId="23AB1690" w:rsidR="00F91E43" w:rsidRPr="00FC5CE3" w:rsidRDefault="003A6E2B" w:rsidP="00FC5CE3">
      <w:pPr>
        <w:pStyle w:val="ListParagraph"/>
        <w:numPr>
          <w:ilvl w:val="0"/>
          <w:numId w:val="97"/>
        </w:numPr>
        <w:tabs>
          <w:tab w:val="clear" w:pos="720"/>
        </w:tabs>
        <w:ind w:hanging="720"/>
        <w:rPr>
          <w:sz w:val="22"/>
          <w:szCs w:val="22"/>
        </w:rPr>
      </w:pPr>
      <w:r w:rsidRPr="003A6E2B">
        <w:rPr>
          <w:sz w:val="22"/>
          <w:szCs w:val="22"/>
        </w:rPr>
        <w:t xml:space="preserve">We undertake, if our Bid is accepted, to commence the Works as soon as is reasonably possible and to complete the whole of the Works comprised in the Contract within the duration stipulated in </w:t>
      </w:r>
      <w:r w:rsidR="00235EF0">
        <w:rPr>
          <w:b/>
          <w:bCs/>
          <w:color w:val="000000"/>
        </w:rPr>
        <w:t xml:space="preserve">GCC </w:t>
      </w:r>
      <w:r w:rsidR="00FC5CE3" w:rsidRPr="00FC5CE3">
        <w:rPr>
          <w:b/>
          <w:bCs/>
          <w:color w:val="000000"/>
        </w:rPr>
        <w:t>1.1 (n)</w:t>
      </w:r>
    </w:p>
    <w:p w14:paraId="4B785CFD" w14:textId="77777777" w:rsidR="00FC5CE3" w:rsidRPr="00FC5CE3" w:rsidRDefault="00FC5CE3" w:rsidP="00FC5CE3">
      <w:pPr>
        <w:pStyle w:val="ListParagraph"/>
        <w:rPr>
          <w:sz w:val="22"/>
          <w:szCs w:val="22"/>
        </w:rPr>
      </w:pPr>
    </w:p>
    <w:p w14:paraId="42698584" w14:textId="77777777" w:rsidR="00AE58D4" w:rsidRPr="000B390F" w:rsidRDefault="00AE58D4" w:rsidP="003C461E">
      <w:pPr>
        <w:numPr>
          <w:ilvl w:val="0"/>
          <w:numId w:val="97"/>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ITT 18.1</w:t>
      </w:r>
      <w:r w:rsidRPr="000B390F">
        <w:rPr>
          <w:color w:val="000000"/>
        </w:rPr>
        <w:t xml:space="preserve">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3C461E">
      <w:pPr>
        <w:numPr>
          <w:ilvl w:val="0"/>
          <w:numId w:val="97"/>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7"/>
      </w:r>
    </w:p>
    <w:p w14:paraId="362DAFD6" w14:textId="77777777" w:rsidR="00F91E43" w:rsidRPr="00E57878" w:rsidRDefault="00F91E43" w:rsidP="003C461E">
      <w:pPr>
        <w:numPr>
          <w:ilvl w:val="0"/>
          <w:numId w:val="97"/>
        </w:numPr>
        <w:spacing w:before="120" w:after="120" w:line="276" w:lineRule="auto"/>
        <w:ind w:hanging="720"/>
        <w:jc w:val="both"/>
        <w:rPr>
          <w:sz w:val="22"/>
          <w:szCs w:val="22"/>
        </w:rPr>
      </w:pPr>
      <w:r w:rsidRPr="00E57878">
        <w:rPr>
          <w:sz w:val="22"/>
          <w:szCs w:val="22"/>
        </w:rPr>
        <w:lastRenderedPageBreak/>
        <w:t>If our Tender is accepted, we commit to obtain a performance security in accordance with the Tendering Document;</w:t>
      </w:r>
    </w:p>
    <w:p w14:paraId="11BF706C" w14:textId="77777777" w:rsidR="00F91E43" w:rsidRPr="00E57878" w:rsidRDefault="00F91E43" w:rsidP="003C461E">
      <w:pPr>
        <w:numPr>
          <w:ilvl w:val="0"/>
          <w:numId w:val="97"/>
        </w:numPr>
        <w:spacing w:before="120" w:after="120" w:line="276" w:lineRule="auto"/>
        <w:ind w:hanging="720"/>
        <w:jc w:val="both"/>
        <w:rPr>
          <w:sz w:val="22"/>
          <w:szCs w:val="22"/>
        </w:rPr>
      </w:pPr>
      <w:r w:rsidRPr="00E57878">
        <w:rPr>
          <w:sz w:val="22"/>
          <w:szCs w:val="22"/>
        </w:rPr>
        <w:t>Our firm, including any subcontractors or suppliers for any part of the Contract, have nationalities from eligible countries;</w:t>
      </w:r>
    </w:p>
    <w:p w14:paraId="7848A43D" w14:textId="77777777" w:rsidR="00F91E43" w:rsidRPr="00E57878" w:rsidRDefault="00F91E43" w:rsidP="003C461E">
      <w:pPr>
        <w:numPr>
          <w:ilvl w:val="0"/>
          <w:numId w:val="97"/>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3C461E">
      <w:pPr>
        <w:numPr>
          <w:ilvl w:val="0"/>
          <w:numId w:val="97"/>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3C0EDC5B" w14:textId="77777777" w:rsidR="00AE58D4" w:rsidRPr="000B390F" w:rsidRDefault="00AE58D4" w:rsidP="003C461E">
      <w:pPr>
        <w:numPr>
          <w:ilvl w:val="0"/>
          <w:numId w:val="97"/>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212850A0" w14:textId="77777777" w:rsidR="00AE58D4" w:rsidRPr="000B390F" w:rsidRDefault="00AE58D4" w:rsidP="003C461E">
      <w:pPr>
        <w:numPr>
          <w:ilvl w:val="0"/>
          <w:numId w:val="97"/>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8"/>
      </w:r>
    </w:p>
    <w:p w14:paraId="59F9989A" w14:textId="77777777" w:rsidR="00F91E43" w:rsidRPr="00E57878" w:rsidRDefault="00F91E43" w:rsidP="003C461E">
      <w:pPr>
        <w:numPr>
          <w:ilvl w:val="0"/>
          <w:numId w:val="97"/>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9"/>
      </w:r>
    </w:p>
    <w:p w14:paraId="5E036A83" w14:textId="77777777" w:rsidR="00AE58D4" w:rsidRDefault="00F91E43" w:rsidP="003C461E">
      <w:pPr>
        <w:numPr>
          <w:ilvl w:val="0"/>
          <w:numId w:val="97"/>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10"/>
      </w:r>
      <w:r w:rsidR="00AE58D4">
        <w:rPr>
          <w:sz w:val="22"/>
          <w:szCs w:val="22"/>
        </w:rPr>
        <w:t xml:space="preserve">       </w:t>
      </w:r>
      <w:r w:rsidR="00AE58D4" w:rsidRPr="00AE58D4">
        <w:rPr>
          <w:sz w:val="22"/>
          <w:szCs w:val="22"/>
        </w:rPr>
        <w:t xml:space="preserve">    </w:t>
      </w:r>
    </w:p>
    <w:p w14:paraId="4DB54C3F" w14:textId="2C0885D8" w:rsidR="00AE58D4" w:rsidRPr="00AE58D4" w:rsidRDefault="00AE58D4" w:rsidP="003C461E">
      <w:pPr>
        <w:numPr>
          <w:ilvl w:val="0"/>
          <w:numId w:val="97"/>
        </w:numPr>
        <w:spacing w:before="120" w:after="120" w:line="276" w:lineRule="auto"/>
        <w:ind w:hanging="720"/>
        <w:jc w:val="both"/>
        <w:rPr>
          <w:sz w:val="22"/>
          <w:szCs w:val="22"/>
        </w:rPr>
      </w:pPr>
      <w:r w:rsidRPr="00AE58D4">
        <w:rPr>
          <w:sz w:val="22"/>
          <w:szCs w:val="22"/>
        </w:rPr>
        <w:t xml:space="preserve">                                                                                                                                                                                                                              </w:t>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3C461E">
      <w:pPr>
        <w:numPr>
          <w:ilvl w:val="0"/>
          <w:numId w:val="97"/>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3C461E">
      <w:pPr>
        <w:numPr>
          <w:ilvl w:val="0"/>
          <w:numId w:val="97"/>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3C461E">
      <w:pPr>
        <w:numPr>
          <w:ilvl w:val="0"/>
          <w:numId w:val="97"/>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w:t>
            </w:r>
            <w:proofErr w:type="gramStart"/>
            <w:r w:rsidRPr="00E57878">
              <w:rPr>
                <w:sz w:val="22"/>
                <w:szCs w:val="22"/>
              </w:rPr>
              <w:t>…..…{</w:t>
            </w:r>
            <w:proofErr w:type="gramEnd"/>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lastRenderedPageBreak/>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w:t>
            </w:r>
            <w:proofErr w:type="gramStart"/>
            <w:r w:rsidRPr="00E57878">
              <w:rPr>
                <w:sz w:val="22"/>
                <w:szCs w:val="22"/>
              </w:rPr>
              <w:t>…..</w:t>
            </w:r>
            <w:proofErr w:type="gramEnd"/>
            <w:r w:rsidRPr="00E57878">
              <w:rPr>
                <w:sz w:val="22"/>
                <w:szCs w:val="22"/>
              </w:rPr>
              <w:t>…………</w:t>
            </w:r>
            <w:proofErr w:type="gramStart"/>
            <w:r w:rsidRPr="00E57878">
              <w:rPr>
                <w:sz w:val="22"/>
                <w:szCs w:val="22"/>
              </w:rPr>
              <w:t>….{</w:t>
            </w:r>
            <w:proofErr w:type="gramEnd"/>
            <w:r w:rsidRPr="00E57878">
              <w:rPr>
                <w:sz w:val="22"/>
                <w:szCs w:val="22"/>
              </w:rP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w:t>
            </w:r>
            <w:proofErr w:type="gramStart"/>
            <w:r w:rsidRPr="00E57878">
              <w:rPr>
                <w:sz w:val="22"/>
                <w:szCs w:val="22"/>
              </w:rPr>
              <w:t>…..</w:t>
            </w:r>
            <w:proofErr w:type="gramEnd"/>
            <w:r w:rsidRPr="00E57878">
              <w:rPr>
                <w:sz w:val="22"/>
                <w:szCs w:val="22"/>
              </w:rPr>
              <w:t xml:space="preserve">  …………. {DD/MM/YY}</w:t>
            </w:r>
          </w:p>
        </w:tc>
      </w:tr>
    </w:tbl>
    <w:p w14:paraId="6D26D1F8" w14:textId="77777777" w:rsidR="00501EA4" w:rsidRDefault="00501EA4" w:rsidP="003B1B06">
      <w:pPr>
        <w:pStyle w:val="Title"/>
      </w:pPr>
    </w:p>
    <w:p w14:paraId="36E1EC8D" w14:textId="77777777" w:rsidR="00501EA4" w:rsidRDefault="00501EA4">
      <w:pPr>
        <w:rPr>
          <w:b/>
          <w:sz w:val="48"/>
        </w:rPr>
      </w:pPr>
      <w:r>
        <w:br w:type="page"/>
      </w:r>
    </w:p>
    <w:p w14:paraId="571F3CAB" w14:textId="055206F7"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626A0631" w:rsidR="00F9637C" w:rsidRDefault="00F9637C">
      <w:pPr>
        <w:pStyle w:val="BodyText"/>
        <w:rPr>
          <w:i/>
          <w:iCs/>
        </w:rPr>
      </w:pPr>
    </w:p>
    <w:p w14:paraId="187C7E97" w14:textId="7B1112D6" w:rsidR="003C461E" w:rsidRDefault="003C461E">
      <w:pPr>
        <w:pStyle w:val="BodyText"/>
        <w:rPr>
          <w:i/>
          <w:iCs/>
        </w:rPr>
      </w:pPr>
    </w:p>
    <w:p w14:paraId="590C8D7B" w14:textId="519C9DB2" w:rsidR="003C461E" w:rsidRDefault="003C461E">
      <w:pPr>
        <w:pStyle w:val="BodyText"/>
        <w:rPr>
          <w:i/>
          <w:iCs/>
        </w:rPr>
      </w:pPr>
    </w:p>
    <w:p w14:paraId="005A92BB" w14:textId="2DBBB3FA" w:rsidR="003C461E" w:rsidRDefault="003C461E">
      <w:pPr>
        <w:pStyle w:val="BodyText"/>
        <w:rPr>
          <w:i/>
          <w:iCs/>
        </w:rPr>
      </w:pPr>
    </w:p>
    <w:p w14:paraId="14F43F76" w14:textId="79335839" w:rsidR="003C461E" w:rsidRDefault="003C461E">
      <w:pPr>
        <w:pStyle w:val="BodyText"/>
        <w:rPr>
          <w:i/>
          <w:iCs/>
        </w:rPr>
      </w:pPr>
    </w:p>
    <w:p w14:paraId="41CC720D" w14:textId="5B403390" w:rsidR="003C461E" w:rsidRDefault="003C461E">
      <w:pPr>
        <w:pStyle w:val="BodyText"/>
        <w:rPr>
          <w:i/>
          <w:iCs/>
        </w:rPr>
      </w:pPr>
    </w:p>
    <w:p w14:paraId="49070928" w14:textId="2DF72850" w:rsidR="003C461E" w:rsidRDefault="003C461E">
      <w:pPr>
        <w:pStyle w:val="BodyText"/>
        <w:rPr>
          <w:i/>
          <w:iCs/>
        </w:rPr>
      </w:pPr>
    </w:p>
    <w:p w14:paraId="7DD2444C" w14:textId="06932381" w:rsidR="003C461E" w:rsidRDefault="003C461E">
      <w:pPr>
        <w:pStyle w:val="BodyText"/>
        <w:rPr>
          <w:i/>
          <w:iCs/>
        </w:rPr>
      </w:pPr>
    </w:p>
    <w:p w14:paraId="55C5C422" w14:textId="1F023601" w:rsidR="003C461E" w:rsidRDefault="003C461E">
      <w:pPr>
        <w:pStyle w:val="BodyText"/>
        <w:rPr>
          <w:i/>
          <w:iCs/>
        </w:rPr>
      </w:pPr>
    </w:p>
    <w:p w14:paraId="32DE7C30" w14:textId="1C4EFD47" w:rsidR="003C461E" w:rsidRDefault="003C461E">
      <w:pPr>
        <w:pStyle w:val="BodyText"/>
        <w:rPr>
          <w:i/>
          <w:iCs/>
        </w:rPr>
      </w:pPr>
    </w:p>
    <w:p w14:paraId="1D575D58" w14:textId="3BA4B68F" w:rsidR="003C461E" w:rsidRDefault="003C461E">
      <w:pPr>
        <w:pStyle w:val="BodyText"/>
        <w:rPr>
          <w:i/>
          <w:iCs/>
        </w:rPr>
      </w:pPr>
    </w:p>
    <w:p w14:paraId="38FC71A1" w14:textId="479FF39F" w:rsidR="003C461E" w:rsidRDefault="003C461E">
      <w:pPr>
        <w:pStyle w:val="BodyText"/>
        <w:rPr>
          <w:i/>
          <w:iCs/>
        </w:rPr>
      </w:pPr>
    </w:p>
    <w:p w14:paraId="5E51F533" w14:textId="09388896" w:rsidR="003C461E" w:rsidRDefault="003C461E">
      <w:pPr>
        <w:pStyle w:val="BodyText"/>
        <w:rPr>
          <w:i/>
          <w:iCs/>
        </w:rPr>
      </w:pPr>
    </w:p>
    <w:p w14:paraId="58DC9AE9" w14:textId="222FD43B" w:rsidR="003C461E" w:rsidRDefault="003C461E">
      <w:pPr>
        <w:pStyle w:val="BodyText"/>
        <w:rPr>
          <w:i/>
          <w:iCs/>
        </w:rPr>
      </w:pPr>
    </w:p>
    <w:p w14:paraId="1FEDB161" w14:textId="7CBA96D3" w:rsidR="003C461E" w:rsidRDefault="003C461E">
      <w:pPr>
        <w:pStyle w:val="BodyText"/>
        <w:rPr>
          <w:i/>
          <w:iCs/>
        </w:rPr>
      </w:pPr>
    </w:p>
    <w:p w14:paraId="1D390C86" w14:textId="30A22B80" w:rsidR="003C461E" w:rsidRDefault="003C461E">
      <w:pPr>
        <w:pStyle w:val="BodyText"/>
        <w:rPr>
          <w:i/>
          <w:iCs/>
        </w:rPr>
      </w:pPr>
    </w:p>
    <w:p w14:paraId="586B9787" w14:textId="32A10191" w:rsidR="003C461E" w:rsidRDefault="003C461E">
      <w:pPr>
        <w:pStyle w:val="BodyText"/>
        <w:rPr>
          <w:i/>
          <w:iCs/>
        </w:rPr>
      </w:pPr>
    </w:p>
    <w:p w14:paraId="65C5E440" w14:textId="73D25D83" w:rsidR="003C461E" w:rsidRDefault="003C461E">
      <w:pPr>
        <w:pStyle w:val="BodyText"/>
        <w:rPr>
          <w:i/>
          <w:iCs/>
        </w:rPr>
      </w:pPr>
    </w:p>
    <w:p w14:paraId="685A6ADD" w14:textId="6FC29F49" w:rsidR="003C461E" w:rsidRDefault="003C461E">
      <w:pPr>
        <w:pStyle w:val="BodyText"/>
        <w:rPr>
          <w:i/>
          <w:iCs/>
        </w:rPr>
      </w:pPr>
    </w:p>
    <w:p w14:paraId="1865AF27" w14:textId="0FFD39EC" w:rsidR="003C461E" w:rsidRDefault="003C461E">
      <w:pPr>
        <w:pStyle w:val="BodyText"/>
        <w:rPr>
          <w:i/>
          <w:iCs/>
        </w:rPr>
      </w:pPr>
    </w:p>
    <w:p w14:paraId="00A3C28B" w14:textId="256AFDA1" w:rsidR="003C461E" w:rsidRDefault="003C461E">
      <w:pPr>
        <w:pStyle w:val="BodyText"/>
        <w:rPr>
          <w:i/>
          <w:iCs/>
        </w:rPr>
      </w:pPr>
    </w:p>
    <w:p w14:paraId="1490C6A2" w14:textId="1120FC39" w:rsidR="003C461E" w:rsidRDefault="003C461E">
      <w:pPr>
        <w:pStyle w:val="BodyText"/>
        <w:rPr>
          <w:i/>
          <w:iCs/>
        </w:rPr>
      </w:pPr>
    </w:p>
    <w:p w14:paraId="3978DDDA" w14:textId="6CE3CCCC" w:rsidR="003C461E" w:rsidRDefault="003C461E">
      <w:pPr>
        <w:pStyle w:val="BodyText"/>
        <w:rPr>
          <w:i/>
          <w:iCs/>
        </w:rPr>
      </w:pPr>
    </w:p>
    <w:p w14:paraId="7A34931C" w14:textId="4DFC93AE" w:rsidR="003C461E" w:rsidRDefault="003C461E">
      <w:pPr>
        <w:pStyle w:val="BodyText"/>
        <w:rPr>
          <w:i/>
          <w:iCs/>
        </w:rPr>
      </w:pPr>
    </w:p>
    <w:p w14:paraId="6DBA5373" w14:textId="2020496E" w:rsidR="003C461E" w:rsidRDefault="003C461E">
      <w:pPr>
        <w:pStyle w:val="BodyText"/>
        <w:rPr>
          <w:i/>
          <w:iCs/>
        </w:rPr>
      </w:pPr>
    </w:p>
    <w:p w14:paraId="11ADD51C" w14:textId="54D545F9" w:rsidR="003C461E" w:rsidRDefault="003C461E">
      <w:pPr>
        <w:pStyle w:val="BodyText"/>
        <w:rPr>
          <w:i/>
          <w:iCs/>
        </w:rPr>
      </w:pPr>
    </w:p>
    <w:p w14:paraId="14EA4125" w14:textId="79D1DA31" w:rsidR="003C461E" w:rsidRDefault="003C461E">
      <w:pPr>
        <w:pStyle w:val="BodyText"/>
        <w:rPr>
          <w:i/>
          <w:iCs/>
        </w:rPr>
      </w:pPr>
    </w:p>
    <w:p w14:paraId="02AC7B06" w14:textId="2DF833FA" w:rsidR="003C461E" w:rsidRDefault="003C461E">
      <w:pPr>
        <w:pStyle w:val="BodyText"/>
        <w:rPr>
          <w:i/>
          <w:iCs/>
        </w:rPr>
      </w:pPr>
    </w:p>
    <w:p w14:paraId="25EECA67" w14:textId="54D78DF6" w:rsidR="003C461E" w:rsidRDefault="003C461E">
      <w:pPr>
        <w:pStyle w:val="BodyText"/>
        <w:rPr>
          <w:i/>
          <w:iCs/>
        </w:rPr>
      </w:pPr>
    </w:p>
    <w:p w14:paraId="6C6DE736" w14:textId="4F4C0272" w:rsidR="003C461E" w:rsidRDefault="003C461E">
      <w:pPr>
        <w:pStyle w:val="BodyText"/>
        <w:rPr>
          <w:i/>
          <w:iCs/>
        </w:rPr>
      </w:pPr>
    </w:p>
    <w:p w14:paraId="3206A4C2" w14:textId="43EB7C0B" w:rsidR="003C461E" w:rsidRDefault="003C461E">
      <w:pPr>
        <w:pStyle w:val="BodyText"/>
        <w:rPr>
          <w:i/>
          <w:iCs/>
        </w:rPr>
      </w:pPr>
    </w:p>
    <w:p w14:paraId="3C029C78" w14:textId="4B3985B4" w:rsidR="003C461E" w:rsidRDefault="003C461E">
      <w:pPr>
        <w:pStyle w:val="BodyText"/>
        <w:rPr>
          <w:i/>
          <w:iCs/>
        </w:rPr>
      </w:pPr>
    </w:p>
    <w:p w14:paraId="78CB299F" w14:textId="2508B3CC" w:rsidR="003C461E" w:rsidRDefault="003C461E">
      <w:pPr>
        <w:pStyle w:val="BodyText"/>
        <w:rPr>
          <w:i/>
          <w:iCs/>
        </w:rPr>
      </w:pPr>
    </w:p>
    <w:p w14:paraId="59E65679" w14:textId="74905717" w:rsidR="003C461E" w:rsidRDefault="003C461E">
      <w:pPr>
        <w:pStyle w:val="BodyText"/>
        <w:rPr>
          <w:i/>
          <w:iCs/>
        </w:rPr>
      </w:pPr>
    </w:p>
    <w:p w14:paraId="606A0637" w14:textId="5E7D455E" w:rsidR="003C461E" w:rsidRDefault="003C461E">
      <w:pPr>
        <w:pStyle w:val="BodyText"/>
        <w:rPr>
          <w:i/>
          <w:iCs/>
        </w:rPr>
      </w:pPr>
    </w:p>
    <w:p w14:paraId="06DB1BBE" w14:textId="1EC3ED6A" w:rsidR="003C461E" w:rsidRDefault="003C461E">
      <w:pPr>
        <w:pStyle w:val="BodyText"/>
        <w:rPr>
          <w:i/>
          <w:iCs/>
        </w:rPr>
      </w:pPr>
    </w:p>
    <w:p w14:paraId="5D77C77C" w14:textId="572CC0EE" w:rsidR="003C461E" w:rsidRDefault="003C461E">
      <w:pPr>
        <w:pStyle w:val="BodyText"/>
        <w:rPr>
          <w:i/>
          <w:iCs/>
        </w:rPr>
      </w:pPr>
    </w:p>
    <w:p w14:paraId="6AF23EFA" w14:textId="77777777" w:rsidR="003C461E" w:rsidRPr="008B66E1" w:rsidRDefault="003C461E">
      <w:pPr>
        <w:pStyle w:val="BodyText"/>
        <w:rPr>
          <w:i/>
          <w:iCs/>
        </w:rPr>
      </w:pPr>
    </w:p>
    <w:p w14:paraId="03F1154B" w14:textId="18146B6D" w:rsidR="003C461E" w:rsidRPr="00196AF0" w:rsidRDefault="003C461E" w:rsidP="003C461E">
      <w:pPr>
        <w:spacing w:before="100" w:beforeAutospacing="1" w:after="100" w:afterAutospacing="1"/>
        <w:outlineLvl w:val="1"/>
        <w:rPr>
          <w:b/>
          <w:bCs/>
          <w:sz w:val="36"/>
          <w:szCs w:val="36"/>
        </w:rPr>
      </w:pPr>
      <w:r w:rsidRPr="00196AF0">
        <w:rPr>
          <w:b/>
          <w:bCs/>
          <w:sz w:val="36"/>
          <w:szCs w:val="36"/>
        </w:rPr>
        <w:lastRenderedPageBreak/>
        <w:t xml:space="preserve"> PRICE SCHEDULE</w:t>
      </w:r>
    </w:p>
    <w:p w14:paraId="52CA9FCF" w14:textId="77777777" w:rsidR="003C461E" w:rsidRPr="00196AF0" w:rsidRDefault="003C461E" w:rsidP="003C461E">
      <w:pPr>
        <w:spacing w:before="100" w:beforeAutospacing="1" w:after="100" w:afterAutospacing="1"/>
        <w:outlineLvl w:val="2"/>
        <w:rPr>
          <w:b/>
          <w:bCs/>
          <w:sz w:val="27"/>
          <w:szCs w:val="27"/>
        </w:rPr>
      </w:pPr>
      <w:r w:rsidRPr="00196AF0">
        <w:rPr>
          <w:b/>
          <w:bCs/>
          <w:sz w:val="27"/>
          <w:szCs w:val="27"/>
        </w:rPr>
        <w:t>6.1 Hardware Costs</w:t>
      </w:r>
    </w:p>
    <w:tbl>
      <w:tblPr>
        <w:tblStyle w:val="TableGrid"/>
        <w:tblW w:w="0" w:type="auto"/>
        <w:tblLook w:val="04A0" w:firstRow="1" w:lastRow="0" w:firstColumn="1" w:lastColumn="0" w:noHBand="0" w:noVBand="1"/>
      </w:tblPr>
      <w:tblGrid>
        <w:gridCol w:w="1165"/>
        <w:gridCol w:w="3994"/>
        <w:gridCol w:w="1163"/>
        <w:gridCol w:w="1781"/>
        <w:gridCol w:w="1850"/>
      </w:tblGrid>
      <w:tr w:rsidR="003C461E" w:rsidRPr="00196AF0" w14:paraId="5C5BB05A" w14:textId="77777777" w:rsidTr="008E0EB1">
        <w:tc>
          <w:tcPr>
            <w:tcW w:w="1165" w:type="dxa"/>
            <w:hideMark/>
          </w:tcPr>
          <w:p w14:paraId="42619F91" w14:textId="77777777" w:rsidR="003C461E" w:rsidRPr="00196AF0" w:rsidRDefault="003C461E" w:rsidP="008E0EB1">
            <w:pPr>
              <w:jc w:val="center"/>
              <w:rPr>
                <w:b/>
                <w:bCs/>
                <w:lang w:val="en-GB"/>
              </w:rPr>
            </w:pPr>
            <w:r w:rsidRPr="00196AF0">
              <w:rPr>
                <w:b/>
                <w:bCs/>
                <w:lang w:val="en-GB"/>
              </w:rPr>
              <w:t>Item</w:t>
            </w:r>
          </w:p>
        </w:tc>
        <w:tc>
          <w:tcPr>
            <w:tcW w:w="3994" w:type="dxa"/>
            <w:hideMark/>
          </w:tcPr>
          <w:p w14:paraId="36334F93" w14:textId="77777777" w:rsidR="003C461E" w:rsidRPr="00196AF0" w:rsidRDefault="003C461E" w:rsidP="008E0EB1">
            <w:pPr>
              <w:jc w:val="center"/>
              <w:rPr>
                <w:b/>
                <w:bCs/>
                <w:lang w:val="en-GB"/>
              </w:rPr>
            </w:pPr>
            <w:r w:rsidRPr="00196AF0">
              <w:rPr>
                <w:b/>
                <w:bCs/>
                <w:lang w:val="en-GB"/>
              </w:rPr>
              <w:t>Description</w:t>
            </w:r>
          </w:p>
        </w:tc>
        <w:tc>
          <w:tcPr>
            <w:tcW w:w="0" w:type="auto"/>
            <w:hideMark/>
          </w:tcPr>
          <w:p w14:paraId="69808255" w14:textId="77777777" w:rsidR="003C461E" w:rsidRPr="00196AF0" w:rsidRDefault="003C461E" w:rsidP="008E0EB1">
            <w:pPr>
              <w:jc w:val="center"/>
              <w:rPr>
                <w:b/>
                <w:bCs/>
                <w:lang w:val="en-GB"/>
              </w:rPr>
            </w:pPr>
            <w:r w:rsidRPr="00196AF0">
              <w:rPr>
                <w:b/>
                <w:bCs/>
                <w:lang w:val="en-GB"/>
              </w:rPr>
              <w:t>Quantity</w:t>
            </w:r>
          </w:p>
        </w:tc>
        <w:tc>
          <w:tcPr>
            <w:tcW w:w="0" w:type="auto"/>
            <w:hideMark/>
          </w:tcPr>
          <w:p w14:paraId="0214DF1C" w14:textId="77777777" w:rsidR="003C461E" w:rsidRPr="00196AF0" w:rsidRDefault="003C461E" w:rsidP="008E0EB1">
            <w:pPr>
              <w:jc w:val="center"/>
              <w:rPr>
                <w:b/>
                <w:bCs/>
                <w:lang w:val="en-GB"/>
              </w:rPr>
            </w:pPr>
            <w:r w:rsidRPr="00196AF0">
              <w:rPr>
                <w:b/>
                <w:bCs/>
                <w:lang w:val="en-GB"/>
              </w:rPr>
              <w:t>Unit Price (MVR)</w:t>
            </w:r>
          </w:p>
        </w:tc>
        <w:tc>
          <w:tcPr>
            <w:tcW w:w="0" w:type="auto"/>
            <w:hideMark/>
          </w:tcPr>
          <w:p w14:paraId="75BFDBAF" w14:textId="77777777" w:rsidR="003C461E" w:rsidRPr="00196AF0" w:rsidRDefault="003C461E" w:rsidP="008E0EB1">
            <w:pPr>
              <w:jc w:val="center"/>
              <w:rPr>
                <w:b/>
                <w:bCs/>
                <w:lang w:val="en-GB"/>
              </w:rPr>
            </w:pPr>
            <w:r w:rsidRPr="00196AF0">
              <w:rPr>
                <w:b/>
                <w:bCs/>
                <w:lang w:val="en-GB"/>
              </w:rPr>
              <w:t>Total Price (MVR)</w:t>
            </w:r>
          </w:p>
        </w:tc>
      </w:tr>
      <w:tr w:rsidR="003C461E" w:rsidRPr="00196AF0" w14:paraId="3D83DD9B" w14:textId="77777777" w:rsidTr="008E0EB1">
        <w:tc>
          <w:tcPr>
            <w:tcW w:w="1165" w:type="dxa"/>
            <w:hideMark/>
          </w:tcPr>
          <w:p w14:paraId="44894D21" w14:textId="77777777" w:rsidR="003C461E" w:rsidRPr="00196AF0" w:rsidRDefault="003C461E" w:rsidP="008E0EB1">
            <w:pPr>
              <w:rPr>
                <w:lang w:val="en-GB"/>
              </w:rPr>
            </w:pPr>
            <w:r w:rsidRPr="00196AF0">
              <w:rPr>
                <w:lang w:val="en-GB"/>
              </w:rPr>
              <w:t>1.1</w:t>
            </w:r>
          </w:p>
        </w:tc>
        <w:tc>
          <w:tcPr>
            <w:tcW w:w="3994" w:type="dxa"/>
            <w:hideMark/>
          </w:tcPr>
          <w:p w14:paraId="6260BC0F" w14:textId="77777777" w:rsidR="003C461E" w:rsidRPr="00196AF0" w:rsidRDefault="003C461E" w:rsidP="008E0EB1">
            <w:pPr>
              <w:rPr>
                <w:lang w:val="en-GB"/>
              </w:rPr>
            </w:pPr>
            <w:r>
              <w:rPr>
                <w:lang w:val="en-GB"/>
              </w:rPr>
              <w:t xml:space="preserve">LSV </w:t>
            </w:r>
            <w:r w:rsidRPr="00196AF0">
              <w:rPr>
                <w:lang w:val="en-GB"/>
              </w:rPr>
              <w:t xml:space="preserve">VMS </w:t>
            </w:r>
            <w:r>
              <w:rPr>
                <w:lang w:val="en-GB"/>
              </w:rPr>
              <w:t>Terminals</w:t>
            </w:r>
          </w:p>
        </w:tc>
        <w:tc>
          <w:tcPr>
            <w:tcW w:w="0" w:type="auto"/>
            <w:hideMark/>
          </w:tcPr>
          <w:p w14:paraId="341B79D2" w14:textId="77777777" w:rsidR="003C461E" w:rsidRPr="00196AF0" w:rsidRDefault="003C461E" w:rsidP="008E0EB1">
            <w:pPr>
              <w:rPr>
                <w:lang w:val="en-GB"/>
              </w:rPr>
            </w:pPr>
            <w:r w:rsidRPr="00196AF0">
              <w:rPr>
                <w:lang w:val="en-GB"/>
              </w:rPr>
              <w:t>[Number]</w:t>
            </w:r>
          </w:p>
        </w:tc>
        <w:tc>
          <w:tcPr>
            <w:tcW w:w="0" w:type="auto"/>
            <w:hideMark/>
          </w:tcPr>
          <w:p w14:paraId="1D1D361F" w14:textId="77777777" w:rsidR="003C461E" w:rsidRPr="00196AF0" w:rsidRDefault="003C461E" w:rsidP="008E0EB1">
            <w:pPr>
              <w:rPr>
                <w:lang w:val="en-GB"/>
              </w:rPr>
            </w:pPr>
          </w:p>
        </w:tc>
        <w:tc>
          <w:tcPr>
            <w:tcW w:w="0" w:type="auto"/>
            <w:hideMark/>
          </w:tcPr>
          <w:p w14:paraId="04B20C05" w14:textId="77777777" w:rsidR="003C461E" w:rsidRPr="00196AF0" w:rsidRDefault="003C461E" w:rsidP="008E0EB1">
            <w:pPr>
              <w:rPr>
                <w:sz w:val="20"/>
                <w:lang w:val="en-GB"/>
              </w:rPr>
            </w:pPr>
          </w:p>
        </w:tc>
      </w:tr>
      <w:tr w:rsidR="003C461E" w:rsidRPr="00196AF0" w14:paraId="10919413" w14:textId="77777777" w:rsidTr="008E0EB1">
        <w:tc>
          <w:tcPr>
            <w:tcW w:w="1165" w:type="dxa"/>
            <w:hideMark/>
          </w:tcPr>
          <w:p w14:paraId="06D94938" w14:textId="77777777" w:rsidR="003C461E" w:rsidRPr="00196AF0" w:rsidRDefault="003C461E" w:rsidP="008E0EB1">
            <w:pPr>
              <w:rPr>
                <w:lang w:val="en-GB"/>
              </w:rPr>
            </w:pPr>
            <w:r w:rsidRPr="00196AF0">
              <w:rPr>
                <w:lang w:val="en-GB"/>
              </w:rPr>
              <w:t>1.2</w:t>
            </w:r>
          </w:p>
        </w:tc>
        <w:tc>
          <w:tcPr>
            <w:tcW w:w="3994" w:type="dxa"/>
            <w:hideMark/>
          </w:tcPr>
          <w:p w14:paraId="58DAAEE0" w14:textId="77777777" w:rsidR="003C461E" w:rsidRPr="00196AF0" w:rsidRDefault="003C461E" w:rsidP="008E0EB1">
            <w:pPr>
              <w:rPr>
                <w:lang w:val="en-GB"/>
              </w:rPr>
            </w:pPr>
            <w:r>
              <w:rPr>
                <w:lang w:val="en-GB"/>
              </w:rPr>
              <w:t>SSV VMS Terminals</w:t>
            </w:r>
          </w:p>
        </w:tc>
        <w:tc>
          <w:tcPr>
            <w:tcW w:w="0" w:type="auto"/>
            <w:hideMark/>
          </w:tcPr>
          <w:p w14:paraId="5873B6CB" w14:textId="77777777" w:rsidR="003C461E" w:rsidRPr="00196AF0" w:rsidRDefault="003C461E" w:rsidP="008E0EB1">
            <w:pPr>
              <w:rPr>
                <w:lang w:val="en-GB"/>
              </w:rPr>
            </w:pPr>
            <w:r w:rsidRPr="00196AF0">
              <w:rPr>
                <w:lang w:val="en-GB"/>
              </w:rPr>
              <w:t>[Number]</w:t>
            </w:r>
          </w:p>
        </w:tc>
        <w:tc>
          <w:tcPr>
            <w:tcW w:w="0" w:type="auto"/>
            <w:hideMark/>
          </w:tcPr>
          <w:p w14:paraId="6A386767" w14:textId="77777777" w:rsidR="003C461E" w:rsidRPr="00196AF0" w:rsidRDefault="003C461E" w:rsidP="008E0EB1">
            <w:pPr>
              <w:rPr>
                <w:lang w:val="en-GB"/>
              </w:rPr>
            </w:pPr>
          </w:p>
        </w:tc>
        <w:tc>
          <w:tcPr>
            <w:tcW w:w="0" w:type="auto"/>
            <w:hideMark/>
          </w:tcPr>
          <w:p w14:paraId="10E3DC92" w14:textId="77777777" w:rsidR="003C461E" w:rsidRPr="00196AF0" w:rsidRDefault="003C461E" w:rsidP="008E0EB1">
            <w:pPr>
              <w:rPr>
                <w:sz w:val="20"/>
                <w:lang w:val="en-GB"/>
              </w:rPr>
            </w:pPr>
          </w:p>
        </w:tc>
      </w:tr>
      <w:tr w:rsidR="003C461E" w:rsidRPr="00196AF0" w14:paraId="732FBD72" w14:textId="77777777" w:rsidTr="008E0EB1">
        <w:tc>
          <w:tcPr>
            <w:tcW w:w="1165" w:type="dxa"/>
            <w:hideMark/>
          </w:tcPr>
          <w:p w14:paraId="3BEA57DF" w14:textId="77777777" w:rsidR="003C461E" w:rsidRPr="00196AF0" w:rsidRDefault="003C461E" w:rsidP="008E0EB1">
            <w:pPr>
              <w:rPr>
                <w:lang w:val="en-GB"/>
              </w:rPr>
            </w:pPr>
            <w:r w:rsidRPr="00196AF0">
              <w:rPr>
                <w:lang w:val="en-GB"/>
              </w:rPr>
              <w:t>1.3</w:t>
            </w:r>
          </w:p>
        </w:tc>
        <w:tc>
          <w:tcPr>
            <w:tcW w:w="3994" w:type="dxa"/>
            <w:hideMark/>
          </w:tcPr>
          <w:p w14:paraId="2839DDFB" w14:textId="77777777" w:rsidR="003C461E" w:rsidRPr="00196AF0" w:rsidRDefault="003C461E" w:rsidP="008E0EB1">
            <w:pPr>
              <w:rPr>
                <w:lang w:val="en-GB"/>
              </w:rPr>
            </w:pPr>
            <w:r>
              <w:t>Fishing effort detection sensors</w:t>
            </w:r>
          </w:p>
        </w:tc>
        <w:tc>
          <w:tcPr>
            <w:tcW w:w="0" w:type="auto"/>
            <w:hideMark/>
          </w:tcPr>
          <w:p w14:paraId="4F05A31A" w14:textId="77777777" w:rsidR="003C461E" w:rsidRPr="00196AF0" w:rsidRDefault="003C461E" w:rsidP="008E0EB1">
            <w:pPr>
              <w:rPr>
                <w:lang w:val="en-GB"/>
              </w:rPr>
            </w:pPr>
            <w:r w:rsidRPr="00196AF0">
              <w:rPr>
                <w:lang w:val="en-GB"/>
              </w:rPr>
              <w:t>[Number]</w:t>
            </w:r>
          </w:p>
        </w:tc>
        <w:tc>
          <w:tcPr>
            <w:tcW w:w="0" w:type="auto"/>
            <w:hideMark/>
          </w:tcPr>
          <w:p w14:paraId="264EE9C6" w14:textId="77777777" w:rsidR="003C461E" w:rsidRPr="00196AF0" w:rsidRDefault="003C461E" w:rsidP="008E0EB1">
            <w:pPr>
              <w:rPr>
                <w:lang w:val="en-GB"/>
              </w:rPr>
            </w:pPr>
          </w:p>
        </w:tc>
        <w:tc>
          <w:tcPr>
            <w:tcW w:w="0" w:type="auto"/>
            <w:hideMark/>
          </w:tcPr>
          <w:p w14:paraId="3C6B15CA" w14:textId="77777777" w:rsidR="003C461E" w:rsidRPr="00196AF0" w:rsidRDefault="003C461E" w:rsidP="008E0EB1">
            <w:pPr>
              <w:rPr>
                <w:sz w:val="20"/>
                <w:lang w:val="en-GB"/>
              </w:rPr>
            </w:pPr>
          </w:p>
        </w:tc>
      </w:tr>
      <w:tr w:rsidR="003C461E" w:rsidRPr="00196AF0" w14:paraId="3DE92F77" w14:textId="77777777" w:rsidTr="008E0EB1">
        <w:tc>
          <w:tcPr>
            <w:tcW w:w="1165" w:type="dxa"/>
            <w:hideMark/>
          </w:tcPr>
          <w:p w14:paraId="0983C12B" w14:textId="77777777" w:rsidR="003C461E" w:rsidRPr="00196AF0" w:rsidRDefault="003C461E" w:rsidP="008E0EB1">
            <w:pPr>
              <w:rPr>
                <w:lang w:val="en-GB"/>
              </w:rPr>
            </w:pPr>
            <w:r w:rsidRPr="00196AF0">
              <w:rPr>
                <w:lang w:val="en-GB"/>
              </w:rPr>
              <w:t>1.4</w:t>
            </w:r>
          </w:p>
        </w:tc>
        <w:tc>
          <w:tcPr>
            <w:tcW w:w="3994" w:type="dxa"/>
            <w:hideMark/>
          </w:tcPr>
          <w:p w14:paraId="1E9640C0" w14:textId="77777777" w:rsidR="003C461E" w:rsidRPr="00196AF0" w:rsidRDefault="003C461E" w:rsidP="008E0EB1">
            <w:pPr>
              <w:rPr>
                <w:lang w:val="en-GB"/>
              </w:rPr>
            </w:pPr>
            <w:r>
              <w:rPr>
                <w:lang w:val="en-GB"/>
              </w:rPr>
              <w:t xml:space="preserve">Wheelhouse </w:t>
            </w:r>
            <w:r w:rsidRPr="00196AF0">
              <w:rPr>
                <w:lang w:val="en-GB"/>
              </w:rPr>
              <w:t>LCD Display Units</w:t>
            </w:r>
          </w:p>
        </w:tc>
        <w:tc>
          <w:tcPr>
            <w:tcW w:w="0" w:type="auto"/>
            <w:hideMark/>
          </w:tcPr>
          <w:p w14:paraId="053ECD16" w14:textId="77777777" w:rsidR="003C461E" w:rsidRPr="00196AF0" w:rsidRDefault="003C461E" w:rsidP="008E0EB1">
            <w:pPr>
              <w:rPr>
                <w:lang w:val="en-GB"/>
              </w:rPr>
            </w:pPr>
            <w:r w:rsidRPr="00196AF0">
              <w:rPr>
                <w:lang w:val="en-GB"/>
              </w:rPr>
              <w:t>[Number]</w:t>
            </w:r>
          </w:p>
        </w:tc>
        <w:tc>
          <w:tcPr>
            <w:tcW w:w="0" w:type="auto"/>
            <w:hideMark/>
          </w:tcPr>
          <w:p w14:paraId="554E7578" w14:textId="77777777" w:rsidR="003C461E" w:rsidRPr="00196AF0" w:rsidRDefault="003C461E" w:rsidP="008E0EB1">
            <w:pPr>
              <w:rPr>
                <w:lang w:val="en-GB"/>
              </w:rPr>
            </w:pPr>
          </w:p>
        </w:tc>
        <w:tc>
          <w:tcPr>
            <w:tcW w:w="0" w:type="auto"/>
            <w:hideMark/>
          </w:tcPr>
          <w:p w14:paraId="3DFD6A70" w14:textId="77777777" w:rsidR="003C461E" w:rsidRPr="00196AF0" w:rsidRDefault="003C461E" w:rsidP="008E0EB1">
            <w:pPr>
              <w:rPr>
                <w:sz w:val="20"/>
                <w:lang w:val="en-GB"/>
              </w:rPr>
            </w:pPr>
          </w:p>
        </w:tc>
      </w:tr>
      <w:tr w:rsidR="003C461E" w:rsidRPr="00196AF0" w14:paraId="653DEB71" w14:textId="77777777" w:rsidTr="008E0EB1">
        <w:tc>
          <w:tcPr>
            <w:tcW w:w="1165" w:type="dxa"/>
            <w:hideMark/>
          </w:tcPr>
          <w:p w14:paraId="35CECDD6" w14:textId="77777777" w:rsidR="003C461E" w:rsidRPr="00196AF0" w:rsidRDefault="003C461E" w:rsidP="008E0EB1">
            <w:pPr>
              <w:rPr>
                <w:lang w:val="en-GB"/>
              </w:rPr>
            </w:pPr>
            <w:r w:rsidRPr="00196AF0">
              <w:rPr>
                <w:lang w:val="en-GB"/>
              </w:rPr>
              <w:t>1.5</w:t>
            </w:r>
          </w:p>
        </w:tc>
        <w:tc>
          <w:tcPr>
            <w:tcW w:w="3994" w:type="dxa"/>
            <w:hideMark/>
          </w:tcPr>
          <w:p w14:paraId="59BB49E8" w14:textId="77777777" w:rsidR="003C461E" w:rsidRPr="00196AF0" w:rsidRDefault="003C461E" w:rsidP="008E0EB1">
            <w:pPr>
              <w:rPr>
                <w:lang w:val="en-GB"/>
              </w:rPr>
            </w:pPr>
            <w:r>
              <w:rPr>
                <w:lang w:val="en-GB"/>
              </w:rPr>
              <w:t xml:space="preserve">Telematic Data Client PCs </w:t>
            </w:r>
          </w:p>
        </w:tc>
        <w:tc>
          <w:tcPr>
            <w:tcW w:w="0" w:type="auto"/>
            <w:hideMark/>
          </w:tcPr>
          <w:p w14:paraId="010F27D8" w14:textId="77777777" w:rsidR="003C461E" w:rsidRPr="00196AF0" w:rsidRDefault="003C461E" w:rsidP="008E0EB1">
            <w:pPr>
              <w:rPr>
                <w:lang w:val="en-GB"/>
              </w:rPr>
            </w:pPr>
            <w:r w:rsidRPr="00196AF0">
              <w:rPr>
                <w:lang w:val="en-GB"/>
              </w:rPr>
              <w:t>[Number]</w:t>
            </w:r>
          </w:p>
        </w:tc>
        <w:tc>
          <w:tcPr>
            <w:tcW w:w="0" w:type="auto"/>
            <w:hideMark/>
          </w:tcPr>
          <w:p w14:paraId="3D7845C9" w14:textId="77777777" w:rsidR="003C461E" w:rsidRPr="00196AF0" w:rsidRDefault="003C461E" w:rsidP="008E0EB1">
            <w:pPr>
              <w:rPr>
                <w:lang w:val="en-GB"/>
              </w:rPr>
            </w:pPr>
          </w:p>
        </w:tc>
        <w:tc>
          <w:tcPr>
            <w:tcW w:w="0" w:type="auto"/>
            <w:hideMark/>
          </w:tcPr>
          <w:p w14:paraId="4A1A1254" w14:textId="77777777" w:rsidR="003C461E" w:rsidRPr="00196AF0" w:rsidRDefault="003C461E" w:rsidP="008E0EB1">
            <w:pPr>
              <w:rPr>
                <w:sz w:val="20"/>
                <w:lang w:val="en-GB"/>
              </w:rPr>
            </w:pPr>
          </w:p>
        </w:tc>
      </w:tr>
      <w:tr w:rsidR="003C461E" w:rsidRPr="00196AF0" w14:paraId="40B67649" w14:textId="77777777" w:rsidTr="008E0EB1">
        <w:tc>
          <w:tcPr>
            <w:tcW w:w="1165" w:type="dxa"/>
            <w:hideMark/>
          </w:tcPr>
          <w:p w14:paraId="137E4078" w14:textId="77777777" w:rsidR="003C461E" w:rsidRPr="00196AF0" w:rsidRDefault="003C461E" w:rsidP="008E0EB1">
            <w:pPr>
              <w:rPr>
                <w:lang w:val="en-GB"/>
              </w:rPr>
            </w:pPr>
            <w:r w:rsidRPr="00196AF0">
              <w:rPr>
                <w:lang w:val="en-GB"/>
              </w:rPr>
              <w:t>1.6</w:t>
            </w:r>
          </w:p>
        </w:tc>
        <w:tc>
          <w:tcPr>
            <w:tcW w:w="3994" w:type="dxa"/>
            <w:hideMark/>
          </w:tcPr>
          <w:p w14:paraId="6D7BFD14" w14:textId="77777777" w:rsidR="003C461E" w:rsidRPr="00196AF0" w:rsidRDefault="003C461E" w:rsidP="008E0EB1">
            <w:pPr>
              <w:rPr>
                <w:lang w:val="en-GB"/>
              </w:rPr>
            </w:pPr>
            <w:r w:rsidRPr="00196AF0">
              <w:rPr>
                <w:lang w:val="en-GB"/>
              </w:rPr>
              <w:t>Marine Tablets</w:t>
            </w:r>
          </w:p>
        </w:tc>
        <w:tc>
          <w:tcPr>
            <w:tcW w:w="0" w:type="auto"/>
            <w:hideMark/>
          </w:tcPr>
          <w:p w14:paraId="48A8DF07" w14:textId="77777777" w:rsidR="003C461E" w:rsidRPr="00196AF0" w:rsidRDefault="003C461E" w:rsidP="008E0EB1">
            <w:pPr>
              <w:rPr>
                <w:lang w:val="en-GB"/>
              </w:rPr>
            </w:pPr>
            <w:r w:rsidRPr="00196AF0">
              <w:rPr>
                <w:lang w:val="en-GB"/>
              </w:rPr>
              <w:t>[Number]</w:t>
            </w:r>
          </w:p>
        </w:tc>
        <w:tc>
          <w:tcPr>
            <w:tcW w:w="0" w:type="auto"/>
            <w:hideMark/>
          </w:tcPr>
          <w:p w14:paraId="1180E5A4" w14:textId="77777777" w:rsidR="003C461E" w:rsidRPr="00196AF0" w:rsidRDefault="003C461E" w:rsidP="008E0EB1">
            <w:pPr>
              <w:rPr>
                <w:lang w:val="en-GB"/>
              </w:rPr>
            </w:pPr>
          </w:p>
        </w:tc>
        <w:tc>
          <w:tcPr>
            <w:tcW w:w="0" w:type="auto"/>
            <w:hideMark/>
          </w:tcPr>
          <w:p w14:paraId="18F66CBE" w14:textId="77777777" w:rsidR="003C461E" w:rsidRPr="00196AF0" w:rsidRDefault="003C461E" w:rsidP="008E0EB1">
            <w:pPr>
              <w:rPr>
                <w:sz w:val="20"/>
                <w:lang w:val="en-GB"/>
              </w:rPr>
            </w:pPr>
          </w:p>
        </w:tc>
      </w:tr>
      <w:tr w:rsidR="003C461E" w:rsidRPr="00196AF0" w14:paraId="73F55950" w14:textId="77777777" w:rsidTr="008E0EB1">
        <w:tc>
          <w:tcPr>
            <w:tcW w:w="1165" w:type="dxa"/>
            <w:hideMark/>
          </w:tcPr>
          <w:p w14:paraId="32E4B061" w14:textId="77777777" w:rsidR="003C461E" w:rsidRPr="00196AF0" w:rsidRDefault="003C461E" w:rsidP="008E0EB1">
            <w:pPr>
              <w:rPr>
                <w:lang w:val="en-GB"/>
              </w:rPr>
            </w:pPr>
            <w:r w:rsidRPr="00196AF0">
              <w:rPr>
                <w:lang w:val="en-GB"/>
              </w:rPr>
              <w:t>1.7</w:t>
            </w:r>
          </w:p>
        </w:tc>
        <w:tc>
          <w:tcPr>
            <w:tcW w:w="3994" w:type="dxa"/>
            <w:hideMark/>
          </w:tcPr>
          <w:p w14:paraId="0A4F3542" w14:textId="77777777" w:rsidR="003C461E" w:rsidRPr="00196AF0" w:rsidRDefault="003C461E" w:rsidP="008E0EB1">
            <w:pPr>
              <w:rPr>
                <w:lang w:val="en-GB"/>
              </w:rPr>
            </w:pPr>
            <w:r w:rsidRPr="00CF04D4">
              <w:t>Telematic Data Server (TDS)</w:t>
            </w:r>
          </w:p>
        </w:tc>
        <w:tc>
          <w:tcPr>
            <w:tcW w:w="0" w:type="auto"/>
            <w:hideMark/>
          </w:tcPr>
          <w:p w14:paraId="1BBAEB69" w14:textId="77777777" w:rsidR="003C461E" w:rsidRPr="00196AF0" w:rsidRDefault="003C461E" w:rsidP="008E0EB1">
            <w:pPr>
              <w:rPr>
                <w:lang w:val="en-GB"/>
              </w:rPr>
            </w:pPr>
            <w:r w:rsidRPr="00196AF0">
              <w:rPr>
                <w:lang w:val="en-GB"/>
              </w:rPr>
              <w:t>[Number]</w:t>
            </w:r>
          </w:p>
        </w:tc>
        <w:tc>
          <w:tcPr>
            <w:tcW w:w="0" w:type="auto"/>
            <w:hideMark/>
          </w:tcPr>
          <w:p w14:paraId="6CE5EB17" w14:textId="77777777" w:rsidR="003C461E" w:rsidRPr="00196AF0" w:rsidRDefault="003C461E" w:rsidP="008E0EB1">
            <w:pPr>
              <w:rPr>
                <w:lang w:val="en-GB"/>
              </w:rPr>
            </w:pPr>
          </w:p>
        </w:tc>
        <w:tc>
          <w:tcPr>
            <w:tcW w:w="0" w:type="auto"/>
            <w:hideMark/>
          </w:tcPr>
          <w:p w14:paraId="4B78CA4A" w14:textId="77777777" w:rsidR="003C461E" w:rsidRPr="00196AF0" w:rsidRDefault="003C461E" w:rsidP="008E0EB1">
            <w:pPr>
              <w:rPr>
                <w:sz w:val="20"/>
                <w:lang w:val="en-GB"/>
              </w:rPr>
            </w:pPr>
          </w:p>
        </w:tc>
      </w:tr>
      <w:tr w:rsidR="003C461E" w:rsidRPr="00196AF0" w14:paraId="147F28A5" w14:textId="77777777" w:rsidTr="008E0EB1">
        <w:tc>
          <w:tcPr>
            <w:tcW w:w="1165" w:type="dxa"/>
          </w:tcPr>
          <w:p w14:paraId="26704980" w14:textId="77777777" w:rsidR="003C461E" w:rsidRPr="00196AF0" w:rsidRDefault="003C461E" w:rsidP="008E0EB1">
            <w:r>
              <w:t>1.8</w:t>
            </w:r>
          </w:p>
        </w:tc>
        <w:tc>
          <w:tcPr>
            <w:tcW w:w="3994" w:type="dxa"/>
          </w:tcPr>
          <w:p w14:paraId="3CC07BA8" w14:textId="77777777" w:rsidR="003C461E" w:rsidRPr="00196AF0" w:rsidRDefault="003C461E" w:rsidP="008E0EB1">
            <w:r w:rsidRPr="00CF04D4">
              <w:rPr>
                <w:lang w:val="en-GB"/>
              </w:rPr>
              <w:t>Installation and Testing Tools</w:t>
            </w:r>
          </w:p>
        </w:tc>
        <w:tc>
          <w:tcPr>
            <w:tcW w:w="0" w:type="auto"/>
          </w:tcPr>
          <w:p w14:paraId="3F54B2CC" w14:textId="77777777" w:rsidR="003C461E" w:rsidRPr="00196AF0" w:rsidRDefault="003C461E" w:rsidP="008E0EB1">
            <w:r w:rsidRPr="00196AF0">
              <w:rPr>
                <w:lang w:val="en-GB"/>
              </w:rPr>
              <w:t>[Number]</w:t>
            </w:r>
          </w:p>
        </w:tc>
        <w:tc>
          <w:tcPr>
            <w:tcW w:w="0" w:type="auto"/>
          </w:tcPr>
          <w:p w14:paraId="2F5C22FD" w14:textId="77777777" w:rsidR="003C461E" w:rsidRPr="00196AF0" w:rsidRDefault="003C461E" w:rsidP="008E0EB1"/>
        </w:tc>
        <w:tc>
          <w:tcPr>
            <w:tcW w:w="0" w:type="auto"/>
          </w:tcPr>
          <w:p w14:paraId="7CB70671" w14:textId="77777777" w:rsidR="003C461E" w:rsidRPr="00196AF0" w:rsidRDefault="003C461E" w:rsidP="008E0EB1">
            <w:pPr>
              <w:rPr>
                <w:sz w:val="20"/>
              </w:rPr>
            </w:pPr>
          </w:p>
        </w:tc>
      </w:tr>
      <w:tr w:rsidR="003C461E" w:rsidRPr="00196AF0" w14:paraId="5617AE62" w14:textId="77777777" w:rsidTr="008E0EB1">
        <w:tc>
          <w:tcPr>
            <w:tcW w:w="1165" w:type="dxa"/>
            <w:hideMark/>
          </w:tcPr>
          <w:p w14:paraId="6D4704B3" w14:textId="77777777" w:rsidR="003C461E" w:rsidRPr="00196AF0" w:rsidRDefault="003C461E" w:rsidP="008E0EB1">
            <w:pPr>
              <w:rPr>
                <w:lang w:val="en-GB"/>
              </w:rPr>
            </w:pPr>
            <w:r w:rsidRPr="00196AF0">
              <w:rPr>
                <w:b/>
                <w:bCs/>
                <w:lang w:val="en-GB"/>
              </w:rPr>
              <w:t xml:space="preserve">Subtotal </w:t>
            </w:r>
          </w:p>
        </w:tc>
        <w:tc>
          <w:tcPr>
            <w:tcW w:w="3994" w:type="dxa"/>
            <w:hideMark/>
          </w:tcPr>
          <w:p w14:paraId="588C4129" w14:textId="77777777" w:rsidR="003C461E" w:rsidRPr="00196AF0" w:rsidRDefault="003C461E" w:rsidP="008E0EB1">
            <w:pPr>
              <w:rPr>
                <w:lang w:val="en-GB"/>
              </w:rPr>
            </w:pPr>
          </w:p>
        </w:tc>
        <w:tc>
          <w:tcPr>
            <w:tcW w:w="0" w:type="auto"/>
            <w:hideMark/>
          </w:tcPr>
          <w:p w14:paraId="17AC9EBC" w14:textId="77777777" w:rsidR="003C461E" w:rsidRPr="00196AF0" w:rsidRDefault="003C461E" w:rsidP="008E0EB1">
            <w:pPr>
              <w:rPr>
                <w:sz w:val="20"/>
                <w:lang w:val="en-GB"/>
              </w:rPr>
            </w:pPr>
          </w:p>
        </w:tc>
        <w:tc>
          <w:tcPr>
            <w:tcW w:w="0" w:type="auto"/>
            <w:hideMark/>
          </w:tcPr>
          <w:p w14:paraId="545247CB" w14:textId="77777777" w:rsidR="003C461E" w:rsidRPr="00196AF0" w:rsidRDefault="003C461E" w:rsidP="008E0EB1">
            <w:pPr>
              <w:rPr>
                <w:sz w:val="20"/>
                <w:lang w:val="en-GB"/>
              </w:rPr>
            </w:pPr>
          </w:p>
        </w:tc>
        <w:tc>
          <w:tcPr>
            <w:tcW w:w="0" w:type="auto"/>
            <w:hideMark/>
          </w:tcPr>
          <w:p w14:paraId="73992B1B" w14:textId="77777777" w:rsidR="003C461E" w:rsidRPr="00196AF0" w:rsidRDefault="003C461E" w:rsidP="008E0EB1">
            <w:pPr>
              <w:rPr>
                <w:sz w:val="20"/>
                <w:lang w:val="en-GB"/>
              </w:rPr>
            </w:pPr>
          </w:p>
        </w:tc>
      </w:tr>
    </w:tbl>
    <w:p w14:paraId="6589BDF1" w14:textId="77777777" w:rsidR="003C461E" w:rsidRPr="00196AF0" w:rsidRDefault="003C461E" w:rsidP="003C461E">
      <w:pPr>
        <w:spacing w:before="100" w:beforeAutospacing="1" w:after="100" w:afterAutospacing="1"/>
        <w:outlineLvl w:val="2"/>
        <w:rPr>
          <w:b/>
          <w:bCs/>
          <w:sz w:val="27"/>
          <w:szCs w:val="27"/>
        </w:rPr>
      </w:pPr>
      <w:r w:rsidRPr="00196AF0">
        <w:rPr>
          <w:b/>
          <w:bCs/>
          <w:sz w:val="27"/>
          <w:szCs w:val="27"/>
        </w:rPr>
        <w:t>6.2 Software and Licensing Costs</w:t>
      </w:r>
    </w:p>
    <w:tbl>
      <w:tblPr>
        <w:tblStyle w:val="TableGrid"/>
        <w:tblW w:w="0" w:type="auto"/>
        <w:tblLook w:val="04A0" w:firstRow="1" w:lastRow="0" w:firstColumn="1" w:lastColumn="0" w:noHBand="0" w:noVBand="1"/>
      </w:tblPr>
      <w:tblGrid>
        <w:gridCol w:w="1083"/>
        <w:gridCol w:w="4065"/>
        <w:gridCol w:w="1181"/>
        <w:gridCol w:w="1777"/>
        <w:gridCol w:w="1847"/>
      </w:tblGrid>
      <w:tr w:rsidR="003C461E" w:rsidRPr="00196AF0" w14:paraId="6934D764" w14:textId="77777777" w:rsidTr="008E0EB1">
        <w:tc>
          <w:tcPr>
            <w:tcW w:w="0" w:type="auto"/>
            <w:hideMark/>
          </w:tcPr>
          <w:p w14:paraId="7048A64E" w14:textId="77777777" w:rsidR="003C461E" w:rsidRPr="00196AF0" w:rsidRDefault="003C461E" w:rsidP="008E0EB1">
            <w:pPr>
              <w:jc w:val="center"/>
              <w:rPr>
                <w:b/>
                <w:bCs/>
                <w:lang w:val="en-GB"/>
              </w:rPr>
            </w:pPr>
            <w:r w:rsidRPr="00196AF0">
              <w:rPr>
                <w:b/>
                <w:bCs/>
                <w:lang w:val="en-GB"/>
              </w:rPr>
              <w:t>Item</w:t>
            </w:r>
          </w:p>
        </w:tc>
        <w:tc>
          <w:tcPr>
            <w:tcW w:w="0" w:type="auto"/>
            <w:hideMark/>
          </w:tcPr>
          <w:p w14:paraId="2E2103C9" w14:textId="77777777" w:rsidR="003C461E" w:rsidRPr="00196AF0" w:rsidRDefault="003C461E" w:rsidP="008E0EB1">
            <w:pPr>
              <w:jc w:val="center"/>
              <w:rPr>
                <w:b/>
                <w:bCs/>
                <w:lang w:val="en-GB"/>
              </w:rPr>
            </w:pPr>
            <w:r w:rsidRPr="00196AF0">
              <w:rPr>
                <w:b/>
                <w:bCs/>
                <w:lang w:val="en-GB"/>
              </w:rPr>
              <w:t>Description</w:t>
            </w:r>
          </w:p>
        </w:tc>
        <w:tc>
          <w:tcPr>
            <w:tcW w:w="0" w:type="auto"/>
            <w:hideMark/>
          </w:tcPr>
          <w:p w14:paraId="439AFCD4" w14:textId="77777777" w:rsidR="003C461E" w:rsidRPr="00196AF0" w:rsidRDefault="003C461E" w:rsidP="008E0EB1">
            <w:pPr>
              <w:jc w:val="center"/>
              <w:rPr>
                <w:b/>
                <w:bCs/>
                <w:lang w:val="en-GB"/>
              </w:rPr>
            </w:pPr>
            <w:r w:rsidRPr="00196AF0">
              <w:rPr>
                <w:b/>
                <w:bCs/>
                <w:lang w:val="en-GB"/>
              </w:rPr>
              <w:t>Quantity</w:t>
            </w:r>
          </w:p>
        </w:tc>
        <w:tc>
          <w:tcPr>
            <w:tcW w:w="0" w:type="auto"/>
            <w:hideMark/>
          </w:tcPr>
          <w:p w14:paraId="2BE21D72" w14:textId="77777777" w:rsidR="003C461E" w:rsidRPr="00196AF0" w:rsidRDefault="003C461E" w:rsidP="008E0EB1">
            <w:pPr>
              <w:jc w:val="center"/>
              <w:rPr>
                <w:b/>
                <w:bCs/>
                <w:lang w:val="en-GB"/>
              </w:rPr>
            </w:pPr>
            <w:r w:rsidRPr="00196AF0">
              <w:rPr>
                <w:b/>
                <w:bCs/>
                <w:lang w:val="en-GB"/>
              </w:rPr>
              <w:t>Unit Price (MVR)</w:t>
            </w:r>
          </w:p>
        </w:tc>
        <w:tc>
          <w:tcPr>
            <w:tcW w:w="0" w:type="auto"/>
            <w:hideMark/>
          </w:tcPr>
          <w:p w14:paraId="1C905C62" w14:textId="77777777" w:rsidR="003C461E" w:rsidRPr="00196AF0" w:rsidRDefault="003C461E" w:rsidP="008E0EB1">
            <w:pPr>
              <w:jc w:val="center"/>
              <w:rPr>
                <w:b/>
                <w:bCs/>
                <w:lang w:val="en-GB"/>
              </w:rPr>
            </w:pPr>
            <w:r w:rsidRPr="00196AF0">
              <w:rPr>
                <w:b/>
                <w:bCs/>
                <w:lang w:val="en-GB"/>
              </w:rPr>
              <w:t>Total Price (MVR)</w:t>
            </w:r>
          </w:p>
        </w:tc>
      </w:tr>
      <w:tr w:rsidR="003C461E" w:rsidRPr="00196AF0" w14:paraId="3D9ED26B" w14:textId="77777777" w:rsidTr="008E0EB1">
        <w:tc>
          <w:tcPr>
            <w:tcW w:w="0" w:type="auto"/>
            <w:hideMark/>
          </w:tcPr>
          <w:p w14:paraId="2B381595" w14:textId="77777777" w:rsidR="003C461E" w:rsidRPr="00196AF0" w:rsidRDefault="003C461E" w:rsidP="008E0EB1">
            <w:pPr>
              <w:rPr>
                <w:lang w:val="en-GB"/>
              </w:rPr>
            </w:pPr>
            <w:r w:rsidRPr="00196AF0">
              <w:rPr>
                <w:lang w:val="en-GB"/>
              </w:rPr>
              <w:t>2.1</w:t>
            </w:r>
          </w:p>
        </w:tc>
        <w:tc>
          <w:tcPr>
            <w:tcW w:w="0" w:type="auto"/>
            <w:hideMark/>
          </w:tcPr>
          <w:p w14:paraId="21A0D171" w14:textId="77777777" w:rsidR="003C461E" w:rsidRPr="00196AF0" w:rsidRDefault="003C461E" w:rsidP="008E0EB1">
            <w:pPr>
              <w:rPr>
                <w:lang w:val="en-GB"/>
              </w:rPr>
            </w:pPr>
            <w:r w:rsidRPr="00196AF0">
              <w:rPr>
                <w:lang w:val="en-GB"/>
              </w:rPr>
              <w:t xml:space="preserve">NVMS Software Platform </w:t>
            </w:r>
          </w:p>
        </w:tc>
        <w:tc>
          <w:tcPr>
            <w:tcW w:w="0" w:type="auto"/>
            <w:hideMark/>
          </w:tcPr>
          <w:p w14:paraId="318FAD80" w14:textId="77777777" w:rsidR="003C461E" w:rsidRPr="00196AF0" w:rsidRDefault="003C461E" w:rsidP="008E0EB1">
            <w:pPr>
              <w:rPr>
                <w:lang w:val="en-GB"/>
              </w:rPr>
            </w:pPr>
            <w:r w:rsidRPr="00196AF0">
              <w:rPr>
                <w:lang w:val="en-GB"/>
              </w:rPr>
              <w:t>1 License</w:t>
            </w:r>
          </w:p>
        </w:tc>
        <w:tc>
          <w:tcPr>
            <w:tcW w:w="0" w:type="auto"/>
            <w:hideMark/>
          </w:tcPr>
          <w:p w14:paraId="6FFFCBFB" w14:textId="77777777" w:rsidR="003C461E" w:rsidRPr="00196AF0" w:rsidRDefault="003C461E" w:rsidP="008E0EB1">
            <w:pPr>
              <w:rPr>
                <w:lang w:val="en-GB"/>
              </w:rPr>
            </w:pPr>
          </w:p>
        </w:tc>
        <w:tc>
          <w:tcPr>
            <w:tcW w:w="0" w:type="auto"/>
            <w:hideMark/>
          </w:tcPr>
          <w:p w14:paraId="43415D23" w14:textId="77777777" w:rsidR="003C461E" w:rsidRPr="00196AF0" w:rsidRDefault="003C461E" w:rsidP="008E0EB1">
            <w:pPr>
              <w:rPr>
                <w:sz w:val="20"/>
                <w:lang w:val="en-GB"/>
              </w:rPr>
            </w:pPr>
          </w:p>
        </w:tc>
      </w:tr>
      <w:tr w:rsidR="003C461E" w:rsidRPr="00196AF0" w14:paraId="0000CFEB" w14:textId="77777777" w:rsidTr="008E0EB1">
        <w:trPr>
          <w:trHeight w:val="611"/>
        </w:trPr>
        <w:tc>
          <w:tcPr>
            <w:tcW w:w="0" w:type="auto"/>
            <w:hideMark/>
          </w:tcPr>
          <w:p w14:paraId="10FB3063" w14:textId="77777777" w:rsidR="003C461E" w:rsidRPr="00196AF0" w:rsidRDefault="003C461E" w:rsidP="008E0EB1">
            <w:pPr>
              <w:rPr>
                <w:lang w:val="en-GB"/>
              </w:rPr>
            </w:pPr>
            <w:r w:rsidRPr="00196AF0">
              <w:rPr>
                <w:lang w:val="en-GB"/>
              </w:rPr>
              <w:t>2.2</w:t>
            </w:r>
          </w:p>
        </w:tc>
        <w:tc>
          <w:tcPr>
            <w:tcW w:w="0" w:type="auto"/>
            <w:hideMark/>
          </w:tcPr>
          <w:p w14:paraId="0F7BED75" w14:textId="77777777" w:rsidR="003C461E" w:rsidRPr="00196AF0" w:rsidRDefault="003C461E" w:rsidP="008E0EB1">
            <w:pPr>
              <w:rPr>
                <w:lang w:val="en-GB"/>
              </w:rPr>
            </w:pPr>
            <w:r w:rsidRPr="00196AF0">
              <w:rPr>
                <w:lang w:val="en-GB"/>
              </w:rPr>
              <w:t>Multi-Agency Database Management System</w:t>
            </w:r>
          </w:p>
        </w:tc>
        <w:tc>
          <w:tcPr>
            <w:tcW w:w="0" w:type="auto"/>
            <w:hideMark/>
          </w:tcPr>
          <w:p w14:paraId="20514A6B" w14:textId="77777777" w:rsidR="003C461E" w:rsidRPr="00196AF0" w:rsidRDefault="003C461E" w:rsidP="008E0EB1">
            <w:pPr>
              <w:rPr>
                <w:lang w:val="en-GB"/>
              </w:rPr>
            </w:pPr>
            <w:r w:rsidRPr="00196AF0">
              <w:rPr>
                <w:lang w:val="en-GB"/>
              </w:rPr>
              <w:t>1 License</w:t>
            </w:r>
          </w:p>
        </w:tc>
        <w:tc>
          <w:tcPr>
            <w:tcW w:w="0" w:type="auto"/>
            <w:hideMark/>
          </w:tcPr>
          <w:p w14:paraId="69A0A517" w14:textId="77777777" w:rsidR="003C461E" w:rsidRPr="00196AF0" w:rsidRDefault="003C461E" w:rsidP="008E0EB1">
            <w:pPr>
              <w:rPr>
                <w:lang w:val="en-GB"/>
              </w:rPr>
            </w:pPr>
          </w:p>
        </w:tc>
        <w:tc>
          <w:tcPr>
            <w:tcW w:w="0" w:type="auto"/>
            <w:hideMark/>
          </w:tcPr>
          <w:p w14:paraId="52EA425D" w14:textId="77777777" w:rsidR="003C461E" w:rsidRPr="00196AF0" w:rsidRDefault="003C461E" w:rsidP="008E0EB1">
            <w:pPr>
              <w:rPr>
                <w:sz w:val="20"/>
                <w:lang w:val="en-GB"/>
              </w:rPr>
            </w:pPr>
          </w:p>
        </w:tc>
      </w:tr>
      <w:tr w:rsidR="003C461E" w:rsidRPr="00196AF0" w14:paraId="251CE1AA" w14:textId="77777777" w:rsidTr="008E0EB1">
        <w:tc>
          <w:tcPr>
            <w:tcW w:w="0" w:type="auto"/>
            <w:hideMark/>
          </w:tcPr>
          <w:p w14:paraId="3A350D97" w14:textId="77777777" w:rsidR="003C461E" w:rsidRPr="00196AF0" w:rsidRDefault="003C461E" w:rsidP="008E0EB1">
            <w:pPr>
              <w:rPr>
                <w:lang w:val="en-GB"/>
              </w:rPr>
            </w:pPr>
            <w:r w:rsidRPr="00196AF0">
              <w:rPr>
                <w:lang w:val="en-GB"/>
              </w:rPr>
              <w:t>2.3</w:t>
            </w:r>
          </w:p>
        </w:tc>
        <w:tc>
          <w:tcPr>
            <w:tcW w:w="0" w:type="auto"/>
            <w:hideMark/>
          </w:tcPr>
          <w:p w14:paraId="20571B92" w14:textId="77777777" w:rsidR="003C461E" w:rsidRPr="00196AF0" w:rsidRDefault="003C461E" w:rsidP="008E0EB1">
            <w:pPr>
              <w:rPr>
                <w:lang w:val="en-GB"/>
              </w:rPr>
            </w:pPr>
            <w:r w:rsidRPr="00196AF0">
              <w:rPr>
                <w:lang w:val="en-GB"/>
              </w:rPr>
              <w:t>API Framework for Service Provider Integration</w:t>
            </w:r>
          </w:p>
        </w:tc>
        <w:tc>
          <w:tcPr>
            <w:tcW w:w="0" w:type="auto"/>
            <w:hideMark/>
          </w:tcPr>
          <w:p w14:paraId="48C97CC4" w14:textId="77777777" w:rsidR="003C461E" w:rsidRPr="00196AF0" w:rsidRDefault="003C461E" w:rsidP="008E0EB1">
            <w:pPr>
              <w:rPr>
                <w:lang w:val="en-GB"/>
              </w:rPr>
            </w:pPr>
            <w:r w:rsidRPr="00196AF0">
              <w:rPr>
                <w:lang w:val="en-GB"/>
              </w:rPr>
              <w:t>1 Package</w:t>
            </w:r>
          </w:p>
        </w:tc>
        <w:tc>
          <w:tcPr>
            <w:tcW w:w="0" w:type="auto"/>
            <w:hideMark/>
          </w:tcPr>
          <w:p w14:paraId="74C4450A" w14:textId="77777777" w:rsidR="003C461E" w:rsidRPr="00196AF0" w:rsidRDefault="003C461E" w:rsidP="008E0EB1">
            <w:pPr>
              <w:rPr>
                <w:lang w:val="en-GB"/>
              </w:rPr>
            </w:pPr>
          </w:p>
        </w:tc>
        <w:tc>
          <w:tcPr>
            <w:tcW w:w="0" w:type="auto"/>
            <w:hideMark/>
          </w:tcPr>
          <w:p w14:paraId="289988AB" w14:textId="77777777" w:rsidR="003C461E" w:rsidRPr="00196AF0" w:rsidRDefault="003C461E" w:rsidP="008E0EB1">
            <w:pPr>
              <w:rPr>
                <w:sz w:val="20"/>
                <w:lang w:val="en-GB"/>
              </w:rPr>
            </w:pPr>
          </w:p>
        </w:tc>
      </w:tr>
      <w:tr w:rsidR="003C461E" w:rsidRPr="00196AF0" w14:paraId="43B7F8A7" w14:textId="77777777" w:rsidTr="008E0EB1">
        <w:tc>
          <w:tcPr>
            <w:tcW w:w="0" w:type="auto"/>
            <w:hideMark/>
          </w:tcPr>
          <w:p w14:paraId="6009EC8E" w14:textId="77777777" w:rsidR="003C461E" w:rsidRPr="00196AF0" w:rsidRDefault="003C461E" w:rsidP="008E0EB1">
            <w:pPr>
              <w:rPr>
                <w:lang w:val="en-GB"/>
              </w:rPr>
            </w:pPr>
            <w:r w:rsidRPr="00196AF0">
              <w:rPr>
                <w:lang w:val="en-GB"/>
              </w:rPr>
              <w:t>2.4</w:t>
            </w:r>
          </w:p>
        </w:tc>
        <w:tc>
          <w:tcPr>
            <w:tcW w:w="0" w:type="auto"/>
            <w:hideMark/>
          </w:tcPr>
          <w:p w14:paraId="77C4ED75" w14:textId="77777777" w:rsidR="003C461E" w:rsidRPr="00196AF0" w:rsidRDefault="003C461E" w:rsidP="008E0EB1">
            <w:pPr>
              <w:rPr>
                <w:lang w:val="en-GB"/>
              </w:rPr>
            </w:pPr>
            <w:r w:rsidRPr="00196AF0">
              <w:rPr>
                <w:lang w:val="en-GB"/>
              </w:rPr>
              <w:t>Mobile Applications (Android/iOS)</w:t>
            </w:r>
          </w:p>
        </w:tc>
        <w:tc>
          <w:tcPr>
            <w:tcW w:w="0" w:type="auto"/>
            <w:hideMark/>
          </w:tcPr>
          <w:p w14:paraId="58D69498" w14:textId="77777777" w:rsidR="003C461E" w:rsidRPr="00196AF0" w:rsidRDefault="003C461E" w:rsidP="008E0EB1">
            <w:pPr>
              <w:rPr>
                <w:lang w:val="en-GB"/>
              </w:rPr>
            </w:pPr>
            <w:r w:rsidRPr="00196AF0">
              <w:rPr>
                <w:lang w:val="en-GB"/>
              </w:rPr>
              <w:t>2 Apps</w:t>
            </w:r>
          </w:p>
        </w:tc>
        <w:tc>
          <w:tcPr>
            <w:tcW w:w="0" w:type="auto"/>
            <w:hideMark/>
          </w:tcPr>
          <w:p w14:paraId="3B0F650F" w14:textId="77777777" w:rsidR="003C461E" w:rsidRPr="00196AF0" w:rsidRDefault="003C461E" w:rsidP="008E0EB1">
            <w:pPr>
              <w:rPr>
                <w:lang w:val="en-GB"/>
              </w:rPr>
            </w:pPr>
          </w:p>
        </w:tc>
        <w:tc>
          <w:tcPr>
            <w:tcW w:w="0" w:type="auto"/>
            <w:hideMark/>
          </w:tcPr>
          <w:p w14:paraId="58A4C21F" w14:textId="77777777" w:rsidR="003C461E" w:rsidRPr="00196AF0" w:rsidRDefault="003C461E" w:rsidP="008E0EB1">
            <w:pPr>
              <w:rPr>
                <w:sz w:val="20"/>
                <w:lang w:val="en-GB"/>
              </w:rPr>
            </w:pPr>
          </w:p>
        </w:tc>
      </w:tr>
      <w:tr w:rsidR="003C461E" w:rsidRPr="00196AF0" w14:paraId="0334FADD" w14:textId="77777777" w:rsidTr="008E0EB1">
        <w:tc>
          <w:tcPr>
            <w:tcW w:w="0" w:type="auto"/>
            <w:hideMark/>
          </w:tcPr>
          <w:p w14:paraId="03CAECE6" w14:textId="77777777" w:rsidR="003C461E" w:rsidRPr="00196AF0" w:rsidRDefault="003C461E" w:rsidP="008E0EB1">
            <w:pPr>
              <w:rPr>
                <w:lang w:val="en-GB"/>
              </w:rPr>
            </w:pPr>
            <w:r w:rsidRPr="00196AF0">
              <w:rPr>
                <w:lang w:val="en-GB"/>
              </w:rPr>
              <w:t>2.5</w:t>
            </w:r>
          </w:p>
        </w:tc>
        <w:tc>
          <w:tcPr>
            <w:tcW w:w="0" w:type="auto"/>
            <w:hideMark/>
          </w:tcPr>
          <w:p w14:paraId="1AEED8F2" w14:textId="77777777" w:rsidR="003C461E" w:rsidRPr="00196AF0" w:rsidRDefault="003C461E" w:rsidP="008E0EB1">
            <w:pPr>
              <w:rPr>
                <w:lang w:val="en-GB"/>
              </w:rPr>
            </w:pPr>
            <w:r w:rsidRPr="00196AF0">
              <w:rPr>
                <w:lang w:val="en-GB"/>
              </w:rPr>
              <w:t>Integration Modules</w:t>
            </w:r>
          </w:p>
        </w:tc>
        <w:tc>
          <w:tcPr>
            <w:tcW w:w="0" w:type="auto"/>
            <w:hideMark/>
          </w:tcPr>
          <w:p w14:paraId="580587E4" w14:textId="77777777" w:rsidR="003C461E" w:rsidRPr="00196AF0" w:rsidRDefault="003C461E" w:rsidP="008E0EB1">
            <w:pPr>
              <w:rPr>
                <w:lang w:val="en-GB"/>
              </w:rPr>
            </w:pPr>
            <w:r w:rsidRPr="00196AF0">
              <w:rPr>
                <w:lang w:val="en-GB"/>
              </w:rPr>
              <w:t>1 Package</w:t>
            </w:r>
          </w:p>
        </w:tc>
        <w:tc>
          <w:tcPr>
            <w:tcW w:w="0" w:type="auto"/>
            <w:hideMark/>
          </w:tcPr>
          <w:p w14:paraId="673B16B5" w14:textId="77777777" w:rsidR="003C461E" w:rsidRPr="00196AF0" w:rsidRDefault="003C461E" w:rsidP="008E0EB1">
            <w:pPr>
              <w:rPr>
                <w:lang w:val="en-GB"/>
              </w:rPr>
            </w:pPr>
          </w:p>
        </w:tc>
        <w:tc>
          <w:tcPr>
            <w:tcW w:w="0" w:type="auto"/>
            <w:hideMark/>
          </w:tcPr>
          <w:p w14:paraId="60E318A2" w14:textId="77777777" w:rsidR="003C461E" w:rsidRPr="00196AF0" w:rsidRDefault="003C461E" w:rsidP="008E0EB1">
            <w:pPr>
              <w:rPr>
                <w:sz w:val="20"/>
                <w:lang w:val="en-GB"/>
              </w:rPr>
            </w:pPr>
          </w:p>
        </w:tc>
      </w:tr>
      <w:tr w:rsidR="003C461E" w:rsidRPr="00196AF0" w14:paraId="2BC4BFFA" w14:textId="77777777" w:rsidTr="008E0EB1">
        <w:tc>
          <w:tcPr>
            <w:tcW w:w="0" w:type="auto"/>
            <w:hideMark/>
          </w:tcPr>
          <w:p w14:paraId="22889501" w14:textId="77777777" w:rsidR="003C461E" w:rsidRPr="00196AF0" w:rsidRDefault="003C461E" w:rsidP="008E0EB1">
            <w:pPr>
              <w:rPr>
                <w:lang w:val="en-GB"/>
              </w:rPr>
            </w:pPr>
            <w:r w:rsidRPr="00196AF0">
              <w:rPr>
                <w:b/>
                <w:bCs/>
                <w:lang w:val="en-GB"/>
              </w:rPr>
              <w:t xml:space="preserve">Subtotal </w:t>
            </w:r>
          </w:p>
        </w:tc>
        <w:tc>
          <w:tcPr>
            <w:tcW w:w="0" w:type="auto"/>
            <w:hideMark/>
          </w:tcPr>
          <w:p w14:paraId="6CC8FAFD" w14:textId="77777777" w:rsidR="003C461E" w:rsidRPr="00196AF0" w:rsidRDefault="003C461E" w:rsidP="008E0EB1">
            <w:pPr>
              <w:rPr>
                <w:lang w:val="en-GB"/>
              </w:rPr>
            </w:pPr>
          </w:p>
        </w:tc>
        <w:tc>
          <w:tcPr>
            <w:tcW w:w="0" w:type="auto"/>
            <w:hideMark/>
          </w:tcPr>
          <w:p w14:paraId="7551B285" w14:textId="77777777" w:rsidR="003C461E" w:rsidRPr="00196AF0" w:rsidRDefault="003C461E" w:rsidP="008E0EB1">
            <w:pPr>
              <w:rPr>
                <w:sz w:val="20"/>
                <w:lang w:val="en-GB"/>
              </w:rPr>
            </w:pPr>
          </w:p>
        </w:tc>
        <w:tc>
          <w:tcPr>
            <w:tcW w:w="0" w:type="auto"/>
            <w:hideMark/>
          </w:tcPr>
          <w:p w14:paraId="5A3A86D6" w14:textId="77777777" w:rsidR="003C461E" w:rsidRPr="00196AF0" w:rsidRDefault="003C461E" w:rsidP="008E0EB1">
            <w:pPr>
              <w:rPr>
                <w:sz w:val="20"/>
                <w:lang w:val="en-GB"/>
              </w:rPr>
            </w:pPr>
          </w:p>
        </w:tc>
        <w:tc>
          <w:tcPr>
            <w:tcW w:w="0" w:type="auto"/>
            <w:hideMark/>
          </w:tcPr>
          <w:p w14:paraId="12539696" w14:textId="77777777" w:rsidR="003C461E" w:rsidRPr="00196AF0" w:rsidRDefault="003C461E" w:rsidP="008E0EB1">
            <w:pPr>
              <w:rPr>
                <w:sz w:val="20"/>
                <w:lang w:val="en-GB"/>
              </w:rPr>
            </w:pPr>
          </w:p>
        </w:tc>
      </w:tr>
    </w:tbl>
    <w:p w14:paraId="3605983D" w14:textId="77777777" w:rsidR="003C461E" w:rsidRPr="00196AF0" w:rsidRDefault="003C461E" w:rsidP="003C461E">
      <w:pPr>
        <w:spacing w:before="100" w:beforeAutospacing="1" w:after="100" w:afterAutospacing="1"/>
        <w:outlineLvl w:val="2"/>
        <w:rPr>
          <w:b/>
          <w:bCs/>
          <w:sz w:val="27"/>
          <w:szCs w:val="27"/>
        </w:rPr>
      </w:pPr>
      <w:r w:rsidRPr="00196AF0">
        <w:rPr>
          <w:b/>
          <w:bCs/>
          <w:sz w:val="27"/>
          <w:szCs w:val="27"/>
        </w:rPr>
        <w:t>6.3 Services Costs (Vendor-Provided Services Only)</w:t>
      </w:r>
    </w:p>
    <w:tbl>
      <w:tblPr>
        <w:tblStyle w:val="TableGrid"/>
        <w:tblW w:w="0" w:type="auto"/>
        <w:tblLook w:val="04A0" w:firstRow="1" w:lastRow="0" w:firstColumn="1" w:lastColumn="0" w:noHBand="0" w:noVBand="1"/>
      </w:tblPr>
      <w:tblGrid>
        <w:gridCol w:w="1084"/>
        <w:gridCol w:w="3546"/>
        <w:gridCol w:w="2137"/>
        <w:gridCol w:w="1567"/>
        <w:gridCol w:w="1619"/>
      </w:tblGrid>
      <w:tr w:rsidR="003C461E" w:rsidRPr="00196AF0" w14:paraId="1F7D2B38" w14:textId="77777777" w:rsidTr="008E0EB1">
        <w:tc>
          <w:tcPr>
            <w:tcW w:w="0" w:type="auto"/>
            <w:hideMark/>
          </w:tcPr>
          <w:p w14:paraId="0FAE1B67" w14:textId="77777777" w:rsidR="003C461E" w:rsidRPr="00196AF0" w:rsidRDefault="003C461E" w:rsidP="008E0EB1">
            <w:pPr>
              <w:jc w:val="center"/>
              <w:rPr>
                <w:b/>
                <w:bCs/>
                <w:lang w:val="en-GB"/>
              </w:rPr>
            </w:pPr>
            <w:r w:rsidRPr="00196AF0">
              <w:rPr>
                <w:b/>
                <w:bCs/>
                <w:lang w:val="en-GB"/>
              </w:rPr>
              <w:t>Item</w:t>
            </w:r>
          </w:p>
        </w:tc>
        <w:tc>
          <w:tcPr>
            <w:tcW w:w="0" w:type="auto"/>
            <w:hideMark/>
          </w:tcPr>
          <w:p w14:paraId="255DFD96" w14:textId="77777777" w:rsidR="003C461E" w:rsidRPr="00196AF0" w:rsidRDefault="003C461E" w:rsidP="008E0EB1">
            <w:pPr>
              <w:jc w:val="center"/>
              <w:rPr>
                <w:b/>
                <w:bCs/>
                <w:lang w:val="en-GB"/>
              </w:rPr>
            </w:pPr>
            <w:r w:rsidRPr="00196AF0">
              <w:rPr>
                <w:b/>
                <w:bCs/>
                <w:lang w:val="en-GB"/>
              </w:rPr>
              <w:t>Description</w:t>
            </w:r>
          </w:p>
        </w:tc>
        <w:tc>
          <w:tcPr>
            <w:tcW w:w="0" w:type="auto"/>
            <w:hideMark/>
          </w:tcPr>
          <w:p w14:paraId="21D61BB1" w14:textId="77777777" w:rsidR="003C461E" w:rsidRPr="00196AF0" w:rsidRDefault="003C461E" w:rsidP="008E0EB1">
            <w:pPr>
              <w:jc w:val="center"/>
              <w:rPr>
                <w:b/>
                <w:bCs/>
                <w:lang w:val="en-GB"/>
              </w:rPr>
            </w:pPr>
            <w:r w:rsidRPr="00196AF0">
              <w:rPr>
                <w:b/>
                <w:bCs/>
                <w:lang w:val="en-GB"/>
              </w:rPr>
              <w:t>Duration/Quantity</w:t>
            </w:r>
          </w:p>
        </w:tc>
        <w:tc>
          <w:tcPr>
            <w:tcW w:w="0" w:type="auto"/>
            <w:hideMark/>
          </w:tcPr>
          <w:p w14:paraId="2DF1119F" w14:textId="77777777" w:rsidR="003C461E" w:rsidRPr="00196AF0" w:rsidRDefault="003C461E" w:rsidP="008E0EB1">
            <w:pPr>
              <w:jc w:val="center"/>
              <w:rPr>
                <w:b/>
                <w:bCs/>
                <w:lang w:val="en-GB"/>
              </w:rPr>
            </w:pPr>
            <w:r w:rsidRPr="00196AF0">
              <w:rPr>
                <w:b/>
                <w:bCs/>
                <w:lang w:val="en-GB"/>
              </w:rPr>
              <w:t>Unit Price (MVR)</w:t>
            </w:r>
          </w:p>
        </w:tc>
        <w:tc>
          <w:tcPr>
            <w:tcW w:w="0" w:type="auto"/>
            <w:hideMark/>
          </w:tcPr>
          <w:p w14:paraId="143DBCB5" w14:textId="77777777" w:rsidR="003C461E" w:rsidRPr="00196AF0" w:rsidRDefault="003C461E" w:rsidP="008E0EB1">
            <w:pPr>
              <w:jc w:val="center"/>
              <w:rPr>
                <w:b/>
                <w:bCs/>
                <w:lang w:val="en-GB"/>
              </w:rPr>
            </w:pPr>
            <w:r w:rsidRPr="00196AF0">
              <w:rPr>
                <w:b/>
                <w:bCs/>
                <w:lang w:val="en-GB"/>
              </w:rPr>
              <w:t>Total Price (MVR)</w:t>
            </w:r>
          </w:p>
        </w:tc>
      </w:tr>
      <w:tr w:rsidR="003C461E" w:rsidRPr="00196AF0" w14:paraId="130A1DB9" w14:textId="77777777" w:rsidTr="008E0EB1">
        <w:tc>
          <w:tcPr>
            <w:tcW w:w="0" w:type="auto"/>
            <w:hideMark/>
          </w:tcPr>
          <w:p w14:paraId="1FEFD76A" w14:textId="77777777" w:rsidR="003C461E" w:rsidRPr="00196AF0" w:rsidRDefault="003C461E" w:rsidP="008E0EB1">
            <w:pPr>
              <w:rPr>
                <w:lang w:val="en-GB"/>
              </w:rPr>
            </w:pPr>
            <w:r w:rsidRPr="00196AF0">
              <w:rPr>
                <w:lang w:val="en-GB"/>
              </w:rPr>
              <w:t>3.1</w:t>
            </w:r>
          </w:p>
        </w:tc>
        <w:tc>
          <w:tcPr>
            <w:tcW w:w="0" w:type="auto"/>
            <w:hideMark/>
          </w:tcPr>
          <w:p w14:paraId="4F27CFB4" w14:textId="77777777" w:rsidR="003C461E" w:rsidRPr="00196AF0" w:rsidRDefault="003C461E" w:rsidP="008E0EB1">
            <w:pPr>
              <w:rPr>
                <w:lang w:val="en-GB"/>
              </w:rPr>
            </w:pPr>
            <w:r w:rsidRPr="00196AF0">
              <w:rPr>
                <w:lang w:val="en-GB"/>
              </w:rPr>
              <w:t>Shore Infrastructure Setup and TDS Installation</w:t>
            </w:r>
          </w:p>
        </w:tc>
        <w:tc>
          <w:tcPr>
            <w:tcW w:w="0" w:type="auto"/>
            <w:hideMark/>
          </w:tcPr>
          <w:p w14:paraId="45581032" w14:textId="77777777" w:rsidR="003C461E" w:rsidRPr="00196AF0" w:rsidRDefault="003C461E" w:rsidP="008E0EB1">
            <w:pPr>
              <w:rPr>
                <w:lang w:val="en-GB"/>
              </w:rPr>
            </w:pPr>
            <w:r w:rsidRPr="00196AF0">
              <w:rPr>
                <w:lang w:val="en-GB"/>
              </w:rPr>
              <w:t>1 Project</w:t>
            </w:r>
          </w:p>
        </w:tc>
        <w:tc>
          <w:tcPr>
            <w:tcW w:w="0" w:type="auto"/>
            <w:hideMark/>
          </w:tcPr>
          <w:p w14:paraId="5E7225E7" w14:textId="77777777" w:rsidR="003C461E" w:rsidRPr="00196AF0" w:rsidRDefault="003C461E" w:rsidP="008E0EB1">
            <w:pPr>
              <w:rPr>
                <w:lang w:val="en-GB"/>
              </w:rPr>
            </w:pPr>
          </w:p>
        </w:tc>
        <w:tc>
          <w:tcPr>
            <w:tcW w:w="0" w:type="auto"/>
            <w:hideMark/>
          </w:tcPr>
          <w:p w14:paraId="5C2503A8" w14:textId="77777777" w:rsidR="003C461E" w:rsidRPr="00196AF0" w:rsidRDefault="003C461E" w:rsidP="008E0EB1">
            <w:pPr>
              <w:rPr>
                <w:sz w:val="20"/>
                <w:lang w:val="en-GB"/>
              </w:rPr>
            </w:pPr>
          </w:p>
        </w:tc>
      </w:tr>
      <w:tr w:rsidR="003C461E" w:rsidRPr="00196AF0" w14:paraId="02C6A2B8" w14:textId="77777777" w:rsidTr="008E0EB1">
        <w:tc>
          <w:tcPr>
            <w:tcW w:w="0" w:type="auto"/>
            <w:hideMark/>
          </w:tcPr>
          <w:p w14:paraId="062305F2" w14:textId="77777777" w:rsidR="003C461E" w:rsidRPr="00196AF0" w:rsidRDefault="003C461E" w:rsidP="008E0EB1">
            <w:pPr>
              <w:rPr>
                <w:lang w:val="en-GB"/>
              </w:rPr>
            </w:pPr>
            <w:r w:rsidRPr="00196AF0">
              <w:rPr>
                <w:lang w:val="en-GB"/>
              </w:rPr>
              <w:t>3.2</w:t>
            </w:r>
          </w:p>
        </w:tc>
        <w:tc>
          <w:tcPr>
            <w:tcW w:w="0" w:type="auto"/>
            <w:hideMark/>
          </w:tcPr>
          <w:p w14:paraId="08A7D030" w14:textId="77777777" w:rsidR="003C461E" w:rsidRPr="00196AF0" w:rsidRDefault="003C461E" w:rsidP="008E0EB1">
            <w:pPr>
              <w:rPr>
                <w:lang w:val="en-GB"/>
              </w:rPr>
            </w:pPr>
            <w:r w:rsidRPr="00196AF0">
              <w:rPr>
                <w:lang w:val="en-GB"/>
              </w:rPr>
              <w:t>Multi-Agency System Integration</w:t>
            </w:r>
          </w:p>
        </w:tc>
        <w:tc>
          <w:tcPr>
            <w:tcW w:w="0" w:type="auto"/>
            <w:hideMark/>
          </w:tcPr>
          <w:p w14:paraId="28EA688D" w14:textId="77777777" w:rsidR="003C461E" w:rsidRPr="00196AF0" w:rsidRDefault="003C461E" w:rsidP="008E0EB1">
            <w:pPr>
              <w:rPr>
                <w:lang w:val="en-GB"/>
              </w:rPr>
            </w:pPr>
            <w:r w:rsidRPr="00196AF0">
              <w:rPr>
                <w:lang w:val="en-GB"/>
              </w:rPr>
              <w:t>1 Project</w:t>
            </w:r>
          </w:p>
        </w:tc>
        <w:tc>
          <w:tcPr>
            <w:tcW w:w="0" w:type="auto"/>
            <w:hideMark/>
          </w:tcPr>
          <w:p w14:paraId="43B9BC05" w14:textId="77777777" w:rsidR="003C461E" w:rsidRPr="00196AF0" w:rsidRDefault="003C461E" w:rsidP="008E0EB1">
            <w:pPr>
              <w:rPr>
                <w:lang w:val="en-GB"/>
              </w:rPr>
            </w:pPr>
          </w:p>
        </w:tc>
        <w:tc>
          <w:tcPr>
            <w:tcW w:w="0" w:type="auto"/>
            <w:hideMark/>
          </w:tcPr>
          <w:p w14:paraId="476EDAA4" w14:textId="77777777" w:rsidR="003C461E" w:rsidRPr="00196AF0" w:rsidRDefault="003C461E" w:rsidP="008E0EB1">
            <w:pPr>
              <w:rPr>
                <w:sz w:val="20"/>
                <w:lang w:val="en-GB"/>
              </w:rPr>
            </w:pPr>
          </w:p>
        </w:tc>
      </w:tr>
      <w:tr w:rsidR="003C461E" w:rsidRPr="00196AF0" w14:paraId="056BBEBE" w14:textId="77777777" w:rsidTr="008E0EB1">
        <w:tc>
          <w:tcPr>
            <w:tcW w:w="0" w:type="auto"/>
            <w:hideMark/>
          </w:tcPr>
          <w:p w14:paraId="195D17DB" w14:textId="77777777" w:rsidR="003C461E" w:rsidRPr="00196AF0" w:rsidRDefault="003C461E" w:rsidP="008E0EB1">
            <w:pPr>
              <w:rPr>
                <w:lang w:val="en-GB"/>
              </w:rPr>
            </w:pPr>
            <w:r w:rsidRPr="00196AF0">
              <w:rPr>
                <w:lang w:val="en-GB"/>
              </w:rPr>
              <w:t>3.3</w:t>
            </w:r>
          </w:p>
        </w:tc>
        <w:tc>
          <w:tcPr>
            <w:tcW w:w="0" w:type="auto"/>
            <w:hideMark/>
          </w:tcPr>
          <w:p w14:paraId="2368EA14" w14:textId="77777777" w:rsidR="003C461E" w:rsidRPr="00196AF0" w:rsidRDefault="003C461E" w:rsidP="008E0EB1">
            <w:pPr>
              <w:rPr>
                <w:lang w:val="en-GB"/>
              </w:rPr>
            </w:pPr>
            <w:r w:rsidRPr="00196AF0">
              <w:rPr>
                <w:lang w:val="en-GB"/>
              </w:rPr>
              <w:t>Tracking Ecosystem Integration</w:t>
            </w:r>
          </w:p>
        </w:tc>
        <w:tc>
          <w:tcPr>
            <w:tcW w:w="0" w:type="auto"/>
            <w:hideMark/>
          </w:tcPr>
          <w:p w14:paraId="0AE8D09E" w14:textId="77777777" w:rsidR="003C461E" w:rsidRPr="00196AF0" w:rsidRDefault="003C461E" w:rsidP="008E0EB1">
            <w:pPr>
              <w:rPr>
                <w:lang w:val="en-GB"/>
              </w:rPr>
            </w:pPr>
            <w:r w:rsidRPr="00196AF0">
              <w:rPr>
                <w:lang w:val="en-GB"/>
              </w:rPr>
              <w:t>1 Project</w:t>
            </w:r>
          </w:p>
        </w:tc>
        <w:tc>
          <w:tcPr>
            <w:tcW w:w="0" w:type="auto"/>
            <w:hideMark/>
          </w:tcPr>
          <w:p w14:paraId="2097FE97" w14:textId="77777777" w:rsidR="003C461E" w:rsidRPr="00196AF0" w:rsidRDefault="003C461E" w:rsidP="008E0EB1">
            <w:pPr>
              <w:rPr>
                <w:lang w:val="en-GB"/>
              </w:rPr>
            </w:pPr>
          </w:p>
        </w:tc>
        <w:tc>
          <w:tcPr>
            <w:tcW w:w="0" w:type="auto"/>
            <w:hideMark/>
          </w:tcPr>
          <w:p w14:paraId="020E9B62" w14:textId="77777777" w:rsidR="003C461E" w:rsidRPr="00196AF0" w:rsidRDefault="003C461E" w:rsidP="008E0EB1">
            <w:pPr>
              <w:rPr>
                <w:sz w:val="20"/>
                <w:lang w:val="en-GB"/>
              </w:rPr>
            </w:pPr>
          </w:p>
        </w:tc>
      </w:tr>
      <w:tr w:rsidR="003C461E" w:rsidRPr="00196AF0" w14:paraId="4B97AB9F" w14:textId="77777777" w:rsidTr="008E0EB1">
        <w:tc>
          <w:tcPr>
            <w:tcW w:w="0" w:type="auto"/>
            <w:hideMark/>
          </w:tcPr>
          <w:p w14:paraId="11814516" w14:textId="77777777" w:rsidR="003C461E" w:rsidRPr="00196AF0" w:rsidRDefault="003C461E" w:rsidP="008E0EB1">
            <w:pPr>
              <w:rPr>
                <w:lang w:val="en-GB"/>
              </w:rPr>
            </w:pPr>
            <w:r w:rsidRPr="00196AF0">
              <w:rPr>
                <w:lang w:val="en-GB"/>
              </w:rPr>
              <w:t>3.4</w:t>
            </w:r>
          </w:p>
        </w:tc>
        <w:tc>
          <w:tcPr>
            <w:tcW w:w="0" w:type="auto"/>
            <w:hideMark/>
          </w:tcPr>
          <w:p w14:paraId="27442118" w14:textId="77777777" w:rsidR="003C461E" w:rsidRPr="00196AF0" w:rsidRDefault="003C461E" w:rsidP="008E0EB1">
            <w:pPr>
              <w:rPr>
                <w:lang w:val="en-GB"/>
              </w:rPr>
            </w:pPr>
            <w:r w:rsidRPr="00196AF0">
              <w:rPr>
                <w:lang w:val="en-GB"/>
              </w:rPr>
              <w:t>Comprehensive Training Services (All Programs)</w:t>
            </w:r>
          </w:p>
        </w:tc>
        <w:tc>
          <w:tcPr>
            <w:tcW w:w="0" w:type="auto"/>
            <w:hideMark/>
          </w:tcPr>
          <w:p w14:paraId="7BB66494" w14:textId="77777777" w:rsidR="003C461E" w:rsidRPr="00196AF0" w:rsidRDefault="003C461E" w:rsidP="008E0EB1">
            <w:pPr>
              <w:rPr>
                <w:lang w:val="en-GB"/>
              </w:rPr>
            </w:pPr>
            <w:r w:rsidRPr="00196AF0">
              <w:rPr>
                <w:lang w:val="en-GB"/>
              </w:rPr>
              <w:t>1 Package</w:t>
            </w:r>
          </w:p>
        </w:tc>
        <w:tc>
          <w:tcPr>
            <w:tcW w:w="0" w:type="auto"/>
            <w:hideMark/>
          </w:tcPr>
          <w:p w14:paraId="1F3D7592" w14:textId="77777777" w:rsidR="003C461E" w:rsidRPr="00196AF0" w:rsidRDefault="003C461E" w:rsidP="008E0EB1">
            <w:pPr>
              <w:rPr>
                <w:lang w:val="en-GB"/>
              </w:rPr>
            </w:pPr>
          </w:p>
        </w:tc>
        <w:tc>
          <w:tcPr>
            <w:tcW w:w="0" w:type="auto"/>
            <w:hideMark/>
          </w:tcPr>
          <w:p w14:paraId="13D41E36" w14:textId="77777777" w:rsidR="003C461E" w:rsidRPr="00196AF0" w:rsidRDefault="003C461E" w:rsidP="008E0EB1">
            <w:pPr>
              <w:rPr>
                <w:sz w:val="20"/>
                <w:lang w:val="en-GB"/>
              </w:rPr>
            </w:pPr>
          </w:p>
        </w:tc>
      </w:tr>
      <w:tr w:rsidR="003C461E" w:rsidRPr="00196AF0" w14:paraId="5619C80E" w14:textId="77777777" w:rsidTr="008E0EB1">
        <w:tc>
          <w:tcPr>
            <w:tcW w:w="0" w:type="auto"/>
            <w:hideMark/>
          </w:tcPr>
          <w:p w14:paraId="149FE0D6" w14:textId="77777777" w:rsidR="003C461E" w:rsidRPr="00196AF0" w:rsidRDefault="003C461E" w:rsidP="008E0EB1">
            <w:pPr>
              <w:rPr>
                <w:lang w:val="en-GB"/>
              </w:rPr>
            </w:pPr>
            <w:r w:rsidRPr="00196AF0">
              <w:rPr>
                <w:lang w:val="en-GB"/>
              </w:rPr>
              <w:t>3.5</w:t>
            </w:r>
          </w:p>
        </w:tc>
        <w:tc>
          <w:tcPr>
            <w:tcW w:w="0" w:type="auto"/>
            <w:hideMark/>
          </w:tcPr>
          <w:p w14:paraId="54811EB3" w14:textId="77777777" w:rsidR="003C461E" w:rsidRPr="00196AF0" w:rsidRDefault="003C461E" w:rsidP="008E0EB1">
            <w:pPr>
              <w:rPr>
                <w:lang w:val="en-GB"/>
              </w:rPr>
            </w:pPr>
            <w:r w:rsidRPr="00196AF0">
              <w:rPr>
                <w:lang w:val="en-GB"/>
              </w:rPr>
              <w:t>Project Management</w:t>
            </w:r>
          </w:p>
        </w:tc>
        <w:tc>
          <w:tcPr>
            <w:tcW w:w="0" w:type="auto"/>
            <w:hideMark/>
          </w:tcPr>
          <w:p w14:paraId="78839244" w14:textId="77777777" w:rsidR="003C461E" w:rsidRPr="00196AF0" w:rsidRDefault="003C461E" w:rsidP="008E0EB1">
            <w:pPr>
              <w:rPr>
                <w:lang w:val="en-GB"/>
              </w:rPr>
            </w:pPr>
            <w:r w:rsidRPr="00196AF0">
              <w:rPr>
                <w:lang w:val="en-GB"/>
              </w:rPr>
              <w:t>24 Months</w:t>
            </w:r>
          </w:p>
        </w:tc>
        <w:tc>
          <w:tcPr>
            <w:tcW w:w="0" w:type="auto"/>
            <w:hideMark/>
          </w:tcPr>
          <w:p w14:paraId="6A8F215A" w14:textId="77777777" w:rsidR="003C461E" w:rsidRPr="00196AF0" w:rsidRDefault="003C461E" w:rsidP="008E0EB1">
            <w:pPr>
              <w:rPr>
                <w:lang w:val="en-GB"/>
              </w:rPr>
            </w:pPr>
          </w:p>
        </w:tc>
        <w:tc>
          <w:tcPr>
            <w:tcW w:w="0" w:type="auto"/>
            <w:hideMark/>
          </w:tcPr>
          <w:p w14:paraId="0FFF7435" w14:textId="77777777" w:rsidR="003C461E" w:rsidRPr="00196AF0" w:rsidRDefault="003C461E" w:rsidP="008E0EB1">
            <w:pPr>
              <w:rPr>
                <w:sz w:val="20"/>
                <w:lang w:val="en-GB"/>
              </w:rPr>
            </w:pPr>
          </w:p>
        </w:tc>
      </w:tr>
      <w:tr w:rsidR="003C461E" w:rsidRPr="00196AF0" w14:paraId="044E496B" w14:textId="77777777" w:rsidTr="008E0EB1">
        <w:tc>
          <w:tcPr>
            <w:tcW w:w="0" w:type="auto"/>
            <w:hideMark/>
          </w:tcPr>
          <w:p w14:paraId="361CA0C5" w14:textId="77777777" w:rsidR="003C461E" w:rsidRPr="00196AF0" w:rsidRDefault="003C461E" w:rsidP="008E0EB1">
            <w:pPr>
              <w:rPr>
                <w:lang w:val="en-GB"/>
              </w:rPr>
            </w:pPr>
            <w:r w:rsidRPr="00196AF0">
              <w:rPr>
                <w:b/>
                <w:bCs/>
                <w:lang w:val="en-GB"/>
              </w:rPr>
              <w:t xml:space="preserve">Subtotal </w:t>
            </w:r>
          </w:p>
        </w:tc>
        <w:tc>
          <w:tcPr>
            <w:tcW w:w="0" w:type="auto"/>
            <w:hideMark/>
          </w:tcPr>
          <w:p w14:paraId="03507DB0" w14:textId="77777777" w:rsidR="003C461E" w:rsidRPr="00196AF0" w:rsidRDefault="003C461E" w:rsidP="008E0EB1">
            <w:pPr>
              <w:rPr>
                <w:lang w:val="en-GB"/>
              </w:rPr>
            </w:pPr>
          </w:p>
        </w:tc>
        <w:tc>
          <w:tcPr>
            <w:tcW w:w="0" w:type="auto"/>
            <w:hideMark/>
          </w:tcPr>
          <w:p w14:paraId="41F26D6E" w14:textId="77777777" w:rsidR="003C461E" w:rsidRPr="00196AF0" w:rsidRDefault="003C461E" w:rsidP="008E0EB1">
            <w:pPr>
              <w:rPr>
                <w:sz w:val="20"/>
                <w:lang w:val="en-GB"/>
              </w:rPr>
            </w:pPr>
          </w:p>
        </w:tc>
        <w:tc>
          <w:tcPr>
            <w:tcW w:w="0" w:type="auto"/>
            <w:hideMark/>
          </w:tcPr>
          <w:p w14:paraId="0C5CDA0D" w14:textId="77777777" w:rsidR="003C461E" w:rsidRPr="00196AF0" w:rsidRDefault="003C461E" w:rsidP="008E0EB1">
            <w:pPr>
              <w:rPr>
                <w:sz w:val="20"/>
                <w:lang w:val="en-GB"/>
              </w:rPr>
            </w:pPr>
          </w:p>
        </w:tc>
        <w:tc>
          <w:tcPr>
            <w:tcW w:w="0" w:type="auto"/>
            <w:hideMark/>
          </w:tcPr>
          <w:p w14:paraId="6125DAF8" w14:textId="77777777" w:rsidR="003C461E" w:rsidRPr="00196AF0" w:rsidRDefault="003C461E" w:rsidP="008E0EB1">
            <w:pPr>
              <w:rPr>
                <w:sz w:val="20"/>
                <w:lang w:val="en-GB"/>
              </w:rPr>
            </w:pPr>
          </w:p>
        </w:tc>
      </w:tr>
    </w:tbl>
    <w:p w14:paraId="56AB1B0F" w14:textId="359C0200" w:rsidR="00782F6D" w:rsidRDefault="003C461E" w:rsidP="00782F6D">
      <w:pPr>
        <w:spacing w:before="100" w:beforeAutospacing="1" w:after="100" w:afterAutospacing="1"/>
      </w:pPr>
      <w:r w:rsidRPr="00196AF0">
        <w:rPr>
          <w:b/>
          <w:bCs/>
        </w:rPr>
        <w:t>Note:</w:t>
      </w:r>
      <w:r w:rsidRPr="00196AF0">
        <w:t xml:space="preserve"> VLD installation costs are not included as installation will be performed by trained MPS personnel. Vendor training and support costs for enabling MPS installation capabilities are included in Training Services.</w:t>
      </w:r>
    </w:p>
    <w:p w14:paraId="3D0579C4" w14:textId="77777777" w:rsidR="00782F6D" w:rsidRPr="00196AF0" w:rsidRDefault="00782F6D" w:rsidP="00782F6D">
      <w:pPr>
        <w:spacing w:before="100" w:beforeAutospacing="1" w:after="100" w:afterAutospacing="1"/>
      </w:pPr>
    </w:p>
    <w:p w14:paraId="5CE2E419" w14:textId="77777777" w:rsidR="003C461E" w:rsidRPr="00196AF0" w:rsidRDefault="003C461E" w:rsidP="003C461E">
      <w:pPr>
        <w:spacing w:before="100" w:beforeAutospacing="1" w:after="100" w:afterAutospacing="1"/>
        <w:outlineLvl w:val="2"/>
        <w:rPr>
          <w:b/>
          <w:bCs/>
          <w:sz w:val="27"/>
          <w:szCs w:val="27"/>
        </w:rPr>
      </w:pPr>
      <w:r w:rsidRPr="00196AF0">
        <w:rPr>
          <w:b/>
          <w:bCs/>
          <w:sz w:val="27"/>
          <w:szCs w:val="27"/>
        </w:rPr>
        <w:lastRenderedPageBreak/>
        <w:t>6.4 Support and Maintenance Costs (5 Years)</w:t>
      </w:r>
    </w:p>
    <w:tbl>
      <w:tblPr>
        <w:tblStyle w:val="TableGrid"/>
        <w:tblW w:w="0" w:type="auto"/>
        <w:tblLook w:val="04A0" w:firstRow="1" w:lastRow="0" w:firstColumn="1" w:lastColumn="0" w:noHBand="0" w:noVBand="1"/>
      </w:tblPr>
      <w:tblGrid>
        <w:gridCol w:w="1083"/>
        <w:gridCol w:w="3725"/>
        <w:gridCol w:w="1231"/>
        <w:gridCol w:w="2046"/>
        <w:gridCol w:w="1868"/>
      </w:tblGrid>
      <w:tr w:rsidR="003C461E" w:rsidRPr="00196AF0" w14:paraId="6CB98EF2" w14:textId="77777777" w:rsidTr="008E0EB1">
        <w:tc>
          <w:tcPr>
            <w:tcW w:w="0" w:type="auto"/>
            <w:hideMark/>
          </w:tcPr>
          <w:p w14:paraId="075575FE" w14:textId="77777777" w:rsidR="003C461E" w:rsidRPr="00196AF0" w:rsidRDefault="003C461E" w:rsidP="008E0EB1">
            <w:pPr>
              <w:jc w:val="center"/>
              <w:rPr>
                <w:b/>
                <w:bCs/>
                <w:lang w:val="en-GB"/>
              </w:rPr>
            </w:pPr>
            <w:r w:rsidRPr="00196AF0">
              <w:rPr>
                <w:b/>
                <w:bCs/>
                <w:lang w:val="en-GB"/>
              </w:rPr>
              <w:t>Item</w:t>
            </w:r>
          </w:p>
        </w:tc>
        <w:tc>
          <w:tcPr>
            <w:tcW w:w="0" w:type="auto"/>
            <w:hideMark/>
          </w:tcPr>
          <w:p w14:paraId="749C3BC1" w14:textId="77777777" w:rsidR="003C461E" w:rsidRPr="00196AF0" w:rsidRDefault="003C461E" w:rsidP="008E0EB1">
            <w:pPr>
              <w:jc w:val="center"/>
              <w:rPr>
                <w:b/>
                <w:bCs/>
                <w:lang w:val="en-GB"/>
              </w:rPr>
            </w:pPr>
            <w:r w:rsidRPr="00196AF0">
              <w:rPr>
                <w:b/>
                <w:bCs/>
                <w:lang w:val="en-GB"/>
              </w:rPr>
              <w:t>Description</w:t>
            </w:r>
          </w:p>
        </w:tc>
        <w:tc>
          <w:tcPr>
            <w:tcW w:w="0" w:type="auto"/>
            <w:hideMark/>
          </w:tcPr>
          <w:p w14:paraId="28AD5AF1" w14:textId="77777777" w:rsidR="003C461E" w:rsidRPr="00196AF0" w:rsidRDefault="003C461E" w:rsidP="008E0EB1">
            <w:pPr>
              <w:jc w:val="center"/>
              <w:rPr>
                <w:b/>
                <w:bCs/>
                <w:lang w:val="en-GB"/>
              </w:rPr>
            </w:pPr>
            <w:r w:rsidRPr="00196AF0">
              <w:rPr>
                <w:b/>
                <w:bCs/>
                <w:lang w:val="en-GB"/>
              </w:rPr>
              <w:t>Duration</w:t>
            </w:r>
          </w:p>
        </w:tc>
        <w:tc>
          <w:tcPr>
            <w:tcW w:w="0" w:type="auto"/>
            <w:hideMark/>
          </w:tcPr>
          <w:p w14:paraId="1D86A4E6" w14:textId="77777777" w:rsidR="003C461E" w:rsidRPr="00196AF0" w:rsidRDefault="003C461E" w:rsidP="008E0EB1">
            <w:pPr>
              <w:jc w:val="center"/>
              <w:rPr>
                <w:b/>
                <w:bCs/>
                <w:lang w:val="en-GB"/>
              </w:rPr>
            </w:pPr>
            <w:r w:rsidRPr="00196AF0">
              <w:rPr>
                <w:b/>
                <w:bCs/>
                <w:lang w:val="en-GB"/>
              </w:rPr>
              <w:t>Annual Cost (MVR)</w:t>
            </w:r>
          </w:p>
        </w:tc>
        <w:tc>
          <w:tcPr>
            <w:tcW w:w="0" w:type="auto"/>
            <w:hideMark/>
          </w:tcPr>
          <w:p w14:paraId="5170BAC2" w14:textId="77777777" w:rsidR="003C461E" w:rsidRPr="00196AF0" w:rsidRDefault="003C461E" w:rsidP="008E0EB1">
            <w:pPr>
              <w:jc w:val="center"/>
              <w:rPr>
                <w:b/>
                <w:bCs/>
                <w:lang w:val="en-GB"/>
              </w:rPr>
            </w:pPr>
            <w:r w:rsidRPr="00196AF0">
              <w:rPr>
                <w:b/>
                <w:bCs/>
                <w:lang w:val="en-GB"/>
              </w:rPr>
              <w:t>Total Cost (MVR)</w:t>
            </w:r>
          </w:p>
        </w:tc>
      </w:tr>
      <w:tr w:rsidR="003C461E" w:rsidRPr="00196AF0" w14:paraId="68A5D071" w14:textId="77777777" w:rsidTr="008E0EB1">
        <w:tc>
          <w:tcPr>
            <w:tcW w:w="0" w:type="auto"/>
            <w:hideMark/>
          </w:tcPr>
          <w:p w14:paraId="25ADDE64" w14:textId="77777777" w:rsidR="003C461E" w:rsidRPr="00196AF0" w:rsidRDefault="003C461E" w:rsidP="008E0EB1">
            <w:pPr>
              <w:rPr>
                <w:lang w:val="en-GB"/>
              </w:rPr>
            </w:pPr>
            <w:r w:rsidRPr="00196AF0">
              <w:rPr>
                <w:lang w:val="en-GB"/>
              </w:rPr>
              <w:t>4.1</w:t>
            </w:r>
          </w:p>
        </w:tc>
        <w:tc>
          <w:tcPr>
            <w:tcW w:w="0" w:type="auto"/>
            <w:hideMark/>
          </w:tcPr>
          <w:p w14:paraId="1A395B34" w14:textId="77777777" w:rsidR="003C461E" w:rsidRPr="00196AF0" w:rsidRDefault="003C461E" w:rsidP="008E0EB1">
            <w:pPr>
              <w:rPr>
                <w:lang w:val="en-GB"/>
              </w:rPr>
            </w:pPr>
            <w:r w:rsidRPr="00196AF0">
              <w:rPr>
                <w:lang w:val="en-GB"/>
              </w:rPr>
              <w:t>Comprehensive Technical Support (24/7)</w:t>
            </w:r>
          </w:p>
        </w:tc>
        <w:tc>
          <w:tcPr>
            <w:tcW w:w="0" w:type="auto"/>
            <w:hideMark/>
          </w:tcPr>
          <w:p w14:paraId="256C8833" w14:textId="77777777" w:rsidR="003C461E" w:rsidRPr="00196AF0" w:rsidRDefault="003C461E" w:rsidP="008E0EB1">
            <w:pPr>
              <w:rPr>
                <w:lang w:val="en-GB"/>
              </w:rPr>
            </w:pPr>
            <w:r w:rsidRPr="00196AF0">
              <w:rPr>
                <w:lang w:val="en-GB"/>
              </w:rPr>
              <w:t>60 Months</w:t>
            </w:r>
          </w:p>
        </w:tc>
        <w:tc>
          <w:tcPr>
            <w:tcW w:w="0" w:type="auto"/>
            <w:hideMark/>
          </w:tcPr>
          <w:p w14:paraId="4FB1C9BE" w14:textId="77777777" w:rsidR="003C461E" w:rsidRPr="00196AF0" w:rsidRDefault="003C461E" w:rsidP="008E0EB1">
            <w:pPr>
              <w:rPr>
                <w:lang w:val="en-GB"/>
              </w:rPr>
            </w:pPr>
          </w:p>
        </w:tc>
        <w:tc>
          <w:tcPr>
            <w:tcW w:w="0" w:type="auto"/>
            <w:hideMark/>
          </w:tcPr>
          <w:p w14:paraId="72956738" w14:textId="77777777" w:rsidR="003C461E" w:rsidRPr="00196AF0" w:rsidRDefault="003C461E" w:rsidP="008E0EB1">
            <w:pPr>
              <w:rPr>
                <w:sz w:val="20"/>
                <w:lang w:val="en-GB"/>
              </w:rPr>
            </w:pPr>
          </w:p>
        </w:tc>
      </w:tr>
      <w:tr w:rsidR="003C461E" w:rsidRPr="00196AF0" w14:paraId="0DC151C1" w14:textId="77777777" w:rsidTr="008E0EB1">
        <w:tc>
          <w:tcPr>
            <w:tcW w:w="0" w:type="auto"/>
            <w:hideMark/>
          </w:tcPr>
          <w:p w14:paraId="3C3A7E0E" w14:textId="77777777" w:rsidR="003C461E" w:rsidRPr="00196AF0" w:rsidRDefault="003C461E" w:rsidP="008E0EB1">
            <w:pPr>
              <w:rPr>
                <w:lang w:val="en-GB"/>
              </w:rPr>
            </w:pPr>
            <w:r w:rsidRPr="00196AF0">
              <w:rPr>
                <w:lang w:val="en-GB"/>
              </w:rPr>
              <w:t>4.2</w:t>
            </w:r>
          </w:p>
        </w:tc>
        <w:tc>
          <w:tcPr>
            <w:tcW w:w="0" w:type="auto"/>
            <w:hideMark/>
          </w:tcPr>
          <w:p w14:paraId="2B02B45B" w14:textId="77777777" w:rsidR="003C461E" w:rsidRPr="00196AF0" w:rsidRDefault="003C461E" w:rsidP="008E0EB1">
            <w:pPr>
              <w:rPr>
                <w:lang w:val="en-GB"/>
              </w:rPr>
            </w:pPr>
            <w:r w:rsidRPr="00196AF0">
              <w:rPr>
                <w:lang w:val="en-GB"/>
              </w:rPr>
              <w:t>Hardware Maintenance and Warranty</w:t>
            </w:r>
          </w:p>
        </w:tc>
        <w:tc>
          <w:tcPr>
            <w:tcW w:w="0" w:type="auto"/>
            <w:hideMark/>
          </w:tcPr>
          <w:p w14:paraId="21CDD5A9" w14:textId="77777777" w:rsidR="003C461E" w:rsidRPr="00196AF0" w:rsidRDefault="003C461E" w:rsidP="008E0EB1">
            <w:pPr>
              <w:rPr>
                <w:lang w:val="en-GB"/>
              </w:rPr>
            </w:pPr>
            <w:r w:rsidRPr="00196AF0">
              <w:rPr>
                <w:lang w:val="en-GB"/>
              </w:rPr>
              <w:t>60 Months</w:t>
            </w:r>
          </w:p>
        </w:tc>
        <w:tc>
          <w:tcPr>
            <w:tcW w:w="0" w:type="auto"/>
            <w:hideMark/>
          </w:tcPr>
          <w:p w14:paraId="708A7C9F" w14:textId="77777777" w:rsidR="003C461E" w:rsidRPr="00196AF0" w:rsidRDefault="003C461E" w:rsidP="008E0EB1">
            <w:pPr>
              <w:rPr>
                <w:lang w:val="en-GB"/>
              </w:rPr>
            </w:pPr>
          </w:p>
        </w:tc>
        <w:tc>
          <w:tcPr>
            <w:tcW w:w="0" w:type="auto"/>
            <w:hideMark/>
          </w:tcPr>
          <w:p w14:paraId="0BDBE3DD" w14:textId="77777777" w:rsidR="003C461E" w:rsidRPr="00196AF0" w:rsidRDefault="003C461E" w:rsidP="008E0EB1">
            <w:pPr>
              <w:rPr>
                <w:sz w:val="20"/>
                <w:lang w:val="en-GB"/>
              </w:rPr>
            </w:pPr>
          </w:p>
        </w:tc>
      </w:tr>
      <w:tr w:rsidR="003C461E" w:rsidRPr="00196AF0" w14:paraId="71DAA5F8" w14:textId="77777777" w:rsidTr="008E0EB1">
        <w:tc>
          <w:tcPr>
            <w:tcW w:w="0" w:type="auto"/>
            <w:hideMark/>
          </w:tcPr>
          <w:p w14:paraId="4C6A22FE" w14:textId="77777777" w:rsidR="003C461E" w:rsidRPr="00196AF0" w:rsidRDefault="003C461E" w:rsidP="008E0EB1">
            <w:pPr>
              <w:rPr>
                <w:lang w:val="en-GB"/>
              </w:rPr>
            </w:pPr>
            <w:r w:rsidRPr="00196AF0">
              <w:rPr>
                <w:lang w:val="en-GB"/>
              </w:rPr>
              <w:t>4.3</w:t>
            </w:r>
          </w:p>
        </w:tc>
        <w:tc>
          <w:tcPr>
            <w:tcW w:w="0" w:type="auto"/>
            <w:hideMark/>
          </w:tcPr>
          <w:p w14:paraId="1ECD47DC" w14:textId="77777777" w:rsidR="003C461E" w:rsidRPr="00196AF0" w:rsidRDefault="003C461E" w:rsidP="008E0EB1">
            <w:pPr>
              <w:rPr>
                <w:lang w:val="en-GB"/>
              </w:rPr>
            </w:pPr>
            <w:r w:rsidRPr="00196AF0">
              <w:rPr>
                <w:lang w:val="en-GB"/>
              </w:rPr>
              <w:t>Software Support and Updates</w:t>
            </w:r>
          </w:p>
        </w:tc>
        <w:tc>
          <w:tcPr>
            <w:tcW w:w="0" w:type="auto"/>
            <w:hideMark/>
          </w:tcPr>
          <w:p w14:paraId="444A97BE" w14:textId="77777777" w:rsidR="003C461E" w:rsidRPr="00196AF0" w:rsidRDefault="003C461E" w:rsidP="008E0EB1">
            <w:pPr>
              <w:rPr>
                <w:lang w:val="en-GB"/>
              </w:rPr>
            </w:pPr>
            <w:r w:rsidRPr="00196AF0">
              <w:rPr>
                <w:lang w:val="en-GB"/>
              </w:rPr>
              <w:t>60 Months</w:t>
            </w:r>
          </w:p>
        </w:tc>
        <w:tc>
          <w:tcPr>
            <w:tcW w:w="0" w:type="auto"/>
            <w:hideMark/>
          </w:tcPr>
          <w:p w14:paraId="7CAC1F2C" w14:textId="77777777" w:rsidR="003C461E" w:rsidRPr="00196AF0" w:rsidRDefault="003C461E" w:rsidP="008E0EB1">
            <w:pPr>
              <w:rPr>
                <w:lang w:val="en-GB"/>
              </w:rPr>
            </w:pPr>
          </w:p>
        </w:tc>
        <w:tc>
          <w:tcPr>
            <w:tcW w:w="0" w:type="auto"/>
            <w:hideMark/>
          </w:tcPr>
          <w:p w14:paraId="7234E24D" w14:textId="77777777" w:rsidR="003C461E" w:rsidRPr="00196AF0" w:rsidRDefault="003C461E" w:rsidP="008E0EB1">
            <w:pPr>
              <w:rPr>
                <w:sz w:val="20"/>
                <w:lang w:val="en-GB"/>
              </w:rPr>
            </w:pPr>
          </w:p>
        </w:tc>
      </w:tr>
      <w:tr w:rsidR="003C461E" w:rsidRPr="00196AF0" w14:paraId="73380EE6" w14:textId="77777777" w:rsidTr="008E0EB1">
        <w:tc>
          <w:tcPr>
            <w:tcW w:w="0" w:type="auto"/>
            <w:hideMark/>
          </w:tcPr>
          <w:p w14:paraId="6C1E20FD" w14:textId="77777777" w:rsidR="003C461E" w:rsidRPr="00196AF0" w:rsidRDefault="003C461E" w:rsidP="008E0EB1">
            <w:pPr>
              <w:rPr>
                <w:lang w:val="en-GB"/>
              </w:rPr>
            </w:pPr>
            <w:r w:rsidRPr="00196AF0">
              <w:rPr>
                <w:lang w:val="en-GB"/>
              </w:rPr>
              <w:t>4.4</w:t>
            </w:r>
          </w:p>
        </w:tc>
        <w:tc>
          <w:tcPr>
            <w:tcW w:w="0" w:type="auto"/>
            <w:hideMark/>
          </w:tcPr>
          <w:p w14:paraId="5AE47A87" w14:textId="77777777" w:rsidR="003C461E" w:rsidRPr="00196AF0" w:rsidRDefault="003C461E" w:rsidP="008E0EB1">
            <w:pPr>
              <w:rPr>
                <w:lang w:val="en-GB"/>
              </w:rPr>
            </w:pPr>
            <w:r w:rsidRPr="00196AF0">
              <w:rPr>
                <w:lang w:val="en-GB"/>
              </w:rPr>
              <w:t>Sensor Maintenance</w:t>
            </w:r>
          </w:p>
        </w:tc>
        <w:tc>
          <w:tcPr>
            <w:tcW w:w="0" w:type="auto"/>
            <w:hideMark/>
          </w:tcPr>
          <w:p w14:paraId="0A3D672F" w14:textId="77777777" w:rsidR="003C461E" w:rsidRPr="00196AF0" w:rsidRDefault="003C461E" w:rsidP="008E0EB1">
            <w:pPr>
              <w:rPr>
                <w:lang w:val="en-GB"/>
              </w:rPr>
            </w:pPr>
            <w:r w:rsidRPr="00196AF0">
              <w:rPr>
                <w:lang w:val="en-GB"/>
              </w:rPr>
              <w:t>60 Months</w:t>
            </w:r>
          </w:p>
        </w:tc>
        <w:tc>
          <w:tcPr>
            <w:tcW w:w="0" w:type="auto"/>
            <w:hideMark/>
          </w:tcPr>
          <w:p w14:paraId="70AC3D41" w14:textId="77777777" w:rsidR="003C461E" w:rsidRPr="00196AF0" w:rsidRDefault="003C461E" w:rsidP="008E0EB1">
            <w:pPr>
              <w:rPr>
                <w:lang w:val="en-GB"/>
              </w:rPr>
            </w:pPr>
          </w:p>
        </w:tc>
        <w:tc>
          <w:tcPr>
            <w:tcW w:w="0" w:type="auto"/>
            <w:hideMark/>
          </w:tcPr>
          <w:p w14:paraId="1AB6D5E2" w14:textId="77777777" w:rsidR="003C461E" w:rsidRPr="00196AF0" w:rsidRDefault="003C461E" w:rsidP="008E0EB1">
            <w:pPr>
              <w:rPr>
                <w:sz w:val="20"/>
                <w:lang w:val="en-GB"/>
              </w:rPr>
            </w:pPr>
          </w:p>
        </w:tc>
      </w:tr>
      <w:tr w:rsidR="003C461E" w:rsidRPr="00196AF0" w14:paraId="14E9B316" w14:textId="77777777" w:rsidTr="008E0EB1">
        <w:tc>
          <w:tcPr>
            <w:tcW w:w="0" w:type="auto"/>
            <w:hideMark/>
          </w:tcPr>
          <w:p w14:paraId="48A0788D" w14:textId="77777777" w:rsidR="003C461E" w:rsidRPr="00196AF0" w:rsidRDefault="003C461E" w:rsidP="008E0EB1">
            <w:pPr>
              <w:rPr>
                <w:lang w:val="en-GB"/>
              </w:rPr>
            </w:pPr>
            <w:r w:rsidRPr="00196AF0">
              <w:rPr>
                <w:lang w:val="en-GB"/>
              </w:rPr>
              <w:t>4.5</w:t>
            </w:r>
          </w:p>
        </w:tc>
        <w:tc>
          <w:tcPr>
            <w:tcW w:w="0" w:type="auto"/>
            <w:hideMark/>
          </w:tcPr>
          <w:p w14:paraId="4F3DA1BF" w14:textId="77777777" w:rsidR="003C461E" w:rsidRPr="00196AF0" w:rsidRDefault="003C461E" w:rsidP="008E0EB1">
            <w:pPr>
              <w:rPr>
                <w:lang w:val="en-GB"/>
              </w:rPr>
            </w:pPr>
            <w:r w:rsidRPr="00196AF0">
              <w:rPr>
                <w:lang w:val="en-GB"/>
              </w:rPr>
              <w:t>API and Integration Support</w:t>
            </w:r>
          </w:p>
        </w:tc>
        <w:tc>
          <w:tcPr>
            <w:tcW w:w="0" w:type="auto"/>
            <w:hideMark/>
          </w:tcPr>
          <w:p w14:paraId="0A730524" w14:textId="77777777" w:rsidR="003C461E" w:rsidRPr="00196AF0" w:rsidRDefault="003C461E" w:rsidP="008E0EB1">
            <w:pPr>
              <w:rPr>
                <w:lang w:val="en-GB"/>
              </w:rPr>
            </w:pPr>
            <w:r w:rsidRPr="00196AF0">
              <w:rPr>
                <w:lang w:val="en-GB"/>
              </w:rPr>
              <w:t>60 Months</w:t>
            </w:r>
          </w:p>
        </w:tc>
        <w:tc>
          <w:tcPr>
            <w:tcW w:w="0" w:type="auto"/>
            <w:hideMark/>
          </w:tcPr>
          <w:p w14:paraId="7998E701" w14:textId="77777777" w:rsidR="003C461E" w:rsidRPr="00196AF0" w:rsidRDefault="003C461E" w:rsidP="008E0EB1">
            <w:pPr>
              <w:rPr>
                <w:lang w:val="en-GB"/>
              </w:rPr>
            </w:pPr>
          </w:p>
        </w:tc>
        <w:tc>
          <w:tcPr>
            <w:tcW w:w="0" w:type="auto"/>
            <w:hideMark/>
          </w:tcPr>
          <w:p w14:paraId="79E302A7" w14:textId="77777777" w:rsidR="003C461E" w:rsidRPr="00196AF0" w:rsidRDefault="003C461E" w:rsidP="008E0EB1">
            <w:pPr>
              <w:rPr>
                <w:sz w:val="20"/>
                <w:lang w:val="en-GB"/>
              </w:rPr>
            </w:pPr>
          </w:p>
        </w:tc>
      </w:tr>
      <w:tr w:rsidR="003C461E" w:rsidRPr="00196AF0" w14:paraId="5CB33495" w14:textId="77777777" w:rsidTr="008E0EB1">
        <w:tc>
          <w:tcPr>
            <w:tcW w:w="0" w:type="auto"/>
            <w:hideMark/>
          </w:tcPr>
          <w:p w14:paraId="6488148D" w14:textId="77777777" w:rsidR="003C461E" w:rsidRPr="00196AF0" w:rsidRDefault="003C461E" w:rsidP="008E0EB1">
            <w:pPr>
              <w:rPr>
                <w:lang w:val="en-GB"/>
              </w:rPr>
            </w:pPr>
            <w:r w:rsidRPr="00196AF0">
              <w:rPr>
                <w:b/>
                <w:bCs/>
                <w:lang w:val="en-GB"/>
              </w:rPr>
              <w:t xml:space="preserve">Subtotal </w:t>
            </w:r>
          </w:p>
        </w:tc>
        <w:tc>
          <w:tcPr>
            <w:tcW w:w="0" w:type="auto"/>
            <w:hideMark/>
          </w:tcPr>
          <w:p w14:paraId="538962F4" w14:textId="77777777" w:rsidR="003C461E" w:rsidRPr="00196AF0" w:rsidRDefault="003C461E" w:rsidP="008E0EB1">
            <w:pPr>
              <w:rPr>
                <w:lang w:val="en-GB"/>
              </w:rPr>
            </w:pPr>
          </w:p>
        </w:tc>
        <w:tc>
          <w:tcPr>
            <w:tcW w:w="0" w:type="auto"/>
            <w:hideMark/>
          </w:tcPr>
          <w:p w14:paraId="58A5FC89" w14:textId="77777777" w:rsidR="003C461E" w:rsidRPr="00196AF0" w:rsidRDefault="003C461E" w:rsidP="008E0EB1">
            <w:pPr>
              <w:rPr>
                <w:sz w:val="20"/>
                <w:lang w:val="en-GB"/>
              </w:rPr>
            </w:pPr>
          </w:p>
        </w:tc>
        <w:tc>
          <w:tcPr>
            <w:tcW w:w="0" w:type="auto"/>
            <w:hideMark/>
          </w:tcPr>
          <w:p w14:paraId="72D60210" w14:textId="77777777" w:rsidR="003C461E" w:rsidRPr="00196AF0" w:rsidRDefault="003C461E" w:rsidP="008E0EB1">
            <w:pPr>
              <w:rPr>
                <w:sz w:val="20"/>
                <w:lang w:val="en-GB"/>
              </w:rPr>
            </w:pPr>
          </w:p>
        </w:tc>
        <w:tc>
          <w:tcPr>
            <w:tcW w:w="0" w:type="auto"/>
            <w:hideMark/>
          </w:tcPr>
          <w:p w14:paraId="171A080A" w14:textId="77777777" w:rsidR="003C461E" w:rsidRPr="00196AF0" w:rsidRDefault="003C461E" w:rsidP="008E0EB1">
            <w:pPr>
              <w:rPr>
                <w:sz w:val="20"/>
                <w:lang w:val="en-GB"/>
              </w:rPr>
            </w:pPr>
          </w:p>
        </w:tc>
      </w:tr>
    </w:tbl>
    <w:p w14:paraId="61F526DF" w14:textId="77777777" w:rsidR="003C461E" w:rsidRPr="00196AF0" w:rsidRDefault="003C461E" w:rsidP="003C461E">
      <w:pPr>
        <w:spacing w:before="100" w:beforeAutospacing="1" w:after="100" w:afterAutospacing="1"/>
        <w:outlineLvl w:val="2"/>
        <w:rPr>
          <w:b/>
          <w:bCs/>
          <w:sz w:val="27"/>
          <w:szCs w:val="27"/>
        </w:rPr>
      </w:pPr>
      <w:r w:rsidRPr="00196AF0">
        <w:rPr>
          <w:b/>
          <w:bCs/>
          <w:sz w:val="27"/>
          <w:szCs w:val="27"/>
        </w:rPr>
        <w:t>6.5 Total Project Cost Summary</w:t>
      </w:r>
    </w:p>
    <w:tbl>
      <w:tblPr>
        <w:tblStyle w:val="PlainTable3"/>
        <w:tblW w:w="0" w:type="auto"/>
        <w:tblLook w:val="04A0" w:firstRow="1" w:lastRow="0" w:firstColumn="1" w:lastColumn="0" w:noHBand="0" w:noVBand="1"/>
      </w:tblPr>
      <w:tblGrid>
        <w:gridCol w:w="3577"/>
        <w:gridCol w:w="2317"/>
      </w:tblGrid>
      <w:tr w:rsidR="003C461E" w:rsidRPr="00196AF0" w14:paraId="3D93BE04" w14:textId="77777777" w:rsidTr="003C461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hideMark/>
          </w:tcPr>
          <w:p w14:paraId="14E124B0" w14:textId="77777777" w:rsidR="003C461E" w:rsidRPr="00196AF0" w:rsidRDefault="003C461E" w:rsidP="008E0EB1">
            <w:pPr>
              <w:jc w:val="center"/>
              <w:rPr>
                <w:b w:val="0"/>
                <w:bCs w:val="0"/>
              </w:rPr>
            </w:pPr>
            <w:r w:rsidRPr="00196AF0">
              <w:t>Category</w:t>
            </w:r>
          </w:p>
        </w:tc>
        <w:tc>
          <w:tcPr>
            <w:tcW w:w="0" w:type="auto"/>
            <w:hideMark/>
          </w:tcPr>
          <w:p w14:paraId="1C492817" w14:textId="77777777" w:rsidR="003C461E" w:rsidRPr="00196AF0" w:rsidRDefault="003C461E" w:rsidP="008E0EB1">
            <w:pPr>
              <w:jc w:val="center"/>
              <w:cnfStyle w:val="100000000000" w:firstRow="1" w:lastRow="0" w:firstColumn="0" w:lastColumn="0" w:oddVBand="0" w:evenVBand="0" w:oddHBand="0" w:evenHBand="0" w:firstRowFirstColumn="0" w:firstRowLastColumn="0" w:lastRowFirstColumn="0" w:lastRowLastColumn="0"/>
              <w:rPr>
                <w:b w:val="0"/>
                <w:bCs w:val="0"/>
              </w:rPr>
            </w:pPr>
            <w:r w:rsidRPr="00196AF0">
              <w:t>Subtotal (MVR)</w:t>
            </w:r>
          </w:p>
        </w:tc>
      </w:tr>
      <w:tr w:rsidR="003C461E" w:rsidRPr="00196AF0" w14:paraId="74D0B48E" w14:textId="77777777" w:rsidTr="003C4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67ED7A1D" w14:textId="77777777" w:rsidR="003C461E" w:rsidRPr="00196AF0" w:rsidRDefault="003C461E" w:rsidP="008E0EB1">
            <w:r w:rsidRPr="00196AF0">
              <w:t>Hardware</w:t>
            </w:r>
          </w:p>
        </w:tc>
        <w:tc>
          <w:tcPr>
            <w:tcW w:w="0" w:type="auto"/>
            <w:hideMark/>
          </w:tcPr>
          <w:p w14:paraId="1C72A27F" w14:textId="77777777" w:rsidR="003C461E" w:rsidRPr="00196AF0" w:rsidRDefault="003C461E" w:rsidP="008E0EB1">
            <w:pPr>
              <w:cnfStyle w:val="000000100000" w:firstRow="0" w:lastRow="0" w:firstColumn="0" w:lastColumn="0" w:oddVBand="0" w:evenVBand="0" w:oddHBand="1" w:evenHBand="0" w:firstRowFirstColumn="0" w:firstRowLastColumn="0" w:lastRowFirstColumn="0" w:lastRowLastColumn="0"/>
            </w:pPr>
          </w:p>
        </w:tc>
      </w:tr>
      <w:tr w:rsidR="003C461E" w:rsidRPr="00196AF0" w14:paraId="11AA1348" w14:textId="77777777" w:rsidTr="003C461E">
        <w:tc>
          <w:tcPr>
            <w:cnfStyle w:val="001000000000" w:firstRow="0" w:lastRow="0" w:firstColumn="1" w:lastColumn="0" w:oddVBand="0" w:evenVBand="0" w:oddHBand="0" w:evenHBand="0" w:firstRowFirstColumn="0" w:firstRowLastColumn="0" w:lastRowFirstColumn="0" w:lastRowLastColumn="0"/>
            <w:tcW w:w="0" w:type="auto"/>
            <w:hideMark/>
          </w:tcPr>
          <w:p w14:paraId="05ABA44D" w14:textId="77777777" w:rsidR="003C461E" w:rsidRPr="00196AF0" w:rsidRDefault="003C461E" w:rsidP="008E0EB1">
            <w:r w:rsidRPr="00196AF0">
              <w:t>Software and Licensing</w:t>
            </w:r>
          </w:p>
        </w:tc>
        <w:tc>
          <w:tcPr>
            <w:tcW w:w="0" w:type="auto"/>
            <w:hideMark/>
          </w:tcPr>
          <w:p w14:paraId="24CAC310" w14:textId="77777777" w:rsidR="003C461E" w:rsidRPr="00196AF0" w:rsidRDefault="003C461E" w:rsidP="008E0EB1">
            <w:pPr>
              <w:cnfStyle w:val="000000000000" w:firstRow="0" w:lastRow="0" w:firstColumn="0" w:lastColumn="0" w:oddVBand="0" w:evenVBand="0" w:oddHBand="0" w:evenHBand="0" w:firstRowFirstColumn="0" w:firstRowLastColumn="0" w:lastRowFirstColumn="0" w:lastRowLastColumn="0"/>
            </w:pPr>
          </w:p>
        </w:tc>
      </w:tr>
      <w:tr w:rsidR="003C461E" w:rsidRPr="00196AF0" w14:paraId="7B6D0BBC" w14:textId="77777777" w:rsidTr="003C4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4B27C29" w14:textId="77777777" w:rsidR="003C461E" w:rsidRPr="00196AF0" w:rsidRDefault="003C461E" w:rsidP="008E0EB1">
            <w:r w:rsidRPr="00196AF0">
              <w:t>Services</w:t>
            </w:r>
          </w:p>
        </w:tc>
        <w:tc>
          <w:tcPr>
            <w:tcW w:w="0" w:type="auto"/>
            <w:hideMark/>
          </w:tcPr>
          <w:p w14:paraId="0E5203EB" w14:textId="77777777" w:rsidR="003C461E" w:rsidRPr="00196AF0" w:rsidRDefault="003C461E" w:rsidP="008E0EB1">
            <w:pPr>
              <w:cnfStyle w:val="000000100000" w:firstRow="0" w:lastRow="0" w:firstColumn="0" w:lastColumn="0" w:oddVBand="0" w:evenVBand="0" w:oddHBand="1" w:evenHBand="0" w:firstRowFirstColumn="0" w:firstRowLastColumn="0" w:lastRowFirstColumn="0" w:lastRowLastColumn="0"/>
            </w:pPr>
          </w:p>
        </w:tc>
      </w:tr>
      <w:tr w:rsidR="003C461E" w:rsidRPr="00196AF0" w14:paraId="4DF9E758" w14:textId="77777777" w:rsidTr="003C461E">
        <w:tc>
          <w:tcPr>
            <w:cnfStyle w:val="001000000000" w:firstRow="0" w:lastRow="0" w:firstColumn="1" w:lastColumn="0" w:oddVBand="0" w:evenVBand="0" w:oddHBand="0" w:evenHBand="0" w:firstRowFirstColumn="0" w:firstRowLastColumn="0" w:lastRowFirstColumn="0" w:lastRowLastColumn="0"/>
            <w:tcW w:w="0" w:type="auto"/>
            <w:hideMark/>
          </w:tcPr>
          <w:p w14:paraId="2168226F" w14:textId="77777777" w:rsidR="003C461E" w:rsidRPr="00196AF0" w:rsidRDefault="003C461E" w:rsidP="008E0EB1">
            <w:r w:rsidRPr="00196AF0">
              <w:t>Support (5 Years)</w:t>
            </w:r>
          </w:p>
        </w:tc>
        <w:tc>
          <w:tcPr>
            <w:tcW w:w="0" w:type="auto"/>
            <w:hideMark/>
          </w:tcPr>
          <w:p w14:paraId="32FDCEF9" w14:textId="77777777" w:rsidR="003C461E" w:rsidRPr="00196AF0" w:rsidRDefault="003C461E" w:rsidP="008E0EB1">
            <w:pPr>
              <w:cnfStyle w:val="000000000000" w:firstRow="0" w:lastRow="0" w:firstColumn="0" w:lastColumn="0" w:oddVBand="0" w:evenVBand="0" w:oddHBand="0" w:evenHBand="0" w:firstRowFirstColumn="0" w:firstRowLastColumn="0" w:lastRowFirstColumn="0" w:lastRowLastColumn="0"/>
            </w:pPr>
          </w:p>
        </w:tc>
      </w:tr>
      <w:tr w:rsidR="003C461E" w:rsidRPr="00196AF0" w14:paraId="30AA4991" w14:textId="77777777" w:rsidTr="003C4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72D005A" w14:textId="77777777" w:rsidR="003C461E" w:rsidRPr="00196AF0" w:rsidRDefault="003C461E" w:rsidP="008E0EB1">
            <w:r w:rsidRPr="00196AF0">
              <w:t>Total Before GST</w:t>
            </w:r>
          </w:p>
        </w:tc>
        <w:tc>
          <w:tcPr>
            <w:tcW w:w="0" w:type="auto"/>
            <w:hideMark/>
          </w:tcPr>
          <w:p w14:paraId="647326F4" w14:textId="77777777" w:rsidR="003C461E" w:rsidRPr="00196AF0" w:rsidRDefault="003C461E" w:rsidP="008E0EB1">
            <w:pPr>
              <w:cnfStyle w:val="000000100000" w:firstRow="0" w:lastRow="0" w:firstColumn="0" w:lastColumn="0" w:oddVBand="0" w:evenVBand="0" w:oddHBand="1" w:evenHBand="0" w:firstRowFirstColumn="0" w:firstRowLastColumn="0" w:lastRowFirstColumn="0" w:lastRowLastColumn="0"/>
            </w:pPr>
          </w:p>
        </w:tc>
      </w:tr>
      <w:tr w:rsidR="003C461E" w:rsidRPr="00196AF0" w14:paraId="06F8DC3D" w14:textId="77777777" w:rsidTr="003C461E">
        <w:tc>
          <w:tcPr>
            <w:cnfStyle w:val="001000000000" w:firstRow="0" w:lastRow="0" w:firstColumn="1" w:lastColumn="0" w:oddVBand="0" w:evenVBand="0" w:oddHBand="0" w:evenHBand="0" w:firstRowFirstColumn="0" w:firstRowLastColumn="0" w:lastRowFirstColumn="0" w:lastRowLastColumn="0"/>
            <w:tcW w:w="0" w:type="auto"/>
            <w:hideMark/>
          </w:tcPr>
          <w:p w14:paraId="0FD4FADF" w14:textId="77777777" w:rsidR="003C461E" w:rsidRPr="00196AF0" w:rsidRDefault="003C461E" w:rsidP="008E0EB1">
            <w:r w:rsidRPr="00196AF0">
              <w:t>GST (8%)</w:t>
            </w:r>
          </w:p>
        </w:tc>
        <w:tc>
          <w:tcPr>
            <w:tcW w:w="0" w:type="auto"/>
            <w:hideMark/>
          </w:tcPr>
          <w:p w14:paraId="78A90384" w14:textId="77777777" w:rsidR="003C461E" w:rsidRPr="00196AF0" w:rsidRDefault="003C461E" w:rsidP="008E0EB1">
            <w:pPr>
              <w:cnfStyle w:val="000000000000" w:firstRow="0" w:lastRow="0" w:firstColumn="0" w:lastColumn="0" w:oddVBand="0" w:evenVBand="0" w:oddHBand="0" w:evenHBand="0" w:firstRowFirstColumn="0" w:firstRowLastColumn="0" w:lastRowFirstColumn="0" w:lastRowLastColumn="0"/>
            </w:pPr>
          </w:p>
        </w:tc>
      </w:tr>
      <w:tr w:rsidR="003C461E" w:rsidRPr="00196AF0" w14:paraId="34B89F79" w14:textId="77777777" w:rsidTr="003C4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1425B840" w14:textId="77777777" w:rsidR="003C461E" w:rsidRPr="00196AF0" w:rsidRDefault="003C461E" w:rsidP="008E0EB1">
            <w:r w:rsidRPr="00196AF0">
              <w:t>GRAND TOTAL</w:t>
            </w:r>
          </w:p>
        </w:tc>
        <w:tc>
          <w:tcPr>
            <w:tcW w:w="0" w:type="auto"/>
            <w:hideMark/>
          </w:tcPr>
          <w:p w14:paraId="061A298C" w14:textId="77777777" w:rsidR="003C461E" w:rsidRPr="00196AF0" w:rsidRDefault="003C461E" w:rsidP="008E0EB1">
            <w:pPr>
              <w:cnfStyle w:val="000000100000" w:firstRow="0" w:lastRow="0" w:firstColumn="0" w:lastColumn="0" w:oddVBand="0" w:evenVBand="0" w:oddHBand="1" w:evenHBand="0" w:firstRowFirstColumn="0" w:firstRowLastColumn="0" w:lastRowFirstColumn="0" w:lastRowLastColumn="0"/>
            </w:pPr>
          </w:p>
        </w:tc>
      </w:tr>
    </w:tbl>
    <w:p w14:paraId="06CE060F" w14:textId="77777777" w:rsidR="00A44F6F" w:rsidRPr="008B66E1" w:rsidRDefault="00A44F6F" w:rsidP="00347DF6">
      <w:pPr>
        <w:pStyle w:val="BodyText"/>
        <w:sectPr w:rsidR="00A44F6F" w:rsidRPr="008B66E1" w:rsidSect="00D56D16">
          <w:headerReference w:type="even" r:id="rId41"/>
          <w:headerReference w:type="default" r:id="rId42"/>
          <w:headerReference w:type="first" r:id="rId43"/>
          <w:type w:val="oddPage"/>
          <w:pgSz w:w="11907" w:h="16834" w:code="9"/>
          <w:pgMar w:top="1440" w:right="1080" w:bottom="1440" w:left="864" w:header="432" w:footer="288" w:gutter="0"/>
          <w:cols w:space="720"/>
          <w:titlePg/>
          <w:docGrid w:linePitch="326"/>
        </w:sectPr>
      </w:pPr>
    </w:p>
    <w:tbl>
      <w:tblPr>
        <w:tblW w:w="15041"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435"/>
        <w:gridCol w:w="818"/>
        <w:gridCol w:w="1065"/>
        <w:gridCol w:w="1440"/>
        <w:gridCol w:w="1095"/>
        <w:gridCol w:w="1680"/>
        <w:gridCol w:w="1462"/>
        <w:gridCol w:w="1416"/>
        <w:gridCol w:w="834"/>
        <w:gridCol w:w="1823"/>
      </w:tblGrid>
      <w:tr w:rsidR="00F427BF" w:rsidRPr="008B66E1" w14:paraId="6B5672A2" w14:textId="77777777" w:rsidTr="004E0D66">
        <w:trPr>
          <w:gridAfter w:val="2"/>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22" w:name="_Toc234131430"/>
            <w:bookmarkStart w:id="423" w:name="_Toc488411755"/>
            <w:bookmarkStart w:id="424" w:name="_Toc438266926"/>
            <w:bookmarkStart w:id="425" w:name="_Toc438267900"/>
            <w:bookmarkStart w:id="426" w:name="_Toc438366668"/>
            <w:bookmarkStart w:id="427"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8"/>
            <w:tcBorders>
              <w:top w:val="nil"/>
              <w:left w:val="nil"/>
              <w:bottom w:val="double" w:sz="4" w:space="0" w:color="auto"/>
              <w:right w:val="nil"/>
            </w:tcBorders>
            <w:vAlign w:val="center"/>
          </w:tcPr>
          <w:p w14:paraId="28CB0EA5" w14:textId="1B704710" w:rsidR="00F427BF" w:rsidRPr="008B66E1" w:rsidRDefault="00F427BF" w:rsidP="001061ED">
            <w:pPr>
              <w:pStyle w:val="SectionVIHeader"/>
              <w:ind w:left="57"/>
              <w:jc w:val="both"/>
            </w:pPr>
            <w:bookmarkStart w:id="428" w:name="_Toc458817149"/>
            <w:r w:rsidRPr="008B66E1">
              <w:t>1.  List of Goods and Delivery Schedule</w:t>
            </w:r>
            <w:bookmarkEnd w:id="428"/>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F815BD">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269"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818"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73FAA2C9" w:rsidR="00DF68F8" w:rsidRPr="00F427BF" w:rsidRDefault="0093359A" w:rsidP="00DF68F8">
            <w:pPr>
              <w:spacing w:before="60" w:after="60"/>
              <w:jc w:val="center"/>
              <w:rPr>
                <w:sz w:val="20"/>
              </w:rPr>
            </w:pPr>
            <w:r w:rsidRPr="00F427BF">
              <w:rPr>
                <w:b/>
                <w:bCs/>
                <w:sz w:val="20"/>
              </w:rPr>
              <w:t>Delivery (</w:t>
            </w:r>
            <w:r w:rsidR="00DF68F8" w:rsidRPr="00F427BF">
              <w:rPr>
                <w:b/>
                <w:bCs/>
                <w:sz w:val="20"/>
              </w:rPr>
              <w:t>as per Incoterms) Date</w:t>
            </w:r>
          </w:p>
        </w:tc>
      </w:tr>
      <w:tr w:rsidR="00DF68F8" w:rsidRPr="008B66E1" w14:paraId="4649E5C3" w14:textId="77777777" w:rsidTr="00F815BD">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269"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818"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1462"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4E0D66">
            <w:pPr>
              <w:spacing w:before="60" w:after="60"/>
              <w:jc w:val="center"/>
              <w:rPr>
                <w:b/>
                <w:bCs/>
                <w:sz w:val="20"/>
              </w:rPr>
            </w:pPr>
            <w:r w:rsidRPr="00F427BF">
              <w:rPr>
                <w:b/>
                <w:bCs/>
                <w:sz w:val="20"/>
              </w:rPr>
              <w:t>Earliest Delivery Date</w:t>
            </w:r>
          </w:p>
        </w:tc>
        <w:tc>
          <w:tcPr>
            <w:tcW w:w="2250" w:type="dxa"/>
            <w:gridSpan w:val="2"/>
            <w:tcBorders>
              <w:top w:val="single" w:sz="4" w:space="0" w:color="auto"/>
              <w:left w:val="single" w:sz="4" w:space="0" w:color="auto"/>
              <w:right w:val="single" w:sz="4" w:space="0" w:color="auto"/>
            </w:tcBorders>
            <w:vAlign w:val="center"/>
          </w:tcPr>
          <w:p w14:paraId="41F53C68" w14:textId="3F9C5B3F" w:rsidR="00DF68F8" w:rsidRPr="00F427BF" w:rsidRDefault="00DF68F8" w:rsidP="00F815BD">
            <w:pPr>
              <w:spacing w:before="60" w:after="60"/>
              <w:jc w:val="center"/>
              <w:rPr>
                <w:b/>
                <w:bCs/>
                <w:sz w:val="20"/>
              </w:rPr>
            </w:pPr>
            <w:r w:rsidRPr="00F427BF">
              <w:rPr>
                <w:b/>
                <w:bCs/>
                <w:sz w:val="20"/>
              </w:rPr>
              <w:t>Latest Delivery Date</w:t>
            </w:r>
          </w:p>
        </w:tc>
        <w:tc>
          <w:tcPr>
            <w:tcW w:w="1823" w:type="dxa"/>
            <w:tcBorders>
              <w:top w:val="single" w:sz="4" w:space="0" w:color="auto"/>
              <w:left w:val="single" w:sz="4" w:space="0" w:color="auto"/>
              <w:bottom w:val="single" w:sz="4" w:space="0" w:color="auto"/>
              <w:right w:val="double" w:sz="4" w:space="0" w:color="auto"/>
            </w:tcBorders>
            <w:vAlign w:val="center"/>
          </w:tcPr>
          <w:p w14:paraId="781B3194" w14:textId="411173D7" w:rsidR="00DF68F8" w:rsidRPr="00F427BF" w:rsidRDefault="0093359A" w:rsidP="00DF68F8">
            <w:pPr>
              <w:spacing w:before="60" w:after="60"/>
              <w:jc w:val="center"/>
              <w:rPr>
                <w:b/>
                <w:bCs/>
                <w:sz w:val="20"/>
              </w:rPr>
            </w:pPr>
            <w:r w:rsidRPr="00F427BF">
              <w:rPr>
                <w:b/>
                <w:bCs/>
                <w:sz w:val="20"/>
              </w:rPr>
              <w:t>Tenderer’s offered</w:t>
            </w:r>
            <w:r w:rsidR="00DF68F8" w:rsidRPr="00F427BF">
              <w:rPr>
                <w:b/>
                <w:bCs/>
                <w:sz w:val="20"/>
              </w:rPr>
              <w:t xml:space="preserve"> Delivery date [</w:t>
            </w:r>
            <w:r w:rsidR="00DF68F8" w:rsidRPr="00F427BF">
              <w:rPr>
                <w:b/>
                <w:bCs/>
                <w:i/>
                <w:iCs/>
                <w:sz w:val="20"/>
              </w:rPr>
              <w:t>to be provided by the Tenderer</w:t>
            </w:r>
            <w:r w:rsidR="00DF68F8" w:rsidRPr="00F427BF">
              <w:rPr>
                <w:b/>
                <w:bCs/>
                <w:sz w:val="20"/>
              </w:rPr>
              <w:t>]</w:t>
            </w:r>
          </w:p>
        </w:tc>
      </w:tr>
      <w:tr w:rsidR="008C3653" w:rsidRPr="008B66E1" w14:paraId="03EE153B" w14:textId="77777777" w:rsidTr="00F815BD">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6C6547E4" w:rsidR="008C3653" w:rsidRPr="008B66E1" w:rsidRDefault="008C3653" w:rsidP="008C3653">
            <w:r>
              <w:t>1</w:t>
            </w:r>
          </w:p>
        </w:tc>
        <w:tc>
          <w:tcPr>
            <w:tcW w:w="2269" w:type="dxa"/>
            <w:gridSpan w:val="2"/>
            <w:tcBorders>
              <w:top w:val="single" w:sz="4" w:space="0" w:color="auto"/>
              <w:left w:val="single" w:sz="4" w:space="0" w:color="auto"/>
              <w:bottom w:val="single" w:sz="4" w:space="0" w:color="auto"/>
              <w:right w:val="single" w:sz="4" w:space="0" w:color="auto"/>
            </w:tcBorders>
          </w:tcPr>
          <w:p w14:paraId="5364A289" w14:textId="0F5508EB" w:rsidR="008C3653" w:rsidRPr="0093359A" w:rsidRDefault="008C3653" w:rsidP="008C3653">
            <w:pPr>
              <w:rPr>
                <w:rFonts w:cs="MV Boli"/>
                <w:lang w:bidi="dv-MV"/>
              </w:rPr>
            </w:pPr>
            <w:r>
              <w:rPr>
                <w:lang w:val="en-GB"/>
              </w:rPr>
              <w:t xml:space="preserve">LSV </w:t>
            </w:r>
            <w:r w:rsidRPr="00196AF0">
              <w:rPr>
                <w:lang w:val="en-GB"/>
              </w:rPr>
              <w:t xml:space="preserve">VMS </w:t>
            </w:r>
            <w:r>
              <w:rPr>
                <w:lang w:val="en-GB"/>
              </w:rPr>
              <w:t>Terminals</w:t>
            </w:r>
          </w:p>
        </w:tc>
        <w:tc>
          <w:tcPr>
            <w:tcW w:w="818" w:type="dxa"/>
            <w:tcBorders>
              <w:top w:val="single" w:sz="4" w:space="0" w:color="auto"/>
              <w:left w:val="single" w:sz="4" w:space="0" w:color="auto"/>
              <w:bottom w:val="single" w:sz="4" w:space="0" w:color="auto"/>
              <w:right w:val="single" w:sz="4" w:space="0" w:color="auto"/>
            </w:tcBorders>
            <w:vAlign w:val="center"/>
          </w:tcPr>
          <w:p w14:paraId="56BC390F" w14:textId="4B61A1C5" w:rsidR="008C3653" w:rsidRPr="00D5017C" w:rsidRDefault="008C3653" w:rsidP="008C3653"/>
        </w:tc>
        <w:tc>
          <w:tcPr>
            <w:tcW w:w="1065" w:type="dxa"/>
            <w:tcBorders>
              <w:top w:val="single" w:sz="4" w:space="0" w:color="auto"/>
              <w:left w:val="single" w:sz="4" w:space="0" w:color="auto"/>
              <w:bottom w:val="single" w:sz="4" w:space="0" w:color="auto"/>
              <w:right w:val="single" w:sz="4" w:space="0" w:color="auto"/>
            </w:tcBorders>
            <w:vAlign w:val="center"/>
          </w:tcPr>
          <w:p w14:paraId="0DE5E5BF" w14:textId="298A35E1" w:rsidR="008C3653" w:rsidRPr="008B66E1" w:rsidRDefault="008C3653" w:rsidP="008C3653">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8C3653" w:rsidRPr="00370D63" w:rsidRDefault="008C3653" w:rsidP="008C3653">
            <w:pPr>
              <w:jc w:val="center"/>
              <w:rPr>
                <w:sz w:val="20"/>
                <w:szCs w:val="16"/>
                <w:highlight w:val="yellow"/>
              </w:rPr>
            </w:pPr>
          </w:p>
        </w:tc>
        <w:tc>
          <w:tcPr>
            <w:tcW w:w="1095" w:type="dxa"/>
            <w:tcBorders>
              <w:left w:val="single" w:sz="4" w:space="0" w:color="auto"/>
              <w:right w:val="single" w:sz="4" w:space="0" w:color="auto"/>
            </w:tcBorders>
          </w:tcPr>
          <w:p w14:paraId="4ABC4330" w14:textId="77777777" w:rsidR="008C3653" w:rsidRPr="008B66E1" w:rsidRDefault="008C3653" w:rsidP="008C3653">
            <w:pPr>
              <w:jc w:val="center"/>
            </w:pPr>
          </w:p>
        </w:tc>
        <w:tc>
          <w:tcPr>
            <w:tcW w:w="1680" w:type="dxa"/>
            <w:tcBorders>
              <w:left w:val="single" w:sz="4" w:space="0" w:color="auto"/>
              <w:right w:val="single" w:sz="4" w:space="0" w:color="auto"/>
            </w:tcBorders>
          </w:tcPr>
          <w:p w14:paraId="79017890" w14:textId="41EED5AA" w:rsidR="008C3653" w:rsidRPr="004E0D66" w:rsidRDefault="008C3653" w:rsidP="008C3653">
            <w:pPr>
              <w:rPr>
                <w:rFonts w:cs="MV Boli"/>
                <w:lang w:bidi="dv-MV"/>
              </w:rPr>
            </w:pPr>
          </w:p>
        </w:tc>
        <w:tc>
          <w:tcPr>
            <w:tcW w:w="1462" w:type="dxa"/>
            <w:tcBorders>
              <w:left w:val="single" w:sz="4" w:space="0" w:color="auto"/>
              <w:right w:val="single" w:sz="4" w:space="0" w:color="auto"/>
            </w:tcBorders>
            <w:vAlign w:val="center"/>
          </w:tcPr>
          <w:p w14:paraId="17DD9EC1" w14:textId="77844DCE" w:rsidR="008C3653" w:rsidRPr="008B66E1" w:rsidRDefault="008C3653" w:rsidP="008C3653"/>
        </w:tc>
        <w:tc>
          <w:tcPr>
            <w:tcW w:w="2250" w:type="dxa"/>
            <w:gridSpan w:val="2"/>
            <w:vMerge w:val="restart"/>
            <w:tcBorders>
              <w:left w:val="single" w:sz="4" w:space="0" w:color="auto"/>
              <w:right w:val="single" w:sz="4" w:space="0" w:color="auto"/>
            </w:tcBorders>
            <w:vAlign w:val="center"/>
          </w:tcPr>
          <w:p w14:paraId="6461E4E6" w14:textId="77777777" w:rsidR="008C3653" w:rsidRPr="005909A2" w:rsidRDefault="008C3653" w:rsidP="008C3653">
            <w:pPr>
              <w:jc w:val="center"/>
              <w:rPr>
                <w:sz w:val="20"/>
                <w:szCs w:val="16"/>
              </w:rPr>
            </w:pPr>
          </w:p>
          <w:p w14:paraId="2C202283" w14:textId="525D67BF" w:rsidR="008C3653" w:rsidRPr="005909A2" w:rsidRDefault="008C3653" w:rsidP="008C3653">
            <w:pPr>
              <w:jc w:val="center"/>
              <w:rPr>
                <w:sz w:val="20"/>
                <w:szCs w:val="16"/>
              </w:rPr>
            </w:pPr>
          </w:p>
        </w:tc>
        <w:tc>
          <w:tcPr>
            <w:tcW w:w="1823" w:type="dxa"/>
            <w:tcBorders>
              <w:left w:val="single" w:sz="4" w:space="0" w:color="auto"/>
              <w:right w:val="double" w:sz="4" w:space="0" w:color="auto"/>
            </w:tcBorders>
            <w:vAlign w:val="center"/>
          </w:tcPr>
          <w:p w14:paraId="67D8D19B" w14:textId="77777777" w:rsidR="008C3653" w:rsidRPr="008B66E1" w:rsidRDefault="008C3653" w:rsidP="008C3653"/>
        </w:tc>
      </w:tr>
      <w:tr w:rsidR="008C3653" w:rsidRPr="008B66E1" w14:paraId="741D3FD8" w14:textId="77777777" w:rsidTr="00F815BD">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5E29C9F" w14:textId="0483E507" w:rsidR="008C3653" w:rsidRPr="008B66E1" w:rsidRDefault="008C3653" w:rsidP="008C3653">
            <w:r>
              <w:t>2</w:t>
            </w:r>
          </w:p>
        </w:tc>
        <w:tc>
          <w:tcPr>
            <w:tcW w:w="2269" w:type="dxa"/>
            <w:gridSpan w:val="2"/>
            <w:tcBorders>
              <w:top w:val="single" w:sz="4" w:space="0" w:color="auto"/>
              <w:left w:val="single" w:sz="4" w:space="0" w:color="auto"/>
              <w:bottom w:val="single" w:sz="4" w:space="0" w:color="auto"/>
              <w:right w:val="single" w:sz="4" w:space="0" w:color="auto"/>
            </w:tcBorders>
          </w:tcPr>
          <w:p w14:paraId="319F4885" w14:textId="4C43D671" w:rsidR="008C3653" w:rsidRPr="0093359A" w:rsidRDefault="008C3653" w:rsidP="008C3653">
            <w:pPr>
              <w:rPr>
                <w:rFonts w:cs="MV Boli"/>
                <w:lang w:bidi="dv-MV"/>
              </w:rPr>
            </w:pPr>
            <w:r>
              <w:rPr>
                <w:lang w:val="en-GB"/>
              </w:rPr>
              <w:t>SSV VMS Terminals</w:t>
            </w:r>
          </w:p>
        </w:tc>
        <w:tc>
          <w:tcPr>
            <w:tcW w:w="818" w:type="dxa"/>
            <w:tcBorders>
              <w:top w:val="single" w:sz="4" w:space="0" w:color="auto"/>
              <w:left w:val="single" w:sz="4" w:space="0" w:color="auto"/>
              <w:bottom w:val="single" w:sz="4" w:space="0" w:color="auto"/>
              <w:right w:val="single" w:sz="4" w:space="0" w:color="auto"/>
            </w:tcBorders>
            <w:vAlign w:val="center"/>
          </w:tcPr>
          <w:p w14:paraId="46ADD81A" w14:textId="77777777" w:rsidR="008C3653" w:rsidRPr="00D5017C" w:rsidRDefault="008C3653" w:rsidP="008C3653"/>
        </w:tc>
        <w:tc>
          <w:tcPr>
            <w:tcW w:w="1065" w:type="dxa"/>
            <w:tcBorders>
              <w:top w:val="single" w:sz="4" w:space="0" w:color="auto"/>
              <w:left w:val="single" w:sz="4" w:space="0" w:color="auto"/>
              <w:bottom w:val="single" w:sz="4" w:space="0" w:color="auto"/>
              <w:right w:val="single" w:sz="4" w:space="0" w:color="auto"/>
            </w:tcBorders>
            <w:vAlign w:val="center"/>
          </w:tcPr>
          <w:p w14:paraId="164849B8" w14:textId="77777777" w:rsidR="008C3653" w:rsidRPr="008B66E1" w:rsidRDefault="008C3653" w:rsidP="008C3653">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6E40DD60" w14:textId="77777777" w:rsidR="008C3653" w:rsidRPr="00370D63" w:rsidRDefault="008C3653" w:rsidP="008C3653">
            <w:pPr>
              <w:jc w:val="center"/>
              <w:rPr>
                <w:sz w:val="20"/>
                <w:szCs w:val="16"/>
                <w:highlight w:val="yellow"/>
              </w:rPr>
            </w:pPr>
          </w:p>
        </w:tc>
        <w:tc>
          <w:tcPr>
            <w:tcW w:w="1095" w:type="dxa"/>
            <w:tcBorders>
              <w:left w:val="single" w:sz="4" w:space="0" w:color="auto"/>
              <w:right w:val="single" w:sz="4" w:space="0" w:color="auto"/>
            </w:tcBorders>
          </w:tcPr>
          <w:p w14:paraId="49799B4B" w14:textId="77777777" w:rsidR="008C3653" w:rsidRPr="008B66E1" w:rsidRDefault="008C3653" w:rsidP="008C3653">
            <w:pPr>
              <w:jc w:val="center"/>
            </w:pPr>
          </w:p>
        </w:tc>
        <w:tc>
          <w:tcPr>
            <w:tcW w:w="1680" w:type="dxa"/>
            <w:tcBorders>
              <w:left w:val="single" w:sz="4" w:space="0" w:color="auto"/>
              <w:right w:val="single" w:sz="4" w:space="0" w:color="auto"/>
            </w:tcBorders>
          </w:tcPr>
          <w:p w14:paraId="594769FB" w14:textId="77777777" w:rsidR="008C3653" w:rsidRPr="004E0D66" w:rsidRDefault="008C3653" w:rsidP="008C3653">
            <w:pPr>
              <w:rPr>
                <w:rFonts w:cs="MV Boli"/>
                <w:lang w:bidi="dv-MV"/>
              </w:rPr>
            </w:pPr>
          </w:p>
        </w:tc>
        <w:tc>
          <w:tcPr>
            <w:tcW w:w="1462" w:type="dxa"/>
            <w:tcBorders>
              <w:left w:val="single" w:sz="4" w:space="0" w:color="auto"/>
              <w:right w:val="single" w:sz="4" w:space="0" w:color="auto"/>
            </w:tcBorders>
            <w:vAlign w:val="center"/>
          </w:tcPr>
          <w:p w14:paraId="23B9A4F1" w14:textId="77777777" w:rsidR="008C3653" w:rsidRPr="008B66E1" w:rsidRDefault="008C3653" w:rsidP="008C3653"/>
        </w:tc>
        <w:tc>
          <w:tcPr>
            <w:tcW w:w="2250" w:type="dxa"/>
            <w:gridSpan w:val="2"/>
            <w:vMerge/>
            <w:tcBorders>
              <w:left w:val="single" w:sz="4" w:space="0" w:color="auto"/>
              <w:right w:val="single" w:sz="4" w:space="0" w:color="auto"/>
            </w:tcBorders>
            <w:vAlign w:val="center"/>
          </w:tcPr>
          <w:p w14:paraId="23F97477" w14:textId="77777777" w:rsidR="008C3653" w:rsidRPr="005909A2" w:rsidRDefault="008C3653" w:rsidP="008C3653">
            <w:pPr>
              <w:rPr>
                <w:sz w:val="20"/>
                <w:szCs w:val="16"/>
              </w:rPr>
            </w:pPr>
          </w:p>
        </w:tc>
        <w:tc>
          <w:tcPr>
            <w:tcW w:w="1823" w:type="dxa"/>
            <w:tcBorders>
              <w:left w:val="single" w:sz="4" w:space="0" w:color="auto"/>
              <w:right w:val="double" w:sz="4" w:space="0" w:color="auto"/>
            </w:tcBorders>
            <w:vAlign w:val="center"/>
          </w:tcPr>
          <w:p w14:paraId="33F5B493" w14:textId="77777777" w:rsidR="008C3653" w:rsidRPr="008B66E1" w:rsidRDefault="008C3653" w:rsidP="008C3653"/>
        </w:tc>
      </w:tr>
      <w:tr w:rsidR="008C3653" w:rsidRPr="008B66E1" w14:paraId="441166F0" w14:textId="77777777" w:rsidTr="00F815BD">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2E91AB93" w14:textId="52F5DFEF" w:rsidR="008C3653" w:rsidRPr="008B66E1" w:rsidRDefault="008C3653" w:rsidP="008C3653">
            <w:r>
              <w:t>3</w:t>
            </w:r>
          </w:p>
        </w:tc>
        <w:tc>
          <w:tcPr>
            <w:tcW w:w="2269" w:type="dxa"/>
            <w:gridSpan w:val="2"/>
            <w:tcBorders>
              <w:top w:val="single" w:sz="4" w:space="0" w:color="auto"/>
              <w:left w:val="single" w:sz="4" w:space="0" w:color="auto"/>
              <w:bottom w:val="single" w:sz="4" w:space="0" w:color="auto"/>
              <w:right w:val="single" w:sz="4" w:space="0" w:color="auto"/>
            </w:tcBorders>
          </w:tcPr>
          <w:p w14:paraId="256FE6FE" w14:textId="61869A4B" w:rsidR="008C3653" w:rsidRPr="0093359A" w:rsidRDefault="008C3653" w:rsidP="008C3653">
            <w:pPr>
              <w:rPr>
                <w:rFonts w:cs="MV Boli"/>
                <w:lang w:bidi="dv-MV"/>
              </w:rPr>
            </w:pPr>
            <w:r>
              <w:t>Fishing effort detection sensors</w:t>
            </w:r>
          </w:p>
        </w:tc>
        <w:tc>
          <w:tcPr>
            <w:tcW w:w="818" w:type="dxa"/>
            <w:tcBorders>
              <w:top w:val="single" w:sz="4" w:space="0" w:color="auto"/>
              <w:left w:val="single" w:sz="4" w:space="0" w:color="auto"/>
              <w:bottom w:val="single" w:sz="4" w:space="0" w:color="auto"/>
              <w:right w:val="single" w:sz="4" w:space="0" w:color="auto"/>
            </w:tcBorders>
            <w:vAlign w:val="center"/>
          </w:tcPr>
          <w:p w14:paraId="50FD67C7" w14:textId="77777777" w:rsidR="008C3653" w:rsidRPr="00D5017C" w:rsidRDefault="008C3653" w:rsidP="008C3653"/>
        </w:tc>
        <w:tc>
          <w:tcPr>
            <w:tcW w:w="1065" w:type="dxa"/>
            <w:tcBorders>
              <w:top w:val="single" w:sz="4" w:space="0" w:color="auto"/>
              <w:left w:val="single" w:sz="4" w:space="0" w:color="auto"/>
              <w:bottom w:val="single" w:sz="4" w:space="0" w:color="auto"/>
              <w:right w:val="single" w:sz="4" w:space="0" w:color="auto"/>
            </w:tcBorders>
            <w:vAlign w:val="center"/>
          </w:tcPr>
          <w:p w14:paraId="24831E67" w14:textId="77777777" w:rsidR="008C3653" w:rsidRPr="008B66E1" w:rsidRDefault="008C3653" w:rsidP="008C3653">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532187A" w14:textId="77777777" w:rsidR="008C3653" w:rsidRPr="00370D63" w:rsidRDefault="008C3653" w:rsidP="008C3653">
            <w:pPr>
              <w:jc w:val="center"/>
              <w:rPr>
                <w:sz w:val="20"/>
                <w:szCs w:val="16"/>
                <w:highlight w:val="yellow"/>
              </w:rPr>
            </w:pPr>
          </w:p>
        </w:tc>
        <w:tc>
          <w:tcPr>
            <w:tcW w:w="1095" w:type="dxa"/>
            <w:tcBorders>
              <w:left w:val="single" w:sz="4" w:space="0" w:color="auto"/>
              <w:right w:val="single" w:sz="4" w:space="0" w:color="auto"/>
            </w:tcBorders>
          </w:tcPr>
          <w:p w14:paraId="7DE1EFF6" w14:textId="77777777" w:rsidR="008C3653" w:rsidRPr="008B66E1" w:rsidRDefault="008C3653" w:rsidP="008C3653">
            <w:pPr>
              <w:jc w:val="center"/>
            </w:pPr>
          </w:p>
        </w:tc>
        <w:tc>
          <w:tcPr>
            <w:tcW w:w="1680" w:type="dxa"/>
            <w:tcBorders>
              <w:left w:val="single" w:sz="4" w:space="0" w:color="auto"/>
              <w:right w:val="single" w:sz="4" w:space="0" w:color="auto"/>
            </w:tcBorders>
          </w:tcPr>
          <w:p w14:paraId="5FBFA2EE" w14:textId="77777777" w:rsidR="008C3653" w:rsidRPr="004E0D66" w:rsidRDefault="008C3653" w:rsidP="008C3653">
            <w:pPr>
              <w:rPr>
                <w:rFonts w:cs="MV Boli"/>
                <w:lang w:bidi="dv-MV"/>
              </w:rPr>
            </w:pPr>
          </w:p>
        </w:tc>
        <w:tc>
          <w:tcPr>
            <w:tcW w:w="1462" w:type="dxa"/>
            <w:tcBorders>
              <w:left w:val="single" w:sz="4" w:space="0" w:color="auto"/>
              <w:right w:val="single" w:sz="4" w:space="0" w:color="auto"/>
            </w:tcBorders>
            <w:vAlign w:val="center"/>
          </w:tcPr>
          <w:p w14:paraId="55DA7A52" w14:textId="77777777" w:rsidR="008C3653" w:rsidRPr="008B66E1" w:rsidRDefault="008C3653" w:rsidP="008C3653"/>
        </w:tc>
        <w:tc>
          <w:tcPr>
            <w:tcW w:w="2250" w:type="dxa"/>
            <w:gridSpan w:val="2"/>
            <w:vMerge/>
            <w:tcBorders>
              <w:left w:val="single" w:sz="4" w:space="0" w:color="auto"/>
              <w:right w:val="single" w:sz="4" w:space="0" w:color="auto"/>
            </w:tcBorders>
            <w:vAlign w:val="center"/>
          </w:tcPr>
          <w:p w14:paraId="39939147" w14:textId="77777777" w:rsidR="008C3653" w:rsidRPr="005909A2" w:rsidRDefault="008C3653" w:rsidP="008C3653">
            <w:pPr>
              <w:rPr>
                <w:sz w:val="20"/>
                <w:szCs w:val="16"/>
              </w:rPr>
            </w:pPr>
          </w:p>
        </w:tc>
        <w:tc>
          <w:tcPr>
            <w:tcW w:w="1823" w:type="dxa"/>
            <w:tcBorders>
              <w:left w:val="single" w:sz="4" w:space="0" w:color="auto"/>
              <w:right w:val="double" w:sz="4" w:space="0" w:color="auto"/>
            </w:tcBorders>
            <w:vAlign w:val="center"/>
          </w:tcPr>
          <w:p w14:paraId="6D392370" w14:textId="77777777" w:rsidR="008C3653" w:rsidRPr="008B66E1" w:rsidRDefault="008C3653" w:rsidP="008C3653"/>
        </w:tc>
      </w:tr>
      <w:tr w:rsidR="008C3653" w:rsidRPr="008B66E1" w14:paraId="5770C76C" w14:textId="77777777" w:rsidTr="00F815BD">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2DC600AF" w14:textId="3D9CBBFA" w:rsidR="008C3653" w:rsidRPr="008B66E1" w:rsidRDefault="008C3653" w:rsidP="008C3653">
            <w:r>
              <w:t>4</w:t>
            </w:r>
          </w:p>
        </w:tc>
        <w:tc>
          <w:tcPr>
            <w:tcW w:w="2269" w:type="dxa"/>
            <w:gridSpan w:val="2"/>
            <w:tcBorders>
              <w:top w:val="single" w:sz="4" w:space="0" w:color="auto"/>
              <w:left w:val="single" w:sz="4" w:space="0" w:color="auto"/>
              <w:bottom w:val="single" w:sz="4" w:space="0" w:color="auto"/>
              <w:right w:val="single" w:sz="4" w:space="0" w:color="auto"/>
            </w:tcBorders>
          </w:tcPr>
          <w:p w14:paraId="20150C72" w14:textId="03DA2902" w:rsidR="008C3653" w:rsidRPr="0093359A" w:rsidRDefault="008C3653" w:rsidP="008C3653">
            <w:pPr>
              <w:rPr>
                <w:rFonts w:cs="MV Boli"/>
                <w:lang w:bidi="dv-MV"/>
              </w:rPr>
            </w:pPr>
            <w:r>
              <w:rPr>
                <w:lang w:val="en-GB"/>
              </w:rPr>
              <w:t xml:space="preserve">Wheelhouse </w:t>
            </w:r>
            <w:r w:rsidRPr="00196AF0">
              <w:rPr>
                <w:lang w:val="en-GB"/>
              </w:rPr>
              <w:t>LCD Display Units</w:t>
            </w:r>
          </w:p>
        </w:tc>
        <w:tc>
          <w:tcPr>
            <w:tcW w:w="818" w:type="dxa"/>
            <w:tcBorders>
              <w:top w:val="single" w:sz="4" w:space="0" w:color="auto"/>
              <w:left w:val="single" w:sz="4" w:space="0" w:color="auto"/>
              <w:bottom w:val="single" w:sz="4" w:space="0" w:color="auto"/>
              <w:right w:val="single" w:sz="4" w:space="0" w:color="auto"/>
            </w:tcBorders>
            <w:vAlign w:val="center"/>
          </w:tcPr>
          <w:p w14:paraId="628B4735" w14:textId="77777777" w:rsidR="008C3653" w:rsidRPr="00D5017C" w:rsidRDefault="008C3653" w:rsidP="008C3653"/>
        </w:tc>
        <w:tc>
          <w:tcPr>
            <w:tcW w:w="1065" w:type="dxa"/>
            <w:tcBorders>
              <w:top w:val="single" w:sz="4" w:space="0" w:color="auto"/>
              <w:left w:val="single" w:sz="4" w:space="0" w:color="auto"/>
              <w:bottom w:val="single" w:sz="4" w:space="0" w:color="auto"/>
              <w:right w:val="single" w:sz="4" w:space="0" w:color="auto"/>
            </w:tcBorders>
            <w:vAlign w:val="center"/>
          </w:tcPr>
          <w:p w14:paraId="14379546" w14:textId="77777777" w:rsidR="008C3653" w:rsidRPr="008B66E1" w:rsidRDefault="008C3653" w:rsidP="008C3653">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36649D0" w14:textId="77777777" w:rsidR="008C3653" w:rsidRPr="00370D63" w:rsidRDefault="008C3653" w:rsidP="008C3653">
            <w:pPr>
              <w:jc w:val="center"/>
              <w:rPr>
                <w:sz w:val="20"/>
                <w:szCs w:val="16"/>
                <w:highlight w:val="yellow"/>
              </w:rPr>
            </w:pPr>
          </w:p>
        </w:tc>
        <w:tc>
          <w:tcPr>
            <w:tcW w:w="1095" w:type="dxa"/>
            <w:tcBorders>
              <w:left w:val="single" w:sz="4" w:space="0" w:color="auto"/>
              <w:right w:val="single" w:sz="4" w:space="0" w:color="auto"/>
            </w:tcBorders>
          </w:tcPr>
          <w:p w14:paraId="762A90EB" w14:textId="77777777" w:rsidR="008C3653" w:rsidRPr="008B66E1" w:rsidRDefault="008C3653" w:rsidP="008C3653">
            <w:pPr>
              <w:jc w:val="center"/>
            </w:pPr>
          </w:p>
        </w:tc>
        <w:tc>
          <w:tcPr>
            <w:tcW w:w="1680" w:type="dxa"/>
            <w:tcBorders>
              <w:left w:val="single" w:sz="4" w:space="0" w:color="auto"/>
              <w:right w:val="single" w:sz="4" w:space="0" w:color="auto"/>
            </w:tcBorders>
          </w:tcPr>
          <w:p w14:paraId="5A0677D6" w14:textId="77777777" w:rsidR="008C3653" w:rsidRPr="004E0D66" w:rsidRDefault="008C3653" w:rsidP="008C3653">
            <w:pPr>
              <w:rPr>
                <w:rFonts w:cs="MV Boli"/>
                <w:lang w:bidi="dv-MV"/>
              </w:rPr>
            </w:pPr>
          </w:p>
        </w:tc>
        <w:tc>
          <w:tcPr>
            <w:tcW w:w="1462" w:type="dxa"/>
            <w:tcBorders>
              <w:left w:val="single" w:sz="4" w:space="0" w:color="auto"/>
              <w:right w:val="single" w:sz="4" w:space="0" w:color="auto"/>
            </w:tcBorders>
            <w:vAlign w:val="center"/>
          </w:tcPr>
          <w:p w14:paraId="45303F4F" w14:textId="77777777" w:rsidR="008C3653" w:rsidRPr="008B66E1" w:rsidRDefault="008C3653" w:rsidP="008C3653"/>
        </w:tc>
        <w:tc>
          <w:tcPr>
            <w:tcW w:w="2250" w:type="dxa"/>
            <w:gridSpan w:val="2"/>
            <w:vMerge/>
            <w:tcBorders>
              <w:left w:val="single" w:sz="4" w:space="0" w:color="auto"/>
              <w:right w:val="single" w:sz="4" w:space="0" w:color="auto"/>
            </w:tcBorders>
            <w:vAlign w:val="center"/>
          </w:tcPr>
          <w:p w14:paraId="66F9891F" w14:textId="77777777" w:rsidR="008C3653" w:rsidRPr="005909A2" w:rsidRDefault="008C3653" w:rsidP="008C3653">
            <w:pPr>
              <w:rPr>
                <w:sz w:val="20"/>
                <w:szCs w:val="16"/>
              </w:rPr>
            </w:pPr>
          </w:p>
        </w:tc>
        <w:tc>
          <w:tcPr>
            <w:tcW w:w="1823" w:type="dxa"/>
            <w:tcBorders>
              <w:left w:val="single" w:sz="4" w:space="0" w:color="auto"/>
              <w:right w:val="double" w:sz="4" w:space="0" w:color="auto"/>
            </w:tcBorders>
            <w:vAlign w:val="center"/>
          </w:tcPr>
          <w:p w14:paraId="0E0E58C9" w14:textId="77777777" w:rsidR="008C3653" w:rsidRPr="008B66E1" w:rsidRDefault="008C3653" w:rsidP="008C3653"/>
        </w:tc>
      </w:tr>
      <w:tr w:rsidR="008C3653" w:rsidRPr="008B66E1" w14:paraId="75FC119F" w14:textId="77777777" w:rsidTr="00F815BD">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4B9F0AFD" w14:textId="02F746A7" w:rsidR="008C3653" w:rsidRPr="008B66E1" w:rsidRDefault="008C3653" w:rsidP="008C3653">
            <w:r>
              <w:t>5</w:t>
            </w:r>
          </w:p>
        </w:tc>
        <w:tc>
          <w:tcPr>
            <w:tcW w:w="2269" w:type="dxa"/>
            <w:gridSpan w:val="2"/>
            <w:tcBorders>
              <w:top w:val="single" w:sz="4" w:space="0" w:color="auto"/>
              <w:left w:val="single" w:sz="4" w:space="0" w:color="auto"/>
              <w:bottom w:val="single" w:sz="4" w:space="0" w:color="auto"/>
              <w:right w:val="single" w:sz="4" w:space="0" w:color="auto"/>
            </w:tcBorders>
          </w:tcPr>
          <w:p w14:paraId="2F756E4B" w14:textId="6363EB92" w:rsidR="008C3653" w:rsidRPr="00895B92" w:rsidRDefault="008C3653" w:rsidP="008C3653">
            <w:pPr>
              <w:rPr>
                <w:rFonts w:cs="MV Boli"/>
                <w:lang w:bidi="dv-MV"/>
              </w:rPr>
            </w:pPr>
            <w:r>
              <w:rPr>
                <w:lang w:val="en-GB"/>
              </w:rPr>
              <w:t xml:space="preserve">Telematic Data Client PCs </w:t>
            </w:r>
          </w:p>
        </w:tc>
        <w:tc>
          <w:tcPr>
            <w:tcW w:w="818" w:type="dxa"/>
            <w:tcBorders>
              <w:top w:val="single" w:sz="4" w:space="0" w:color="auto"/>
              <w:left w:val="single" w:sz="4" w:space="0" w:color="auto"/>
              <w:bottom w:val="single" w:sz="4" w:space="0" w:color="auto"/>
              <w:right w:val="single" w:sz="4" w:space="0" w:color="auto"/>
            </w:tcBorders>
            <w:vAlign w:val="center"/>
          </w:tcPr>
          <w:p w14:paraId="4714F9AE" w14:textId="77777777" w:rsidR="008C3653" w:rsidRPr="00D5017C" w:rsidRDefault="008C3653" w:rsidP="008C3653"/>
        </w:tc>
        <w:tc>
          <w:tcPr>
            <w:tcW w:w="1065" w:type="dxa"/>
            <w:tcBorders>
              <w:top w:val="single" w:sz="4" w:space="0" w:color="auto"/>
              <w:left w:val="single" w:sz="4" w:space="0" w:color="auto"/>
              <w:bottom w:val="single" w:sz="4" w:space="0" w:color="auto"/>
              <w:right w:val="single" w:sz="4" w:space="0" w:color="auto"/>
            </w:tcBorders>
            <w:vAlign w:val="center"/>
          </w:tcPr>
          <w:p w14:paraId="0ABB582A" w14:textId="77777777" w:rsidR="008C3653" w:rsidRPr="008B66E1" w:rsidRDefault="008C3653" w:rsidP="008C3653">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031EF77" w14:textId="77777777" w:rsidR="008C3653" w:rsidRPr="00370D63" w:rsidRDefault="008C3653" w:rsidP="008C3653">
            <w:pPr>
              <w:jc w:val="center"/>
              <w:rPr>
                <w:sz w:val="20"/>
                <w:szCs w:val="16"/>
                <w:highlight w:val="yellow"/>
              </w:rPr>
            </w:pPr>
          </w:p>
        </w:tc>
        <w:tc>
          <w:tcPr>
            <w:tcW w:w="1095" w:type="dxa"/>
            <w:tcBorders>
              <w:left w:val="single" w:sz="4" w:space="0" w:color="auto"/>
              <w:right w:val="single" w:sz="4" w:space="0" w:color="auto"/>
            </w:tcBorders>
          </w:tcPr>
          <w:p w14:paraId="26BC8884" w14:textId="77777777" w:rsidR="008C3653" w:rsidRPr="008B66E1" w:rsidRDefault="008C3653" w:rsidP="008C3653">
            <w:pPr>
              <w:jc w:val="center"/>
            </w:pPr>
          </w:p>
        </w:tc>
        <w:tc>
          <w:tcPr>
            <w:tcW w:w="1680" w:type="dxa"/>
            <w:tcBorders>
              <w:left w:val="single" w:sz="4" w:space="0" w:color="auto"/>
              <w:right w:val="single" w:sz="4" w:space="0" w:color="auto"/>
            </w:tcBorders>
          </w:tcPr>
          <w:p w14:paraId="29CDF317" w14:textId="77777777" w:rsidR="008C3653" w:rsidRPr="004E0D66" w:rsidRDefault="008C3653" w:rsidP="008C3653">
            <w:pPr>
              <w:rPr>
                <w:rFonts w:cs="MV Boli"/>
                <w:lang w:bidi="dv-MV"/>
              </w:rPr>
            </w:pPr>
          </w:p>
        </w:tc>
        <w:tc>
          <w:tcPr>
            <w:tcW w:w="1462" w:type="dxa"/>
            <w:tcBorders>
              <w:left w:val="single" w:sz="4" w:space="0" w:color="auto"/>
              <w:right w:val="single" w:sz="4" w:space="0" w:color="auto"/>
            </w:tcBorders>
            <w:vAlign w:val="center"/>
          </w:tcPr>
          <w:p w14:paraId="5CF3899A" w14:textId="77777777" w:rsidR="008C3653" w:rsidRPr="008B66E1" w:rsidRDefault="008C3653" w:rsidP="008C3653"/>
        </w:tc>
        <w:tc>
          <w:tcPr>
            <w:tcW w:w="2250" w:type="dxa"/>
            <w:gridSpan w:val="2"/>
            <w:vMerge/>
            <w:tcBorders>
              <w:left w:val="single" w:sz="4" w:space="0" w:color="auto"/>
              <w:right w:val="single" w:sz="4" w:space="0" w:color="auto"/>
            </w:tcBorders>
            <w:vAlign w:val="center"/>
          </w:tcPr>
          <w:p w14:paraId="05F2C765" w14:textId="77777777" w:rsidR="008C3653" w:rsidRPr="005909A2" w:rsidRDefault="008C3653" w:rsidP="008C3653">
            <w:pPr>
              <w:rPr>
                <w:sz w:val="20"/>
                <w:szCs w:val="16"/>
              </w:rPr>
            </w:pPr>
          </w:p>
        </w:tc>
        <w:tc>
          <w:tcPr>
            <w:tcW w:w="1823" w:type="dxa"/>
            <w:tcBorders>
              <w:left w:val="single" w:sz="4" w:space="0" w:color="auto"/>
              <w:right w:val="double" w:sz="4" w:space="0" w:color="auto"/>
            </w:tcBorders>
            <w:vAlign w:val="center"/>
          </w:tcPr>
          <w:p w14:paraId="4DD81720" w14:textId="77777777" w:rsidR="008C3653" w:rsidRPr="008B66E1" w:rsidRDefault="008C3653" w:rsidP="008C3653"/>
        </w:tc>
      </w:tr>
      <w:tr w:rsidR="008C3653" w:rsidRPr="008B66E1" w14:paraId="796CBDA5" w14:textId="77777777" w:rsidTr="00F815BD">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D44E456" w14:textId="635E2BF7" w:rsidR="008C3653" w:rsidRPr="008B66E1" w:rsidRDefault="008C3653" w:rsidP="008C3653">
            <w:r>
              <w:t>6</w:t>
            </w:r>
          </w:p>
        </w:tc>
        <w:tc>
          <w:tcPr>
            <w:tcW w:w="2269" w:type="dxa"/>
            <w:gridSpan w:val="2"/>
            <w:tcBorders>
              <w:top w:val="single" w:sz="4" w:space="0" w:color="auto"/>
              <w:left w:val="single" w:sz="4" w:space="0" w:color="auto"/>
              <w:bottom w:val="single" w:sz="4" w:space="0" w:color="auto"/>
              <w:right w:val="single" w:sz="4" w:space="0" w:color="auto"/>
            </w:tcBorders>
          </w:tcPr>
          <w:p w14:paraId="16F880E6" w14:textId="0B512293" w:rsidR="008C3653" w:rsidRPr="00895B92" w:rsidRDefault="008C3653" w:rsidP="008C3653">
            <w:pPr>
              <w:rPr>
                <w:rFonts w:cs="MV Boli"/>
                <w:lang w:bidi="dv-MV"/>
              </w:rPr>
            </w:pPr>
            <w:r w:rsidRPr="00196AF0">
              <w:rPr>
                <w:lang w:val="en-GB"/>
              </w:rPr>
              <w:t>Marine Tablets</w:t>
            </w:r>
          </w:p>
        </w:tc>
        <w:tc>
          <w:tcPr>
            <w:tcW w:w="818" w:type="dxa"/>
            <w:tcBorders>
              <w:top w:val="single" w:sz="4" w:space="0" w:color="auto"/>
              <w:left w:val="single" w:sz="4" w:space="0" w:color="auto"/>
              <w:bottom w:val="single" w:sz="4" w:space="0" w:color="auto"/>
              <w:right w:val="single" w:sz="4" w:space="0" w:color="auto"/>
            </w:tcBorders>
            <w:vAlign w:val="center"/>
          </w:tcPr>
          <w:p w14:paraId="5675C03C" w14:textId="77777777" w:rsidR="008C3653" w:rsidRPr="00D5017C" w:rsidRDefault="008C3653" w:rsidP="008C3653"/>
        </w:tc>
        <w:tc>
          <w:tcPr>
            <w:tcW w:w="1065" w:type="dxa"/>
            <w:tcBorders>
              <w:top w:val="single" w:sz="4" w:space="0" w:color="auto"/>
              <w:left w:val="single" w:sz="4" w:space="0" w:color="auto"/>
              <w:bottom w:val="single" w:sz="4" w:space="0" w:color="auto"/>
              <w:right w:val="single" w:sz="4" w:space="0" w:color="auto"/>
            </w:tcBorders>
            <w:vAlign w:val="center"/>
          </w:tcPr>
          <w:p w14:paraId="7E5C9EFA" w14:textId="77777777" w:rsidR="008C3653" w:rsidRPr="008B66E1" w:rsidRDefault="008C3653" w:rsidP="008C3653">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24BCD37" w14:textId="77777777" w:rsidR="008C3653" w:rsidRPr="00370D63" w:rsidRDefault="008C3653" w:rsidP="008C3653">
            <w:pPr>
              <w:jc w:val="center"/>
              <w:rPr>
                <w:sz w:val="20"/>
                <w:szCs w:val="16"/>
                <w:highlight w:val="yellow"/>
              </w:rPr>
            </w:pPr>
          </w:p>
        </w:tc>
        <w:tc>
          <w:tcPr>
            <w:tcW w:w="1095" w:type="dxa"/>
            <w:tcBorders>
              <w:left w:val="single" w:sz="4" w:space="0" w:color="auto"/>
              <w:right w:val="single" w:sz="4" w:space="0" w:color="auto"/>
            </w:tcBorders>
          </w:tcPr>
          <w:p w14:paraId="710C7C23" w14:textId="77777777" w:rsidR="008C3653" w:rsidRPr="008B66E1" w:rsidRDefault="008C3653" w:rsidP="008C3653">
            <w:pPr>
              <w:jc w:val="center"/>
            </w:pPr>
          </w:p>
        </w:tc>
        <w:tc>
          <w:tcPr>
            <w:tcW w:w="1680" w:type="dxa"/>
            <w:tcBorders>
              <w:left w:val="single" w:sz="4" w:space="0" w:color="auto"/>
              <w:right w:val="single" w:sz="4" w:space="0" w:color="auto"/>
            </w:tcBorders>
          </w:tcPr>
          <w:p w14:paraId="07033DA9" w14:textId="77777777" w:rsidR="008C3653" w:rsidRPr="004E0D66" w:rsidRDefault="008C3653" w:rsidP="008C3653">
            <w:pPr>
              <w:rPr>
                <w:rFonts w:cs="MV Boli"/>
                <w:lang w:bidi="dv-MV"/>
              </w:rPr>
            </w:pPr>
          </w:p>
        </w:tc>
        <w:tc>
          <w:tcPr>
            <w:tcW w:w="1462" w:type="dxa"/>
            <w:tcBorders>
              <w:left w:val="single" w:sz="4" w:space="0" w:color="auto"/>
              <w:right w:val="single" w:sz="4" w:space="0" w:color="auto"/>
            </w:tcBorders>
            <w:vAlign w:val="center"/>
          </w:tcPr>
          <w:p w14:paraId="22612216" w14:textId="77777777" w:rsidR="008C3653" w:rsidRPr="008B66E1" w:rsidRDefault="008C3653" w:rsidP="008C3653"/>
        </w:tc>
        <w:tc>
          <w:tcPr>
            <w:tcW w:w="2250" w:type="dxa"/>
            <w:gridSpan w:val="2"/>
            <w:vMerge/>
            <w:tcBorders>
              <w:left w:val="single" w:sz="4" w:space="0" w:color="auto"/>
              <w:right w:val="single" w:sz="4" w:space="0" w:color="auto"/>
            </w:tcBorders>
            <w:vAlign w:val="center"/>
          </w:tcPr>
          <w:p w14:paraId="0365677C" w14:textId="77777777" w:rsidR="008C3653" w:rsidRPr="005909A2" w:rsidRDefault="008C3653" w:rsidP="008C3653">
            <w:pPr>
              <w:rPr>
                <w:sz w:val="20"/>
                <w:szCs w:val="16"/>
              </w:rPr>
            </w:pPr>
          </w:p>
        </w:tc>
        <w:tc>
          <w:tcPr>
            <w:tcW w:w="1823" w:type="dxa"/>
            <w:tcBorders>
              <w:left w:val="single" w:sz="4" w:space="0" w:color="auto"/>
              <w:right w:val="double" w:sz="4" w:space="0" w:color="auto"/>
            </w:tcBorders>
            <w:vAlign w:val="center"/>
          </w:tcPr>
          <w:p w14:paraId="643FAA14" w14:textId="77777777" w:rsidR="008C3653" w:rsidRPr="008B66E1" w:rsidRDefault="008C3653" w:rsidP="008C3653"/>
        </w:tc>
      </w:tr>
      <w:tr w:rsidR="008C3653" w:rsidRPr="008B66E1" w14:paraId="6EDFA743" w14:textId="77777777" w:rsidTr="00F815BD">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B6FCB68" w14:textId="2EC97E85" w:rsidR="008C3653" w:rsidRPr="008B66E1" w:rsidRDefault="008C3653" w:rsidP="008C3653">
            <w:r>
              <w:t>7</w:t>
            </w:r>
          </w:p>
        </w:tc>
        <w:tc>
          <w:tcPr>
            <w:tcW w:w="2269" w:type="dxa"/>
            <w:gridSpan w:val="2"/>
            <w:tcBorders>
              <w:top w:val="single" w:sz="4" w:space="0" w:color="auto"/>
              <w:left w:val="single" w:sz="4" w:space="0" w:color="auto"/>
              <w:bottom w:val="single" w:sz="4" w:space="0" w:color="auto"/>
              <w:right w:val="single" w:sz="4" w:space="0" w:color="auto"/>
            </w:tcBorders>
          </w:tcPr>
          <w:p w14:paraId="4ADB25A1" w14:textId="42A80F69" w:rsidR="008C3653" w:rsidRPr="0093359A" w:rsidRDefault="008C3653" w:rsidP="008C3653">
            <w:pPr>
              <w:rPr>
                <w:rFonts w:cs="MV Boli"/>
                <w:lang w:bidi="dv-MV"/>
              </w:rPr>
            </w:pPr>
            <w:r w:rsidRPr="00CF04D4">
              <w:t>Telematic Data Server (TDS)</w:t>
            </w:r>
          </w:p>
        </w:tc>
        <w:tc>
          <w:tcPr>
            <w:tcW w:w="818" w:type="dxa"/>
            <w:tcBorders>
              <w:top w:val="single" w:sz="4" w:space="0" w:color="auto"/>
              <w:left w:val="single" w:sz="4" w:space="0" w:color="auto"/>
              <w:bottom w:val="single" w:sz="4" w:space="0" w:color="auto"/>
              <w:right w:val="single" w:sz="4" w:space="0" w:color="auto"/>
            </w:tcBorders>
            <w:vAlign w:val="center"/>
          </w:tcPr>
          <w:p w14:paraId="543F6AF4" w14:textId="77777777" w:rsidR="008C3653" w:rsidRPr="00D5017C" w:rsidRDefault="008C3653" w:rsidP="008C3653"/>
        </w:tc>
        <w:tc>
          <w:tcPr>
            <w:tcW w:w="1065" w:type="dxa"/>
            <w:tcBorders>
              <w:top w:val="single" w:sz="4" w:space="0" w:color="auto"/>
              <w:left w:val="single" w:sz="4" w:space="0" w:color="auto"/>
              <w:bottom w:val="single" w:sz="4" w:space="0" w:color="auto"/>
              <w:right w:val="single" w:sz="4" w:space="0" w:color="auto"/>
            </w:tcBorders>
            <w:vAlign w:val="center"/>
          </w:tcPr>
          <w:p w14:paraId="1FF6E7D6" w14:textId="77777777" w:rsidR="008C3653" w:rsidRPr="008B66E1" w:rsidRDefault="008C3653" w:rsidP="008C3653">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E28C45F" w14:textId="77777777" w:rsidR="008C3653" w:rsidRPr="00370D63" w:rsidRDefault="008C3653" w:rsidP="008C3653">
            <w:pPr>
              <w:jc w:val="center"/>
              <w:rPr>
                <w:sz w:val="20"/>
                <w:szCs w:val="16"/>
                <w:highlight w:val="yellow"/>
              </w:rPr>
            </w:pPr>
          </w:p>
        </w:tc>
        <w:tc>
          <w:tcPr>
            <w:tcW w:w="1095" w:type="dxa"/>
            <w:tcBorders>
              <w:left w:val="single" w:sz="4" w:space="0" w:color="auto"/>
              <w:right w:val="single" w:sz="4" w:space="0" w:color="auto"/>
            </w:tcBorders>
          </w:tcPr>
          <w:p w14:paraId="5D02633A" w14:textId="77777777" w:rsidR="008C3653" w:rsidRPr="008B66E1" w:rsidRDefault="008C3653" w:rsidP="008C3653">
            <w:pPr>
              <w:jc w:val="center"/>
            </w:pPr>
          </w:p>
        </w:tc>
        <w:tc>
          <w:tcPr>
            <w:tcW w:w="1680" w:type="dxa"/>
            <w:tcBorders>
              <w:left w:val="single" w:sz="4" w:space="0" w:color="auto"/>
              <w:right w:val="single" w:sz="4" w:space="0" w:color="auto"/>
            </w:tcBorders>
          </w:tcPr>
          <w:p w14:paraId="3FA5856E" w14:textId="77777777" w:rsidR="008C3653" w:rsidRPr="004E0D66" w:rsidRDefault="008C3653" w:rsidP="008C3653">
            <w:pPr>
              <w:rPr>
                <w:rFonts w:cs="MV Boli"/>
                <w:lang w:bidi="dv-MV"/>
              </w:rPr>
            </w:pPr>
          </w:p>
        </w:tc>
        <w:tc>
          <w:tcPr>
            <w:tcW w:w="1462" w:type="dxa"/>
            <w:tcBorders>
              <w:left w:val="single" w:sz="4" w:space="0" w:color="auto"/>
              <w:right w:val="single" w:sz="4" w:space="0" w:color="auto"/>
            </w:tcBorders>
            <w:vAlign w:val="center"/>
          </w:tcPr>
          <w:p w14:paraId="4BFCB33D" w14:textId="77777777" w:rsidR="008C3653" w:rsidRPr="008B66E1" w:rsidRDefault="008C3653" w:rsidP="008C3653"/>
        </w:tc>
        <w:tc>
          <w:tcPr>
            <w:tcW w:w="2250" w:type="dxa"/>
            <w:gridSpan w:val="2"/>
            <w:vMerge/>
            <w:tcBorders>
              <w:left w:val="single" w:sz="4" w:space="0" w:color="auto"/>
              <w:right w:val="single" w:sz="4" w:space="0" w:color="auto"/>
            </w:tcBorders>
            <w:vAlign w:val="center"/>
          </w:tcPr>
          <w:p w14:paraId="387502AD" w14:textId="77777777" w:rsidR="008C3653" w:rsidRPr="005909A2" w:rsidRDefault="008C3653" w:rsidP="008C3653">
            <w:pPr>
              <w:rPr>
                <w:sz w:val="20"/>
                <w:szCs w:val="16"/>
              </w:rPr>
            </w:pPr>
          </w:p>
        </w:tc>
        <w:tc>
          <w:tcPr>
            <w:tcW w:w="1823" w:type="dxa"/>
            <w:tcBorders>
              <w:left w:val="single" w:sz="4" w:space="0" w:color="auto"/>
              <w:right w:val="double" w:sz="4" w:space="0" w:color="auto"/>
            </w:tcBorders>
            <w:vAlign w:val="center"/>
          </w:tcPr>
          <w:p w14:paraId="7BF486AD" w14:textId="77777777" w:rsidR="008C3653" w:rsidRPr="008B66E1" w:rsidRDefault="008C3653" w:rsidP="008C3653"/>
        </w:tc>
      </w:tr>
      <w:tr w:rsidR="008C3653" w:rsidRPr="008B66E1" w14:paraId="11BB9004" w14:textId="77777777" w:rsidTr="00F815BD">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1AE4DB2" w14:textId="0307925B" w:rsidR="008C3653" w:rsidRPr="008B66E1" w:rsidRDefault="008C3653" w:rsidP="008C3653">
            <w:r>
              <w:t>8</w:t>
            </w:r>
          </w:p>
        </w:tc>
        <w:tc>
          <w:tcPr>
            <w:tcW w:w="2269" w:type="dxa"/>
            <w:gridSpan w:val="2"/>
            <w:tcBorders>
              <w:top w:val="single" w:sz="4" w:space="0" w:color="auto"/>
              <w:left w:val="single" w:sz="4" w:space="0" w:color="auto"/>
              <w:bottom w:val="single" w:sz="4" w:space="0" w:color="auto"/>
              <w:right w:val="single" w:sz="4" w:space="0" w:color="auto"/>
            </w:tcBorders>
          </w:tcPr>
          <w:p w14:paraId="66E75504" w14:textId="41F5DC29" w:rsidR="008C3653" w:rsidRPr="00CF04D4" w:rsidRDefault="008C3653" w:rsidP="008C3653">
            <w:r w:rsidRPr="00CF04D4">
              <w:rPr>
                <w:lang w:val="en-GB"/>
              </w:rPr>
              <w:t>Installation and Testing Tools</w:t>
            </w:r>
          </w:p>
        </w:tc>
        <w:tc>
          <w:tcPr>
            <w:tcW w:w="818" w:type="dxa"/>
            <w:tcBorders>
              <w:top w:val="single" w:sz="4" w:space="0" w:color="auto"/>
              <w:left w:val="single" w:sz="4" w:space="0" w:color="auto"/>
              <w:bottom w:val="single" w:sz="4" w:space="0" w:color="auto"/>
              <w:right w:val="single" w:sz="4" w:space="0" w:color="auto"/>
            </w:tcBorders>
            <w:vAlign w:val="center"/>
          </w:tcPr>
          <w:p w14:paraId="53B572DD" w14:textId="77777777" w:rsidR="008C3653" w:rsidRPr="00D5017C" w:rsidRDefault="008C3653" w:rsidP="008C3653"/>
        </w:tc>
        <w:tc>
          <w:tcPr>
            <w:tcW w:w="1065" w:type="dxa"/>
            <w:tcBorders>
              <w:top w:val="single" w:sz="4" w:space="0" w:color="auto"/>
              <w:left w:val="single" w:sz="4" w:space="0" w:color="auto"/>
              <w:bottom w:val="single" w:sz="4" w:space="0" w:color="auto"/>
              <w:right w:val="single" w:sz="4" w:space="0" w:color="auto"/>
            </w:tcBorders>
            <w:vAlign w:val="center"/>
          </w:tcPr>
          <w:p w14:paraId="73045E26" w14:textId="77777777" w:rsidR="008C3653" w:rsidRPr="008B66E1" w:rsidRDefault="008C3653" w:rsidP="008C3653">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099CDE28" w14:textId="77777777" w:rsidR="008C3653" w:rsidRPr="00370D63" w:rsidRDefault="008C3653" w:rsidP="008C3653">
            <w:pPr>
              <w:jc w:val="center"/>
              <w:rPr>
                <w:sz w:val="20"/>
                <w:szCs w:val="16"/>
                <w:highlight w:val="yellow"/>
              </w:rPr>
            </w:pPr>
          </w:p>
        </w:tc>
        <w:tc>
          <w:tcPr>
            <w:tcW w:w="1095" w:type="dxa"/>
            <w:tcBorders>
              <w:left w:val="single" w:sz="4" w:space="0" w:color="auto"/>
              <w:right w:val="single" w:sz="4" w:space="0" w:color="auto"/>
            </w:tcBorders>
          </w:tcPr>
          <w:p w14:paraId="62034BDE" w14:textId="77777777" w:rsidR="008C3653" w:rsidRPr="008B66E1" w:rsidRDefault="008C3653" w:rsidP="008C3653">
            <w:pPr>
              <w:jc w:val="center"/>
            </w:pPr>
          </w:p>
        </w:tc>
        <w:tc>
          <w:tcPr>
            <w:tcW w:w="1680" w:type="dxa"/>
            <w:tcBorders>
              <w:left w:val="single" w:sz="4" w:space="0" w:color="auto"/>
              <w:right w:val="single" w:sz="4" w:space="0" w:color="auto"/>
            </w:tcBorders>
          </w:tcPr>
          <w:p w14:paraId="33826B5A" w14:textId="77777777" w:rsidR="008C3653" w:rsidRPr="004E0D66" w:rsidRDefault="008C3653" w:rsidP="008C3653">
            <w:pPr>
              <w:rPr>
                <w:rFonts w:cs="MV Boli"/>
                <w:lang w:bidi="dv-MV"/>
              </w:rPr>
            </w:pPr>
          </w:p>
        </w:tc>
        <w:tc>
          <w:tcPr>
            <w:tcW w:w="1462" w:type="dxa"/>
            <w:tcBorders>
              <w:left w:val="single" w:sz="4" w:space="0" w:color="auto"/>
              <w:right w:val="single" w:sz="4" w:space="0" w:color="auto"/>
            </w:tcBorders>
            <w:vAlign w:val="center"/>
          </w:tcPr>
          <w:p w14:paraId="2D5D1E28" w14:textId="77777777" w:rsidR="008C3653" w:rsidRPr="008B66E1" w:rsidRDefault="008C3653" w:rsidP="008C3653"/>
        </w:tc>
        <w:tc>
          <w:tcPr>
            <w:tcW w:w="2250" w:type="dxa"/>
            <w:gridSpan w:val="2"/>
            <w:tcBorders>
              <w:left w:val="single" w:sz="4" w:space="0" w:color="auto"/>
              <w:right w:val="single" w:sz="4" w:space="0" w:color="auto"/>
            </w:tcBorders>
            <w:vAlign w:val="center"/>
          </w:tcPr>
          <w:p w14:paraId="685AC2CA" w14:textId="77777777" w:rsidR="008C3653" w:rsidRPr="005909A2" w:rsidRDefault="008C3653" w:rsidP="008C3653">
            <w:pPr>
              <w:rPr>
                <w:sz w:val="20"/>
                <w:szCs w:val="16"/>
              </w:rPr>
            </w:pPr>
          </w:p>
        </w:tc>
        <w:tc>
          <w:tcPr>
            <w:tcW w:w="1823" w:type="dxa"/>
            <w:tcBorders>
              <w:left w:val="single" w:sz="4" w:space="0" w:color="auto"/>
              <w:right w:val="double" w:sz="4" w:space="0" w:color="auto"/>
            </w:tcBorders>
            <w:vAlign w:val="center"/>
          </w:tcPr>
          <w:p w14:paraId="7CEFAC8D" w14:textId="77777777" w:rsidR="008C3653" w:rsidRPr="008B66E1" w:rsidRDefault="008C3653" w:rsidP="008C3653"/>
        </w:tc>
      </w:tr>
    </w:tbl>
    <w:p w14:paraId="5DA8C469" w14:textId="67F1F5A7" w:rsidR="00FB29EF" w:rsidRDefault="00FB29EF" w:rsidP="00FB29EF">
      <w:pPr>
        <w:ind w:left="2880" w:hanging="2880"/>
        <w:rPr>
          <w:b/>
          <w:bCs/>
          <w:sz w:val="28"/>
          <w:szCs w:val="28"/>
          <w:u w:val="single"/>
        </w:rPr>
      </w:pPr>
    </w:p>
    <w:p w14:paraId="15209E78" w14:textId="77777777" w:rsidR="00721C40" w:rsidRDefault="00721C40" w:rsidP="003B1B06">
      <w:pPr>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lastRenderedPageBreak/>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148C1D07" w:rsidR="00FB29EF" w:rsidRPr="003B1B06" w:rsidRDefault="00FB29EF" w:rsidP="002B4D97">
            <w:pPr>
              <w:rPr>
                <w:sz w:val="20"/>
                <w:szCs w:val="16"/>
              </w:rPr>
            </w:pPr>
          </w:p>
        </w:tc>
      </w:tr>
      <w:tr w:rsidR="00FB29EF" w:rsidRPr="00675776" w14:paraId="2DDF45D6" w14:textId="77777777" w:rsidTr="003B1B06">
        <w:trPr>
          <w:trHeight w:val="808"/>
        </w:trPr>
        <w:tc>
          <w:tcPr>
            <w:tcW w:w="344" w:type="dxa"/>
            <w:vAlign w:val="center"/>
          </w:tcPr>
          <w:p w14:paraId="5E6B13D3" w14:textId="356887F5" w:rsidR="00FB29EF" w:rsidRPr="00E267F1" w:rsidRDefault="00FB29EF" w:rsidP="00FB29EF">
            <w:pPr>
              <w:jc w:val="center"/>
            </w:pPr>
          </w:p>
        </w:tc>
        <w:tc>
          <w:tcPr>
            <w:tcW w:w="3166" w:type="dxa"/>
            <w:vAlign w:val="center"/>
          </w:tcPr>
          <w:p w14:paraId="4CE46436" w14:textId="7DA04650" w:rsidR="00FB29EF" w:rsidRPr="003B1B06" w:rsidRDefault="00FB29EF" w:rsidP="003B1B06">
            <w:pPr>
              <w:rPr>
                <w:b/>
                <w:bCs/>
              </w:rPr>
            </w:pPr>
          </w:p>
        </w:tc>
        <w:tc>
          <w:tcPr>
            <w:tcW w:w="1134" w:type="dxa"/>
            <w:vAlign w:val="center"/>
          </w:tcPr>
          <w:p w14:paraId="70E54E4C" w14:textId="2FA03647" w:rsidR="00FB29EF" w:rsidRPr="003B1B06" w:rsidRDefault="00FB29EF" w:rsidP="00056C05">
            <w:pPr>
              <w:rPr>
                <w:b/>
                <w:bCs/>
              </w:rPr>
            </w:pPr>
          </w:p>
        </w:tc>
        <w:tc>
          <w:tcPr>
            <w:tcW w:w="3969" w:type="dxa"/>
            <w:vAlign w:val="center"/>
          </w:tcPr>
          <w:p w14:paraId="27F99BEB" w14:textId="7DAC0204" w:rsidR="00FB29EF" w:rsidRPr="003B1B06" w:rsidRDefault="00FB29EF" w:rsidP="00056C05">
            <w:pPr>
              <w:rPr>
                <w:b/>
                <w:bCs/>
                <w:sz w:val="20"/>
              </w:rPr>
            </w:pPr>
          </w:p>
        </w:tc>
      </w:tr>
      <w:tr w:rsidR="00721C40" w:rsidRPr="00675776" w14:paraId="13C317B2" w14:textId="77777777" w:rsidTr="003B1B06">
        <w:trPr>
          <w:trHeight w:val="808"/>
        </w:trPr>
        <w:tc>
          <w:tcPr>
            <w:tcW w:w="344" w:type="dxa"/>
            <w:vAlign w:val="center"/>
          </w:tcPr>
          <w:p w14:paraId="036C3D73" w14:textId="77777777" w:rsidR="00721C40" w:rsidRPr="00E267F1" w:rsidRDefault="00721C40" w:rsidP="00FB29EF">
            <w:pPr>
              <w:jc w:val="center"/>
            </w:pPr>
          </w:p>
        </w:tc>
        <w:tc>
          <w:tcPr>
            <w:tcW w:w="3166" w:type="dxa"/>
            <w:vAlign w:val="center"/>
          </w:tcPr>
          <w:p w14:paraId="6A7E048B" w14:textId="77777777" w:rsidR="00721C40" w:rsidRPr="003B1B06" w:rsidRDefault="00721C40" w:rsidP="003B1B06">
            <w:pPr>
              <w:rPr>
                <w:b/>
                <w:bCs/>
              </w:rPr>
            </w:pPr>
          </w:p>
        </w:tc>
        <w:tc>
          <w:tcPr>
            <w:tcW w:w="1134" w:type="dxa"/>
            <w:vAlign w:val="center"/>
          </w:tcPr>
          <w:p w14:paraId="7F81494B" w14:textId="77777777" w:rsidR="00721C40" w:rsidRPr="003B1B06" w:rsidRDefault="00721C40" w:rsidP="00056C05">
            <w:pPr>
              <w:rPr>
                <w:b/>
                <w:bCs/>
              </w:rPr>
            </w:pPr>
          </w:p>
        </w:tc>
        <w:tc>
          <w:tcPr>
            <w:tcW w:w="3969" w:type="dxa"/>
            <w:vAlign w:val="center"/>
          </w:tcPr>
          <w:p w14:paraId="1DE5CBAB" w14:textId="77777777" w:rsidR="00721C40" w:rsidRPr="003B1B06" w:rsidRDefault="00721C40" w:rsidP="00056C05">
            <w:pPr>
              <w:rPr>
                <w:b/>
                <w:bCs/>
                <w:sz w:val="20"/>
              </w:rPr>
            </w:pPr>
          </w:p>
        </w:tc>
      </w:tr>
      <w:tr w:rsidR="00721C40" w:rsidRPr="00675776" w14:paraId="080BB949" w14:textId="77777777" w:rsidTr="003B1B06">
        <w:trPr>
          <w:trHeight w:val="808"/>
        </w:trPr>
        <w:tc>
          <w:tcPr>
            <w:tcW w:w="344" w:type="dxa"/>
            <w:vAlign w:val="center"/>
          </w:tcPr>
          <w:p w14:paraId="22C44E5D" w14:textId="77777777" w:rsidR="00721C40" w:rsidRPr="00E267F1" w:rsidRDefault="00721C40" w:rsidP="00FB29EF">
            <w:pPr>
              <w:jc w:val="center"/>
            </w:pPr>
          </w:p>
        </w:tc>
        <w:tc>
          <w:tcPr>
            <w:tcW w:w="3166" w:type="dxa"/>
            <w:vAlign w:val="center"/>
          </w:tcPr>
          <w:p w14:paraId="5FFF13A2" w14:textId="77777777" w:rsidR="00721C40" w:rsidRPr="003B1B06" w:rsidRDefault="00721C40" w:rsidP="003B1B06">
            <w:pPr>
              <w:rPr>
                <w:b/>
                <w:bCs/>
              </w:rPr>
            </w:pPr>
          </w:p>
        </w:tc>
        <w:tc>
          <w:tcPr>
            <w:tcW w:w="1134" w:type="dxa"/>
            <w:vAlign w:val="center"/>
          </w:tcPr>
          <w:p w14:paraId="57A1237D" w14:textId="77777777" w:rsidR="00721C40" w:rsidRPr="003B1B06" w:rsidRDefault="00721C40" w:rsidP="00056C05">
            <w:pPr>
              <w:rPr>
                <w:b/>
                <w:bCs/>
              </w:rPr>
            </w:pPr>
          </w:p>
        </w:tc>
        <w:tc>
          <w:tcPr>
            <w:tcW w:w="3969" w:type="dxa"/>
            <w:vAlign w:val="center"/>
          </w:tcPr>
          <w:p w14:paraId="5BDB52FE" w14:textId="77777777" w:rsidR="00721C40" w:rsidRPr="003B1B06" w:rsidRDefault="00721C40" w:rsidP="00056C05">
            <w:pPr>
              <w:rPr>
                <w:b/>
                <w:bCs/>
                <w:sz w:val="20"/>
              </w:rPr>
            </w:pPr>
          </w:p>
        </w:tc>
      </w:tr>
      <w:tr w:rsidR="00721C40" w:rsidRPr="00675776" w14:paraId="34BFE845" w14:textId="77777777" w:rsidTr="003B1B06">
        <w:trPr>
          <w:trHeight w:val="808"/>
        </w:trPr>
        <w:tc>
          <w:tcPr>
            <w:tcW w:w="344" w:type="dxa"/>
            <w:vAlign w:val="center"/>
          </w:tcPr>
          <w:p w14:paraId="44CFE549" w14:textId="77777777" w:rsidR="00721C40" w:rsidRPr="00E267F1" w:rsidRDefault="00721C40" w:rsidP="00FB29EF">
            <w:pPr>
              <w:jc w:val="center"/>
            </w:pPr>
          </w:p>
        </w:tc>
        <w:tc>
          <w:tcPr>
            <w:tcW w:w="3166" w:type="dxa"/>
            <w:vAlign w:val="center"/>
          </w:tcPr>
          <w:p w14:paraId="769BEB19" w14:textId="77777777" w:rsidR="00721C40" w:rsidRPr="003B1B06" w:rsidRDefault="00721C40" w:rsidP="003B1B06">
            <w:pPr>
              <w:rPr>
                <w:b/>
                <w:bCs/>
              </w:rPr>
            </w:pPr>
          </w:p>
        </w:tc>
        <w:tc>
          <w:tcPr>
            <w:tcW w:w="1134" w:type="dxa"/>
            <w:vAlign w:val="center"/>
          </w:tcPr>
          <w:p w14:paraId="56970628" w14:textId="77777777" w:rsidR="00721C40" w:rsidRPr="003B1B06" w:rsidRDefault="00721C40" w:rsidP="00056C05">
            <w:pPr>
              <w:rPr>
                <w:b/>
                <w:bCs/>
              </w:rPr>
            </w:pPr>
          </w:p>
        </w:tc>
        <w:tc>
          <w:tcPr>
            <w:tcW w:w="3969" w:type="dxa"/>
            <w:vAlign w:val="center"/>
          </w:tcPr>
          <w:p w14:paraId="7AD411E8" w14:textId="77777777" w:rsidR="00721C40" w:rsidRPr="003B1B06" w:rsidRDefault="00721C40" w:rsidP="00056C05">
            <w:pPr>
              <w:rPr>
                <w:b/>
                <w:bCs/>
                <w:sz w:val="20"/>
              </w:rPr>
            </w:pPr>
          </w:p>
        </w:tc>
      </w:tr>
      <w:tr w:rsidR="00721C40" w:rsidRPr="00675776" w14:paraId="6718776C" w14:textId="77777777" w:rsidTr="003B1B06">
        <w:trPr>
          <w:trHeight w:val="808"/>
        </w:trPr>
        <w:tc>
          <w:tcPr>
            <w:tcW w:w="344" w:type="dxa"/>
            <w:vAlign w:val="center"/>
          </w:tcPr>
          <w:p w14:paraId="2BF0B8ED" w14:textId="77777777" w:rsidR="00721C40" w:rsidRPr="00E267F1" w:rsidRDefault="00721C40" w:rsidP="00FB29EF">
            <w:pPr>
              <w:jc w:val="center"/>
            </w:pPr>
          </w:p>
        </w:tc>
        <w:tc>
          <w:tcPr>
            <w:tcW w:w="3166" w:type="dxa"/>
            <w:vAlign w:val="center"/>
          </w:tcPr>
          <w:p w14:paraId="4CF3296C" w14:textId="77777777" w:rsidR="00721C40" w:rsidRPr="003B1B06" w:rsidRDefault="00721C40" w:rsidP="003B1B06">
            <w:pPr>
              <w:rPr>
                <w:b/>
                <w:bCs/>
              </w:rPr>
            </w:pPr>
          </w:p>
        </w:tc>
        <w:tc>
          <w:tcPr>
            <w:tcW w:w="1134" w:type="dxa"/>
            <w:vAlign w:val="center"/>
          </w:tcPr>
          <w:p w14:paraId="2788FF75" w14:textId="77777777" w:rsidR="00721C40" w:rsidRPr="003B1B06" w:rsidRDefault="00721C40" w:rsidP="00056C05">
            <w:pPr>
              <w:rPr>
                <w:b/>
                <w:bCs/>
              </w:rPr>
            </w:pPr>
          </w:p>
        </w:tc>
        <w:tc>
          <w:tcPr>
            <w:tcW w:w="3969" w:type="dxa"/>
            <w:vAlign w:val="center"/>
          </w:tcPr>
          <w:p w14:paraId="4DBD0292" w14:textId="77777777" w:rsidR="00721C40" w:rsidRPr="003B1B06" w:rsidRDefault="00721C40" w:rsidP="00056C05">
            <w:pPr>
              <w:rPr>
                <w:b/>
                <w:bCs/>
                <w:sz w:val="20"/>
              </w:rPr>
            </w:pPr>
          </w:p>
        </w:tc>
      </w:tr>
      <w:tr w:rsidR="00721C40" w:rsidRPr="00675776" w14:paraId="4391ED27" w14:textId="77777777" w:rsidTr="003B1B06">
        <w:trPr>
          <w:trHeight w:val="808"/>
        </w:trPr>
        <w:tc>
          <w:tcPr>
            <w:tcW w:w="344" w:type="dxa"/>
            <w:vAlign w:val="center"/>
          </w:tcPr>
          <w:p w14:paraId="4A6DCB3D" w14:textId="77777777" w:rsidR="00721C40" w:rsidRPr="00E267F1" w:rsidRDefault="00721C40" w:rsidP="00FB29EF">
            <w:pPr>
              <w:jc w:val="center"/>
            </w:pPr>
          </w:p>
        </w:tc>
        <w:tc>
          <w:tcPr>
            <w:tcW w:w="3166" w:type="dxa"/>
            <w:vAlign w:val="center"/>
          </w:tcPr>
          <w:p w14:paraId="711ABD4C" w14:textId="77777777" w:rsidR="00721C40" w:rsidRPr="003B1B06" w:rsidRDefault="00721C40" w:rsidP="003B1B06">
            <w:pPr>
              <w:rPr>
                <w:b/>
                <w:bCs/>
              </w:rPr>
            </w:pPr>
          </w:p>
        </w:tc>
        <w:tc>
          <w:tcPr>
            <w:tcW w:w="1134" w:type="dxa"/>
            <w:vAlign w:val="center"/>
          </w:tcPr>
          <w:p w14:paraId="29DCFA28" w14:textId="77777777" w:rsidR="00721C40" w:rsidRPr="003B1B06" w:rsidRDefault="00721C40" w:rsidP="00056C05">
            <w:pPr>
              <w:rPr>
                <w:b/>
                <w:bCs/>
              </w:rPr>
            </w:pPr>
          </w:p>
        </w:tc>
        <w:tc>
          <w:tcPr>
            <w:tcW w:w="3969" w:type="dxa"/>
            <w:vAlign w:val="center"/>
          </w:tcPr>
          <w:p w14:paraId="1D759997" w14:textId="77777777" w:rsidR="00721C40" w:rsidRPr="003B1B06" w:rsidRDefault="00721C40" w:rsidP="00056C05">
            <w:pPr>
              <w:rPr>
                <w:b/>
                <w:bCs/>
                <w:sz w:val="20"/>
              </w:rPr>
            </w:pPr>
          </w:p>
        </w:tc>
      </w:tr>
      <w:tr w:rsidR="00721C40" w:rsidRPr="00675776" w14:paraId="035A7078" w14:textId="77777777" w:rsidTr="003B1B06">
        <w:trPr>
          <w:trHeight w:val="808"/>
        </w:trPr>
        <w:tc>
          <w:tcPr>
            <w:tcW w:w="344" w:type="dxa"/>
            <w:vAlign w:val="center"/>
          </w:tcPr>
          <w:p w14:paraId="7458481F" w14:textId="77777777" w:rsidR="00721C40" w:rsidRPr="00E267F1" w:rsidRDefault="00721C40" w:rsidP="00FB29EF">
            <w:pPr>
              <w:jc w:val="center"/>
            </w:pPr>
          </w:p>
        </w:tc>
        <w:tc>
          <w:tcPr>
            <w:tcW w:w="3166" w:type="dxa"/>
            <w:vAlign w:val="center"/>
          </w:tcPr>
          <w:p w14:paraId="79D3C777" w14:textId="77777777" w:rsidR="00721C40" w:rsidRPr="003B1B06" w:rsidRDefault="00721C40" w:rsidP="003B1B06">
            <w:pPr>
              <w:rPr>
                <w:b/>
                <w:bCs/>
              </w:rPr>
            </w:pPr>
          </w:p>
        </w:tc>
        <w:tc>
          <w:tcPr>
            <w:tcW w:w="1134" w:type="dxa"/>
            <w:vAlign w:val="center"/>
          </w:tcPr>
          <w:p w14:paraId="4C982A53" w14:textId="77777777" w:rsidR="00721C40" w:rsidRPr="003B1B06" w:rsidRDefault="00721C40" w:rsidP="00056C05">
            <w:pPr>
              <w:rPr>
                <w:b/>
                <w:bCs/>
              </w:rPr>
            </w:pPr>
          </w:p>
        </w:tc>
        <w:tc>
          <w:tcPr>
            <w:tcW w:w="3969" w:type="dxa"/>
            <w:vAlign w:val="center"/>
          </w:tcPr>
          <w:p w14:paraId="049C8301" w14:textId="77777777" w:rsidR="00721C40" w:rsidRPr="003B1B06" w:rsidRDefault="00721C40" w:rsidP="00056C05">
            <w:pPr>
              <w:rPr>
                <w:b/>
                <w:bCs/>
                <w:sz w:val="20"/>
              </w:rPr>
            </w:pPr>
          </w:p>
        </w:tc>
      </w:tr>
    </w:tbl>
    <w:p w14:paraId="02EB0DBA" w14:textId="0F8B2F8F" w:rsidR="00721C40" w:rsidRPr="00721C40" w:rsidRDefault="00721C40" w:rsidP="00721C40">
      <w:pPr>
        <w:rPr>
          <w:spacing w:val="8"/>
          <w:sz w:val="20"/>
        </w:rPr>
      </w:pPr>
    </w:p>
    <w:tbl>
      <w:tblPr>
        <w:tblW w:w="0" w:type="auto"/>
        <w:tblLayout w:type="fixed"/>
        <w:tblLook w:val="0000" w:firstRow="0" w:lastRow="0" w:firstColumn="0" w:lastColumn="0" w:noHBand="0" w:noVBand="0"/>
      </w:tblPr>
      <w:tblGrid>
        <w:gridCol w:w="13858"/>
      </w:tblGrid>
      <w:tr w:rsidR="00FB29EF" w:rsidRPr="002351D0" w14:paraId="75340E9E" w14:textId="77777777" w:rsidTr="0093359A">
        <w:trPr>
          <w:cantSplit/>
          <w:trHeight w:val="1710"/>
        </w:trPr>
        <w:tc>
          <w:tcPr>
            <w:tcW w:w="13858" w:type="dxa"/>
          </w:tcPr>
          <w:p w14:paraId="55AEC90B" w14:textId="77777777" w:rsidR="0093359A" w:rsidRDefault="0093359A" w:rsidP="006D35BD">
            <w:pPr>
              <w:pStyle w:val="SectionVIHeader"/>
              <w:jc w:val="left"/>
            </w:pPr>
            <w:bookmarkStart w:id="429" w:name="_Toc234132717"/>
            <w:bookmarkStart w:id="430" w:name="_Toc458817150"/>
          </w:p>
          <w:p w14:paraId="5A98838C" w14:textId="7143EB82" w:rsidR="00FB29EF" w:rsidRPr="002351D0" w:rsidRDefault="00FB29EF" w:rsidP="006D35BD">
            <w:pPr>
              <w:pStyle w:val="SectionVIHeader"/>
              <w:jc w:val="left"/>
            </w:pPr>
            <w:r w:rsidRPr="002351D0">
              <w:t>2.</w:t>
            </w:r>
            <w:r w:rsidRPr="002351D0">
              <w:tab/>
              <w:t>List of Related Services and Completion Schedule</w:t>
            </w:r>
            <w:bookmarkEnd w:id="429"/>
            <w:bookmarkEnd w:id="430"/>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815BD"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815BD" w:rsidRPr="002351D0" w:rsidRDefault="00F815BD" w:rsidP="00F815BD">
            <w:pPr>
              <w:pStyle w:val="Outline"/>
              <w:spacing w:before="60" w:after="60"/>
              <w:jc w:val="center"/>
              <w:rPr>
                <w:kern w:val="0"/>
              </w:rPr>
            </w:pPr>
          </w:p>
        </w:tc>
        <w:tc>
          <w:tcPr>
            <w:tcW w:w="4860" w:type="dxa"/>
            <w:tcBorders>
              <w:top w:val="double" w:sz="4" w:space="0" w:color="auto"/>
              <w:bottom w:val="single" w:sz="6" w:space="0" w:color="auto"/>
            </w:tcBorders>
          </w:tcPr>
          <w:p w14:paraId="17F1B070" w14:textId="633FBBAF" w:rsidR="00F815BD" w:rsidRPr="00F504C8" w:rsidRDefault="00F815BD" w:rsidP="00F815BD">
            <w:pPr>
              <w:pStyle w:val="Outline"/>
              <w:spacing w:before="60" w:after="60"/>
              <w:rPr>
                <w:kern w:val="0"/>
              </w:rPr>
            </w:pPr>
          </w:p>
        </w:tc>
        <w:tc>
          <w:tcPr>
            <w:tcW w:w="1890" w:type="dxa"/>
            <w:tcBorders>
              <w:top w:val="double" w:sz="4" w:space="0" w:color="auto"/>
              <w:bottom w:val="single" w:sz="6" w:space="0" w:color="auto"/>
            </w:tcBorders>
          </w:tcPr>
          <w:p w14:paraId="2E0A74C8" w14:textId="29CAC6F7" w:rsidR="00F815BD" w:rsidRPr="002351D0" w:rsidRDefault="00F815BD" w:rsidP="00F815BD">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815BD" w:rsidRPr="002351D0" w:rsidRDefault="00F815BD" w:rsidP="00F815BD">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815BD" w:rsidRPr="002351D0" w:rsidRDefault="00F815BD" w:rsidP="00F815BD">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815BD" w:rsidRPr="002351D0" w:rsidRDefault="00F815BD" w:rsidP="00F815BD">
            <w:pPr>
              <w:pStyle w:val="Outline"/>
              <w:spacing w:before="60" w:after="60"/>
              <w:jc w:val="center"/>
              <w:rPr>
                <w:kern w:val="0"/>
              </w:rPr>
            </w:pPr>
          </w:p>
        </w:tc>
      </w:tr>
      <w:tr w:rsidR="00F815BD"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815BD" w:rsidRPr="002351D0" w:rsidRDefault="00F815BD" w:rsidP="00F815BD">
            <w:pPr>
              <w:pStyle w:val="Outline"/>
              <w:spacing w:before="60" w:after="60"/>
              <w:jc w:val="center"/>
              <w:rPr>
                <w:kern w:val="0"/>
              </w:rPr>
            </w:pPr>
          </w:p>
        </w:tc>
        <w:tc>
          <w:tcPr>
            <w:tcW w:w="4860" w:type="dxa"/>
            <w:tcBorders>
              <w:top w:val="single" w:sz="6" w:space="0" w:color="auto"/>
              <w:bottom w:val="single" w:sz="6" w:space="0" w:color="auto"/>
            </w:tcBorders>
          </w:tcPr>
          <w:p w14:paraId="16E3C9EE" w14:textId="45D47BB0" w:rsidR="00F815BD" w:rsidRPr="002351D0" w:rsidRDefault="00F815BD" w:rsidP="00F815BD">
            <w:pPr>
              <w:pStyle w:val="Outline"/>
              <w:spacing w:before="60" w:after="60"/>
              <w:jc w:val="center"/>
              <w:rPr>
                <w:kern w:val="0"/>
              </w:rPr>
            </w:pPr>
          </w:p>
        </w:tc>
        <w:tc>
          <w:tcPr>
            <w:tcW w:w="1890" w:type="dxa"/>
            <w:tcBorders>
              <w:top w:val="single" w:sz="6" w:space="0" w:color="auto"/>
              <w:bottom w:val="single" w:sz="6" w:space="0" w:color="auto"/>
            </w:tcBorders>
          </w:tcPr>
          <w:p w14:paraId="3BC664A9" w14:textId="1F100D21" w:rsidR="00F815BD" w:rsidRPr="002351D0" w:rsidRDefault="00F815BD" w:rsidP="00F815BD">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815BD" w:rsidRPr="002351D0" w:rsidRDefault="00F815BD" w:rsidP="00F815BD">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815BD" w:rsidRPr="002351D0" w:rsidRDefault="00F815BD" w:rsidP="00F815BD">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815BD" w:rsidRPr="002351D0" w:rsidRDefault="00F815BD" w:rsidP="00F815BD">
            <w:pPr>
              <w:pStyle w:val="Outline"/>
              <w:spacing w:before="60" w:after="60"/>
              <w:jc w:val="center"/>
              <w:rPr>
                <w:kern w:val="0"/>
              </w:rPr>
            </w:pPr>
          </w:p>
        </w:tc>
      </w:tr>
      <w:tr w:rsidR="00F815BD"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815BD" w:rsidRPr="002351D0" w:rsidRDefault="00F815BD" w:rsidP="00F815BD">
            <w:pPr>
              <w:pStyle w:val="Outline"/>
              <w:spacing w:before="60" w:after="60"/>
              <w:jc w:val="center"/>
              <w:rPr>
                <w:kern w:val="0"/>
              </w:rPr>
            </w:pPr>
          </w:p>
        </w:tc>
        <w:tc>
          <w:tcPr>
            <w:tcW w:w="4860" w:type="dxa"/>
            <w:tcBorders>
              <w:top w:val="single" w:sz="6" w:space="0" w:color="auto"/>
              <w:bottom w:val="single" w:sz="6" w:space="0" w:color="auto"/>
            </w:tcBorders>
          </w:tcPr>
          <w:p w14:paraId="6822F53C" w14:textId="405EE4AB" w:rsidR="00F815BD" w:rsidRPr="002351D0" w:rsidRDefault="00F815BD" w:rsidP="00F815BD">
            <w:pPr>
              <w:pStyle w:val="Outline"/>
              <w:spacing w:before="60" w:after="60"/>
              <w:jc w:val="center"/>
              <w:rPr>
                <w:kern w:val="0"/>
              </w:rPr>
            </w:pPr>
          </w:p>
        </w:tc>
        <w:tc>
          <w:tcPr>
            <w:tcW w:w="1890" w:type="dxa"/>
            <w:tcBorders>
              <w:top w:val="single" w:sz="6" w:space="0" w:color="auto"/>
              <w:bottom w:val="single" w:sz="6" w:space="0" w:color="auto"/>
            </w:tcBorders>
          </w:tcPr>
          <w:p w14:paraId="2026E454" w14:textId="0399DA78" w:rsidR="00F815BD" w:rsidRPr="002351D0" w:rsidRDefault="00F815BD" w:rsidP="00F815BD">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815BD" w:rsidRPr="002351D0" w:rsidRDefault="00F815BD" w:rsidP="00F815BD">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815BD" w:rsidRPr="002351D0" w:rsidRDefault="00F815BD" w:rsidP="00F815BD">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815BD" w:rsidRPr="002351D0" w:rsidRDefault="00F815BD" w:rsidP="00F815BD">
            <w:pPr>
              <w:pStyle w:val="Outline"/>
              <w:spacing w:before="60" w:after="60"/>
              <w:jc w:val="center"/>
              <w:rPr>
                <w:kern w:val="0"/>
              </w:rPr>
            </w:pPr>
          </w:p>
        </w:tc>
      </w:tr>
      <w:tr w:rsidR="00F815BD"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815BD" w:rsidRPr="002351D0" w:rsidRDefault="00F815BD" w:rsidP="00F815BD">
            <w:pPr>
              <w:pStyle w:val="Outline"/>
              <w:spacing w:before="60" w:after="60"/>
              <w:jc w:val="center"/>
              <w:rPr>
                <w:kern w:val="0"/>
              </w:rPr>
            </w:pPr>
          </w:p>
        </w:tc>
        <w:tc>
          <w:tcPr>
            <w:tcW w:w="4860" w:type="dxa"/>
            <w:tcBorders>
              <w:top w:val="single" w:sz="6" w:space="0" w:color="auto"/>
              <w:bottom w:val="single" w:sz="6" w:space="0" w:color="auto"/>
            </w:tcBorders>
          </w:tcPr>
          <w:p w14:paraId="50F6B842" w14:textId="601F68C2" w:rsidR="00F815BD" w:rsidRPr="002351D0" w:rsidRDefault="00F815BD" w:rsidP="00F815BD">
            <w:pPr>
              <w:pStyle w:val="Outline"/>
              <w:spacing w:before="60" w:after="60"/>
              <w:jc w:val="center"/>
              <w:rPr>
                <w:kern w:val="0"/>
              </w:rPr>
            </w:pPr>
          </w:p>
        </w:tc>
        <w:tc>
          <w:tcPr>
            <w:tcW w:w="1890" w:type="dxa"/>
            <w:tcBorders>
              <w:top w:val="single" w:sz="6" w:space="0" w:color="auto"/>
              <w:bottom w:val="single" w:sz="6" w:space="0" w:color="auto"/>
            </w:tcBorders>
          </w:tcPr>
          <w:p w14:paraId="24079FC8" w14:textId="13773B02" w:rsidR="00F815BD" w:rsidRPr="002351D0" w:rsidRDefault="00F815BD" w:rsidP="00F815BD">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815BD" w:rsidRPr="002351D0" w:rsidRDefault="00F815BD" w:rsidP="00F815BD">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815BD" w:rsidRPr="002351D0" w:rsidRDefault="00F815BD" w:rsidP="00F815BD">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815BD" w:rsidRPr="002351D0" w:rsidRDefault="00F815BD" w:rsidP="00F815BD">
            <w:pPr>
              <w:pStyle w:val="Outline"/>
              <w:spacing w:before="60" w:after="60"/>
              <w:jc w:val="center"/>
              <w:rPr>
                <w:kern w:val="0"/>
              </w:rPr>
            </w:pPr>
          </w:p>
        </w:tc>
      </w:tr>
      <w:tr w:rsidR="00F815BD"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815BD" w:rsidRPr="002351D0" w:rsidRDefault="00F815BD" w:rsidP="00F815BD">
            <w:pPr>
              <w:pStyle w:val="Outline"/>
              <w:spacing w:before="60" w:after="60"/>
              <w:jc w:val="center"/>
              <w:rPr>
                <w:kern w:val="0"/>
              </w:rPr>
            </w:pPr>
          </w:p>
        </w:tc>
        <w:tc>
          <w:tcPr>
            <w:tcW w:w="4860" w:type="dxa"/>
            <w:tcBorders>
              <w:top w:val="single" w:sz="6" w:space="0" w:color="auto"/>
              <w:bottom w:val="single" w:sz="6" w:space="0" w:color="auto"/>
            </w:tcBorders>
          </w:tcPr>
          <w:p w14:paraId="2DA74E33" w14:textId="73C0AE1A" w:rsidR="00F815BD" w:rsidRPr="002351D0" w:rsidRDefault="00F815BD" w:rsidP="00F815BD">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3002BAB0" w:rsidR="00F815BD" w:rsidRPr="002351D0" w:rsidRDefault="00F815BD" w:rsidP="00F815BD">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815BD" w:rsidRPr="002351D0" w:rsidRDefault="00F815BD" w:rsidP="00F815BD">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815BD" w:rsidRPr="002351D0" w:rsidRDefault="00F815BD" w:rsidP="00F815BD">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815BD" w:rsidRPr="002351D0" w:rsidRDefault="00F815BD" w:rsidP="00F815BD">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66D27969" w14:textId="77777777" w:rsidR="00FB29EF" w:rsidRDefault="00FB29EF" w:rsidP="00FB29EF">
      <w:pPr>
        <w:jc w:val="center"/>
      </w:pPr>
    </w:p>
    <w:p w14:paraId="61C3F256" w14:textId="77777777" w:rsidR="003C461E" w:rsidRDefault="003C461E" w:rsidP="00FB29EF">
      <w:pPr>
        <w:jc w:val="center"/>
      </w:pPr>
    </w:p>
    <w:p w14:paraId="0691E7F2" w14:textId="7FA46BAE" w:rsidR="003C461E" w:rsidRPr="008B66E1" w:rsidRDefault="003C461E" w:rsidP="00FB29EF">
      <w:pPr>
        <w:jc w:val="center"/>
        <w:sectPr w:rsidR="003C461E" w:rsidRPr="008B66E1" w:rsidSect="008819F5">
          <w:pgSz w:w="16834" w:h="11907" w:orient="landscape" w:code="9"/>
          <w:pgMar w:top="1800" w:right="1440" w:bottom="1440" w:left="1440" w:header="720" w:footer="720" w:gutter="0"/>
          <w:pgNumType w:chapStyle="1"/>
          <w:cols w:space="720"/>
          <w:titlePg/>
          <w:docGrid w:linePitch="326"/>
        </w:sectPr>
      </w:pPr>
    </w:p>
    <w:p w14:paraId="267BE012" w14:textId="77777777" w:rsidR="00A758A1" w:rsidRDefault="00A758A1" w:rsidP="00FB29EF">
      <w:pPr>
        <w:pStyle w:val="SectionVHeader"/>
        <w:tabs>
          <w:tab w:val="left" w:pos="1624"/>
          <w:tab w:val="center" w:pos="4333"/>
        </w:tabs>
        <w:spacing w:before="0" w:after="0"/>
      </w:pPr>
      <w:bookmarkStart w:id="431" w:name="_Toc459032499"/>
      <w:r>
        <w:lastRenderedPageBreak/>
        <w:t>Security (Tender Bond)</w:t>
      </w:r>
      <w:bookmarkEnd w:id="422"/>
      <w:bookmarkEnd w:id="431"/>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11"/>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3C461E">
      <w:pPr>
        <w:numPr>
          <w:ilvl w:val="0"/>
          <w:numId w:val="95"/>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3C461E">
      <w:pPr>
        <w:numPr>
          <w:ilvl w:val="0"/>
          <w:numId w:val="95"/>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32" w:name="_Toc234131431"/>
      <w:bookmarkStart w:id="433" w:name="_Toc459032500"/>
      <w:r>
        <w:lastRenderedPageBreak/>
        <w:t>Tender-Securing Declaration</w:t>
      </w:r>
      <w:bookmarkEnd w:id="432"/>
      <w:bookmarkEnd w:id="433"/>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proofErr w:type="gramStart"/>
      <w:r>
        <w:t>Signed:…</w:t>
      </w:r>
      <w:proofErr w:type="gramEnd"/>
      <w:r>
        <w:t>………</w:t>
      </w:r>
      <w:proofErr w:type="gramStart"/>
      <w:r>
        <w:t>…..</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In the capacity of ……</w:t>
      </w:r>
      <w:proofErr w:type="gramStart"/>
      <w:r>
        <w:t>…..</w:t>
      </w:r>
      <w:proofErr w:type="gramEnd"/>
      <w:r>
        <w:t xml:space="preserve">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proofErr w:type="gramStart"/>
      <w:r>
        <w:t>Name:…</w:t>
      </w:r>
      <w:proofErr w:type="gramEnd"/>
      <w:r>
        <w:t xml:space="preserv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23"/>
    </w:p>
    <w:p w14:paraId="15379FCE" w14:textId="77777777" w:rsidR="00A758A1" w:rsidRDefault="00A758A1">
      <w:pPr>
        <w:rPr>
          <w:b/>
          <w:sz w:val="44"/>
        </w:rPr>
      </w:pPr>
      <w:bookmarkStart w:id="434" w:name="_Toc234130386"/>
      <w:r>
        <w:br w:type="page"/>
      </w:r>
    </w:p>
    <w:p w14:paraId="11FA510B" w14:textId="77777777" w:rsidR="00B02AD9" w:rsidRPr="00B95277" w:rsidRDefault="00B02AD9" w:rsidP="00B95277">
      <w:pPr>
        <w:pStyle w:val="Subtitle"/>
      </w:pPr>
      <w:bookmarkStart w:id="435" w:name="_Toc210121736"/>
      <w:r w:rsidRPr="00B95277">
        <w:lastRenderedPageBreak/>
        <w:t>Section V.  Eligible Countries</w:t>
      </w:r>
      <w:bookmarkEnd w:id="434"/>
      <w:bookmarkEnd w:id="435"/>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proofErr w:type="spellStart"/>
      <w:r>
        <w:t>i</w:t>
      </w:r>
      <w:proofErr w:type="spellEnd"/>
      <w:r>
        <w:t>)</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D56D16">
          <w:headerReference w:type="first" r:id="rId44"/>
          <w:pgSz w:w="11907" w:h="16834" w:code="9"/>
          <w:pgMar w:top="1440" w:right="1440" w:bottom="1440" w:left="1800" w:header="720" w:footer="720" w:gutter="0"/>
          <w:cols w:space="720"/>
          <w:titlePg/>
          <w:docGrid w:linePitch="326"/>
        </w:sectPr>
      </w:pPr>
      <w:r>
        <w:tab/>
      </w:r>
      <w:r w:rsidRPr="0072233C">
        <w:rPr>
          <w:b/>
        </w:rPr>
        <w:t>No countries at excluded from tendering</w:t>
      </w:r>
      <w:r>
        <w:rPr>
          <w:b/>
        </w:rPr>
        <w:t xml:space="preserve">.  </w:t>
      </w:r>
    </w:p>
    <w:bookmarkEnd w:id="424"/>
    <w:bookmarkEnd w:id="425"/>
    <w:bookmarkEnd w:id="426"/>
    <w:bookmarkEnd w:id="427"/>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Pr="005012B1" w:rsidRDefault="00455149" w:rsidP="00FB29EF">
      <w:pPr>
        <w:pStyle w:val="Heading1"/>
        <w:ind w:left="720" w:hanging="720"/>
        <w:rPr>
          <w:color w:val="FF0000"/>
        </w:rPr>
      </w:pPr>
      <w:bookmarkStart w:id="436" w:name="_Toc438529602"/>
      <w:bookmarkStart w:id="437" w:name="_Toc438725758"/>
      <w:bookmarkStart w:id="438" w:name="_Toc438817753"/>
      <w:bookmarkStart w:id="439" w:name="_Toc438954447"/>
      <w:bookmarkStart w:id="440" w:name="_Toc461939622"/>
      <w:bookmarkStart w:id="441" w:name="_Toc458816211"/>
      <w:bookmarkStart w:id="442" w:name="_Toc210121737"/>
      <w:r w:rsidRPr="005012B1">
        <w:rPr>
          <w:color w:val="FF0000"/>
        </w:rPr>
        <w:t xml:space="preserve">PART </w:t>
      </w:r>
      <w:r w:rsidR="00FB29EF" w:rsidRPr="005012B1">
        <w:rPr>
          <w:color w:val="FF0000"/>
        </w:rPr>
        <w:t>3</w:t>
      </w:r>
      <w:r w:rsidRPr="005012B1">
        <w:rPr>
          <w:color w:val="FF0000"/>
        </w:rPr>
        <w:t xml:space="preserve"> – Supply Requirement</w:t>
      </w:r>
      <w:bookmarkEnd w:id="436"/>
      <w:bookmarkEnd w:id="437"/>
      <w:bookmarkEnd w:id="438"/>
      <w:bookmarkEnd w:id="439"/>
      <w:bookmarkEnd w:id="440"/>
      <w:r w:rsidRPr="005012B1">
        <w:rPr>
          <w:color w:val="FF0000"/>
        </w:rPr>
        <w:t>s</w:t>
      </w:r>
      <w:bookmarkEnd w:id="441"/>
      <w:bookmarkEnd w:id="442"/>
    </w:p>
    <w:p w14:paraId="74566A09" w14:textId="77777777" w:rsidR="00056C05" w:rsidRDefault="0056452D" w:rsidP="0056452D">
      <w:pPr>
        <w:jc w:val="center"/>
        <w:rPr>
          <w:b/>
          <w:color w:val="FF0000"/>
          <w:kern w:val="28"/>
          <w:sz w:val="44"/>
        </w:rPr>
      </w:pPr>
      <w:r w:rsidRPr="005012B1">
        <w:rPr>
          <w:b/>
          <w:color w:val="FF0000"/>
          <w:kern w:val="28"/>
          <w:sz w:val="44"/>
        </w:rPr>
        <w:t>Section VII.  Schedule of Requirements</w:t>
      </w:r>
    </w:p>
    <w:p w14:paraId="4781A6EA" w14:textId="77777777" w:rsidR="00056C05" w:rsidRDefault="00056C05" w:rsidP="0056452D">
      <w:pPr>
        <w:jc w:val="center"/>
        <w:rPr>
          <w:b/>
          <w:color w:val="FF0000"/>
          <w:kern w:val="28"/>
          <w:sz w:val="44"/>
        </w:rPr>
      </w:pPr>
    </w:p>
    <w:p w14:paraId="53ED425D" w14:textId="77777777" w:rsidR="00056C05" w:rsidRDefault="00056C05" w:rsidP="0056452D">
      <w:pPr>
        <w:jc w:val="center"/>
        <w:rPr>
          <w:b/>
          <w:color w:val="FF0000"/>
          <w:kern w:val="28"/>
          <w:sz w:val="44"/>
        </w:rPr>
      </w:pPr>
    </w:p>
    <w:p w14:paraId="5017BE14" w14:textId="77777777" w:rsidR="00056C05" w:rsidRDefault="00056C05" w:rsidP="0056452D">
      <w:pPr>
        <w:jc w:val="center"/>
        <w:rPr>
          <w:b/>
          <w:color w:val="FF0000"/>
          <w:kern w:val="28"/>
          <w:sz w:val="44"/>
        </w:rPr>
      </w:pPr>
    </w:p>
    <w:p w14:paraId="39E3EC5E" w14:textId="77777777" w:rsidR="00056C05" w:rsidRDefault="00056C05" w:rsidP="0056452D">
      <w:pPr>
        <w:jc w:val="center"/>
        <w:rPr>
          <w:b/>
          <w:color w:val="FF0000"/>
          <w:kern w:val="28"/>
          <w:sz w:val="44"/>
        </w:rPr>
      </w:pPr>
    </w:p>
    <w:p w14:paraId="77EFA996" w14:textId="77777777" w:rsidR="00056C05" w:rsidRDefault="00056C05" w:rsidP="0056452D">
      <w:pPr>
        <w:jc w:val="center"/>
        <w:rPr>
          <w:b/>
          <w:color w:val="FF0000"/>
          <w:kern w:val="28"/>
          <w:sz w:val="44"/>
        </w:rPr>
      </w:pPr>
    </w:p>
    <w:p w14:paraId="4049DEB9" w14:textId="77777777" w:rsidR="00056C05" w:rsidRDefault="00056C05" w:rsidP="0056452D">
      <w:pPr>
        <w:jc w:val="center"/>
        <w:rPr>
          <w:b/>
          <w:color w:val="FF0000"/>
          <w:kern w:val="28"/>
          <w:sz w:val="44"/>
        </w:rPr>
      </w:pPr>
    </w:p>
    <w:p w14:paraId="6CF2232A" w14:textId="77777777" w:rsidR="00056C05" w:rsidRDefault="00056C05" w:rsidP="0056452D">
      <w:pPr>
        <w:jc w:val="center"/>
        <w:rPr>
          <w:b/>
          <w:color w:val="FF0000"/>
          <w:kern w:val="28"/>
          <w:sz w:val="44"/>
        </w:rPr>
      </w:pPr>
    </w:p>
    <w:p w14:paraId="203BF8CC" w14:textId="77777777" w:rsidR="00056C05" w:rsidRDefault="00056C05" w:rsidP="0056452D">
      <w:pPr>
        <w:jc w:val="center"/>
        <w:rPr>
          <w:b/>
          <w:color w:val="FF0000"/>
          <w:kern w:val="28"/>
          <w:sz w:val="44"/>
        </w:rPr>
      </w:pPr>
    </w:p>
    <w:p w14:paraId="37C46B5F" w14:textId="77777777" w:rsidR="00056C05" w:rsidRDefault="00056C05" w:rsidP="0056452D">
      <w:pPr>
        <w:jc w:val="center"/>
        <w:rPr>
          <w:b/>
          <w:color w:val="FF0000"/>
          <w:kern w:val="28"/>
          <w:sz w:val="44"/>
        </w:rPr>
      </w:pPr>
    </w:p>
    <w:p w14:paraId="0557FD5F" w14:textId="77777777" w:rsidR="00056C05" w:rsidRDefault="00056C05" w:rsidP="0056452D">
      <w:pPr>
        <w:jc w:val="center"/>
        <w:rPr>
          <w:b/>
          <w:color w:val="FF0000"/>
          <w:kern w:val="28"/>
          <w:sz w:val="44"/>
        </w:rPr>
      </w:pPr>
    </w:p>
    <w:p w14:paraId="1B9FE188" w14:textId="77777777" w:rsidR="00056C05" w:rsidRDefault="00056C05" w:rsidP="0056452D">
      <w:pPr>
        <w:jc w:val="center"/>
        <w:rPr>
          <w:b/>
          <w:color w:val="FF0000"/>
          <w:kern w:val="28"/>
          <w:sz w:val="44"/>
        </w:rPr>
      </w:pPr>
    </w:p>
    <w:p w14:paraId="5F9BE4D6" w14:textId="77777777" w:rsidR="00056C05" w:rsidRDefault="00056C05" w:rsidP="0056452D">
      <w:pPr>
        <w:jc w:val="center"/>
        <w:rPr>
          <w:b/>
          <w:color w:val="FF0000"/>
          <w:kern w:val="28"/>
          <w:sz w:val="44"/>
        </w:rPr>
      </w:pPr>
    </w:p>
    <w:p w14:paraId="7AA6DC0D" w14:textId="63DB16CB" w:rsidR="00056C05" w:rsidRDefault="00056C05" w:rsidP="0056452D">
      <w:pPr>
        <w:jc w:val="center"/>
        <w:rPr>
          <w:b/>
          <w:color w:val="FF0000"/>
          <w:kern w:val="28"/>
          <w:sz w:val="44"/>
        </w:rPr>
      </w:pPr>
    </w:p>
    <w:p w14:paraId="670652DE" w14:textId="77777777" w:rsidR="008E0EB1" w:rsidRDefault="008E0EB1" w:rsidP="0056452D">
      <w:pPr>
        <w:jc w:val="center"/>
        <w:rPr>
          <w:b/>
          <w:color w:val="FF0000"/>
          <w:kern w:val="28"/>
          <w:sz w:val="44"/>
        </w:rPr>
      </w:pPr>
    </w:p>
    <w:p w14:paraId="093F7AD0" w14:textId="4B3A52B8" w:rsidR="003C461E" w:rsidRDefault="003C461E" w:rsidP="0056452D">
      <w:pPr>
        <w:jc w:val="center"/>
        <w:rPr>
          <w:b/>
          <w:color w:val="FF0000"/>
          <w:kern w:val="28"/>
          <w:sz w:val="44"/>
        </w:rPr>
      </w:pPr>
    </w:p>
    <w:p w14:paraId="6941CEAB" w14:textId="77777777" w:rsidR="0077418C" w:rsidRDefault="0077418C" w:rsidP="0056452D">
      <w:pPr>
        <w:jc w:val="center"/>
        <w:rPr>
          <w:b/>
          <w:color w:val="FF0000"/>
          <w:kern w:val="28"/>
          <w:sz w:val="44"/>
        </w:rPr>
      </w:pPr>
    </w:p>
    <w:p w14:paraId="720B28D8" w14:textId="77777777" w:rsidR="0077418C" w:rsidRPr="00782F6D" w:rsidRDefault="0077418C" w:rsidP="009B667A">
      <w:pPr>
        <w:pStyle w:val="SectionIIIHeading1"/>
      </w:pPr>
      <w:r w:rsidRPr="00782F6D">
        <w:t>The technical proposal must demonstrate:</w:t>
      </w:r>
    </w:p>
    <w:p w14:paraId="312ADAC2" w14:textId="77777777" w:rsidR="0077418C" w:rsidRPr="00782F6D" w:rsidRDefault="0077418C" w:rsidP="0077418C">
      <w:pPr>
        <w:numPr>
          <w:ilvl w:val="0"/>
          <w:numId w:val="119"/>
        </w:numPr>
        <w:spacing w:after="100" w:afterAutospacing="1" w:line="276" w:lineRule="auto"/>
        <w:jc w:val="both"/>
        <w:rPr>
          <w:szCs w:val="24"/>
        </w:rPr>
      </w:pPr>
      <w:r w:rsidRPr="00782F6D">
        <w:rPr>
          <w:szCs w:val="24"/>
        </w:rPr>
        <w:t xml:space="preserve">System design and architecture </w:t>
      </w:r>
    </w:p>
    <w:p w14:paraId="54171AB8" w14:textId="77777777" w:rsidR="0077418C" w:rsidRPr="00782F6D" w:rsidRDefault="0077418C" w:rsidP="0077418C">
      <w:pPr>
        <w:numPr>
          <w:ilvl w:val="0"/>
          <w:numId w:val="119"/>
        </w:numPr>
        <w:spacing w:before="100" w:beforeAutospacing="1" w:after="100" w:afterAutospacing="1" w:line="276" w:lineRule="auto"/>
        <w:jc w:val="both"/>
        <w:rPr>
          <w:szCs w:val="24"/>
        </w:rPr>
      </w:pPr>
      <w:r w:rsidRPr="00782F6D">
        <w:rPr>
          <w:szCs w:val="24"/>
        </w:rPr>
        <w:t>Hardware and software specifications with compliance evidence</w:t>
      </w:r>
    </w:p>
    <w:p w14:paraId="1568E14F" w14:textId="77777777" w:rsidR="0077418C" w:rsidRPr="00782F6D" w:rsidRDefault="0077418C" w:rsidP="0077418C">
      <w:pPr>
        <w:numPr>
          <w:ilvl w:val="0"/>
          <w:numId w:val="119"/>
        </w:numPr>
        <w:spacing w:before="100" w:beforeAutospacing="1" w:after="100" w:afterAutospacing="1" w:line="276" w:lineRule="auto"/>
        <w:jc w:val="both"/>
        <w:rPr>
          <w:szCs w:val="24"/>
        </w:rPr>
      </w:pPr>
      <w:r w:rsidRPr="00782F6D">
        <w:rPr>
          <w:szCs w:val="24"/>
        </w:rPr>
        <w:t>Implementation methodology and schedule</w:t>
      </w:r>
    </w:p>
    <w:p w14:paraId="4EEFBAE7" w14:textId="77777777" w:rsidR="00F66376" w:rsidRPr="00782F6D" w:rsidRDefault="0077418C" w:rsidP="00F66376">
      <w:pPr>
        <w:numPr>
          <w:ilvl w:val="0"/>
          <w:numId w:val="119"/>
        </w:numPr>
        <w:spacing w:before="100" w:beforeAutospacing="1" w:after="100" w:afterAutospacing="1" w:line="276" w:lineRule="auto"/>
        <w:jc w:val="both"/>
        <w:rPr>
          <w:szCs w:val="24"/>
        </w:rPr>
      </w:pPr>
      <w:r w:rsidRPr="00782F6D">
        <w:rPr>
          <w:szCs w:val="24"/>
        </w:rPr>
        <w:t>Detailed training program (especially for MPS personnel)</w:t>
      </w:r>
    </w:p>
    <w:p w14:paraId="5F53F118" w14:textId="0E82E74A" w:rsidR="0077418C" w:rsidRPr="00782F6D" w:rsidRDefault="0077418C" w:rsidP="00F66376">
      <w:pPr>
        <w:numPr>
          <w:ilvl w:val="0"/>
          <w:numId w:val="119"/>
        </w:numPr>
        <w:spacing w:before="100" w:beforeAutospacing="1" w:after="100" w:afterAutospacing="1" w:line="276" w:lineRule="auto"/>
        <w:jc w:val="both"/>
        <w:rPr>
          <w:szCs w:val="24"/>
        </w:rPr>
      </w:pPr>
      <w:r w:rsidRPr="00782F6D">
        <w:rPr>
          <w:szCs w:val="24"/>
        </w:rPr>
        <w:t>Support, maintenance, and integration plan</w:t>
      </w:r>
    </w:p>
    <w:p w14:paraId="0427483E" w14:textId="77777777" w:rsidR="0077418C" w:rsidRDefault="0077418C" w:rsidP="0077418C">
      <w:pPr>
        <w:rPr>
          <w:rFonts w:asciiTheme="majorBidi" w:hAnsiTheme="majorBidi" w:cstheme="majorBidi"/>
          <w:szCs w:val="24"/>
        </w:rPr>
      </w:pPr>
    </w:p>
    <w:p w14:paraId="1CC16EC4" w14:textId="32550ED8" w:rsidR="0077418C" w:rsidRPr="0063620C" w:rsidRDefault="003C461E" w:rsidP="0077418C">
      <w:pPr>
        <w:rPr>
          <w:rFonts w:asciiTheme="majorBidi" w:hAnsiTheme="majorBidi" w:cstheme="majorBidi"/>
          <w:szCs w:val="24"/>
        </w:rPr>
      </w:pPr>
      <w:r w:rsidRPr="0063620C">
        <w:rPr>
          <w:rFonts w:asciiTheme="majorBidi" w:hAnsiTheme="majorBidi" w:cstheme="majorBidi"/>
          <w:szCs w:val="24"/>
        </w:rPr>
        <w:t>This section outlines the scope and delivery timelines across five lots:</w:t>
      </w:r>
    </w:p>
    <w:p w14:paraId="24B2FEF3" w14:textId="77777777" w:rsidR="003C461E" w:rsidRPr="00196AF0" w:rsidRDefault="003C461E" w:rsidP="003C461E">
      <w:pPr>
        <w:spacing w:before="100" w:beforeAutospacing="1" w:after="100" w:afterAutospacing="1"/>
        <w:outlineLvl w:val="2"/>
        <w:rPr>
          <w:b/>
          <w:bCs/>
          <w:sz w:val="27"/>
          <w:szCs w:val="27"/>
        </w:rPr>
      </w:pPr>
      <w:r w:rsidRPr="00196AF0">
        <w:rPr>
          <w:b/>
          <w:bCs/>
          <w:sz w:val="27"/>
          <w:szCs w:val="27"/>
        </w:rPr>
        <w:t xml:space="preserve">LOT 1: Hardware </w:t>
      </w:r>
      <w:r>
        <w:rPr>
          <w:b/>
          <w:bCs/>
          <w:sz w:val="27"/>
          <w:szCs w:val="27"/>
        </w:rPr>
        <w:t>Supply</w:t>
      </w:r>
    </w:p>
    <w:tbl>
      <w:tblPr>
        <w:tblStyle w:val="TableGrid"/>
        <w:tblW w:w="0" w:type="auto"/>
        <w:tblLook w:val="04A0" w:firstRow="1" w:lastRow="0" w:firstColumn="1" w:lastColumn="0" w:noHBand="0" w:noVBand="1"/>
      </w:tblPr>
      <w:tblGrid>
        <w:gridCol w:w="883"/>
        <w:gridCol w:w="2468"/>
        <w:gridCol w:w="1137"/>
        <w:gridCol w:w="923"/>
        <w:gridCol w:w="1637"/>
        <w:gridCol w:w="1609"/>
      </w:tblGrid>
      <w:tr w:rsidR="003C461E" w:rsidRPr="00196AF0" w14:paraId="314ADC70" w14:textId="77777777" w:rsidTr="008E0EB1">
        <w:tc>
          <w:tcPr>
            <w:tcW w:w="0" w:type="auto"/>
            <w:hideMark/>
          </w:tcPr>
          <w:p w14:paraId="01EB6F72" w14:textId="77777777" w:rsidR="003C461E" w:rsidRPr="00196AF0" w:rsidRDefault="003C461E" w:rsidP="008E0EB1">
            <w:pPr>
              <w:jc w:val="center"/>
              <w:rPr>
                <w:b/>
                <w:bCs/>
                <w:lang w:val="en-GB"/>
              </w:rPr>
            </w:pPr>
            <w:bookmarkStart w:id="443" w:name="_Hlk202455645"/>
            <w:r w:rsidRPr="00196AF0">
              <w:rPr>
                <w:b/>
                <w:bCs/>
                <w:lang w:val="en-GB"/>
              </w:rPr>
              <w:t>Item No.</w:t>
            </w:r>
          </w:p>
        </w:tc>
        <w:tc>
          <w:tcPr>
            <w:tcW w:w="0" w:type="auto"/>
            <w:hideMark/>
          </w:tcPr>
          <w:p w14:paraId="401F209C" w14:textId="77777777" w:rsidR="003C461E" w:rsidRPr="00196AF0" w:rsidRDefault="003C461E" w:rsidP="008E0EB1">
            <w:pPr>
              <w:jc w:val="center"/>
              <w:rPr>
                <w:b/>
                <w:bCs/>
                <w:lang w:val="en-GB"/>
              </w:rPr>
            </w:pPr>
            <w:r w:rsidRPr="00196AF0">
              <w:rPr>
                <w:b/>
                <w:bCs/>
                <w:lang w:val="en-GB"/>
              </w:rPr>
              <w:t>Description</w:t>
            </w:r>
          </w:p>
        </w:tc>
        <w:tc>
          <w:tcPr>
            <w:tcW w:w="0" w:type="auto"/>
            <w:hideMark/>
          </w:tcPr>
          <w:p w14:paraId="0532E35C" w14:textId="77777777" w:rsidR="003C461E" w:rsidRPr="00196AF0" w:rsidRDefault="003C461E" w:rsidP="008E0EB1">
            <w:pPr>
              <w:jc w:val="center"/>
              <w:rPr>
                <w:b/>
                <w:bCs/>
                <w:lang w:val="en-GB"/>
              </w:rPr>
            </w:pPr>
            <w:r w:rsidRPr="00196AF0">
              <w:rPr>
                <w:b/>
                <w:bCs/>
                <w:lang w:val="en-GB"/>
              </w:rPr>
              <w:t>Quantity</w:t>
            </w:r>
          </w:p>
        </w:tc>
        <w:tc>
          <w:tcPr>
            <w:tcW w:w="0" w:type="auto"/>
            <w:hideMark/>
          </w:tcPr>
          <w:p w14:paraId="0C48ED02" w14:textId="77777777" w:rsidR="003C461E" w:rsidRPr="00196AF0" w:rsidRDefault="003C461E" w:rsidP="008E0EB1">
            <w:pPr>
              <w:jc w:val="center"/>
              <w:rPr>
                <w:b/>
                <w:bCs/>
                <w:lang w:val="en-GB"/>
              </w:rPr>
            </w:pPr>
            <w:r w:rsidRPr="00196AF0">
              <w:rPr>
                <w:b/>
                <w:bCs/>
                <w:lang w:val="en-GB"/>
              </w:rPr>
              <w:t>Unit</w:t>
            </w:r>
          </w:p>
        </w:tc>
        <w:tc>
          <w:tcPr>
            <w:tcW w:w="0" w:type="auto"/>
            <w:hideMark/>
          </w:tcPr>
          <w:p w14:paraId="64B91C1F" w14:textId="77777777" w:rsidR="003C461E" w:rsidRPr="00196AF0" w:rsidRDefault="003C461E" w:rsidP="008E0EB1">
            <w:pPr>
              <w:jc w:val="center"/>
              <w:rPr>
                <w:b/>
                <w:bCs/>
                <w:lang w:val="en-GB"/>
              </w:rPr>
            </w:pPr>
            <w:r w:rsidRPr="00196AF0">
              <w:rPr>
                <w:b/>
                <w:bCs/>
                <w:lang w:val="en-GB"/>
              </w:rPr>
              <w:t>Delivery Location</w:t>
            </w:r>
          </w:p>
        </w:tc>
        <w:tc>
          <w:tcPr>
            <w:tcW w:w="0" w:type="auto"/>
            <w:hideMark/>
          </w:tcPr>
          <w:p w14:paraId="2C78CC85" w14:textId="77777777" w:rsidR="003C461E" w:rsidRPr="00196AF0" w:rsidRDefault="003C461E" w:rsidP="008E0EB1">
            <w:pPr>
              <w:jc w:val="center"/>
              <w:rPr>
                <w:b/>
                <w:bCs/>
                <w:lang w:val="en-GB"/>
              </w:rPr>
            </w:pPr>
            <w:r w:rsidRPr="00196AF0">
              <w:rPr>
                <w:b/>
                <w:bCs/>
                <w:lang w:val="en-GB"/>
              </w:rPr>
              <w:t>Delivery Timeline</w:t>
            </w:r>
          </w:p>
        </w:tc>
      </w:tr>
      <w:tr w:rsidR="003C461E" w:rsidRPr="00196AF0" w14:paraId="4D7AF9CF" w14:textId="77777777" w:rsidTr="008E0EB1">
        <w:tc>
          <w:tcPr>
            <w:tcW w:w="0" w:type="auto"/>
            <w:hideMark/>
          </w:tcPr>
          <w:p w14:paraId="1FF79187" w14:textId="77777777" w:rsidR="003C461E" w:rsidRPr="00196AF0" w:rsidRDefault="003C461E" w:rsidP="008E0EB1">
            <w:pPr>
              <w:rPr>
                <w:lang w:val="en-GB"/>
              </w:rPr>
            </w:pPr>
            <w:r w:rsidRPr="00196AF0">
              <w:rPr>
                <w:lang w:val="en-GB"/>
              </w:rPr>
              <w:t>1.1</w:t>
            </w:r>
          </w:p>
        </w:tc>
        <w:tc>
          <w:tcPr>
            <w:tcW w:w="0" w:type="auto"/>
            <w:hideMark/>
          </w:tcPr>
          <w:p w14:paraId="77969D8A" w14:textId="77777777" w:rsidR="003C461E" w:rsidRPr="00196AF0" w:rsidRDefault="003C461E" w:rsidP="008E0EB1">
            <w:pPr>
              <w:rPr>
                <w:lang w:val="en-GB"/>
              </w:rPr>
            </w:pPr>
            <w:r>
              <w:rPr>
                <w:lang w:val="en-GB"/>
              </w:rPr>
              <w:t xml:space="preserve">LSV </w:t>
            </w:r>
            <w:r w:rsidRPr="00196AF0">
              <w:rPr>
                <w:lang w:val="en-GB"/>
              </w:rPr>
              <w:t xml:space="preserve">VMS Transponders </w:t>
            </w:r>
            <w:r w:rsidRPr="00FA2048">
              <w:t>(Hybrid)</w:t>
            </w:r>
          </w:p>
        </w:tc>
        <w:tc>
          <w:tcPr>
            <w:tcW w:w="0" w:type="auto"/>
            <w:hideMark/>
          </w:tcPr>
          <w:p w14:paraId="6826AB7F" w14:textId="77777777" w:rsidR="003C461E" w:rsidRPr="00196AF0" w:rsidRDefault="003C461E" w:rsidP="008E0EB1">
            <w:pPr>
              <w:rPr>
                <w:lang w:val="en-GB"/>
              </w:rPr>
            </w:pPr>
            <w:r>
              <w:rPr>
                <w:lang w:val="en-GB"/>
              </w:rPr>
              <w:t>2</w:t>
            </w:r>
            <w:r w:rsidRPr="00196AF0">
              <w:rPr>
                <w:lang w:val="en-GB"/>
              </w:rPr>
              <w:t>,000</w:t>
            </w:r>
          </w:p>
        </w:tc>
        <w:tc>
          <w:tcPr>
            <w:tcW w:w="0" w:type="auto"/>
            <w:hideMark/>
          </w:tcPr>
          <w:p w14:paraId="2E8E046D" w14:textId="77777777" w:rsidR="003C461E" w:rsidRPr="00196AF0" w:rsidRDefault="003C461E" w:rsidP="008E0EB1">
            <w:pPr>
              <w:rPr>
                <w:lang w:val="en-GB"/>
              </w:rPr>
            </w:pPr>
            <w:r w:rsidRPr="00196AF0">
              <w:rPr>
                <w:lang w:val="en-GB"/>
              </w:rPr>
              <w:t>Units</w:t>
            </w:r>
          </w:p>
        </w:tc>
        <w:tc>
          <w:tcPr>
            <w:tcW w:w="0" w:type="auto"/>
            <w:hideMark/>
          </w:tcPr>
          <w:p w14:paraId="194C828C" w14:textId="77777777" w:rsidR="003C461E" w:rsidRPr="00196AF0" w:rsidRDefault="003C461E" w:rsidP="008E0EB1">
            <w:pPr>
              <w:rPr>
                <w:lang w:val="en-GB"/>
              </w:rPr>
            </w:pPr>
            <w:r w:rsidRPr="00196AF0">
              <w:rPr>
                <w:lang w:val="en-GB"/>
              </w:rPr>
              <w:t>Multiple Ports</w:t>
            </w:r>
          </w:p>
        </w:tc>
        <w:tc>
          <w:tcPr>
            <w:tcW w:w="0" w:type="auto"/>
            <w:hideMark/>
          </w:tcPr>
          <w:p w14:paraId="2738EA23" w14:textId="77777777" w:rsidR="003C461E" w:rsidRPr="00196AF0" w:rsidRDefault="003C461E" w:rsidP="008E0EB1">
            <w:pPr>
              <w:rPr>
                <w:lang w:val="en-GB"/>
              </w:rPr>
            </w:pPr>
            <w:r w:rsidRPr="00196AF0">
              <w:rPr>
                <w:lang w:val="en-GB"/>
              </w:rPr>
              <w:t>Phase 1: Months 3-9</w:t>
            </w:r>
          </w:p>
        </w:tc>
      </w:tr>
      <w:tr w:rsidR="003C461E" w:rsidRPr="00196AF0" w14:paraId="7843ACCA" w14:textId="77777777" w:rsidTr="008E0EB1">
        <w:tc>
          <w:tcPr>
            <w:tcW w:w="0" w:type="auto"/>
          </w:tcPr>
          <w:p w14:paraId="01CE63C7" w14:textId="77777777" w:rsidR="003C461E" w:rsidRPr="00196AF0" w:rsidRDefault="003C461E" w:rsidP="008E0EB1">
            <w:r>
              <w:t>1.2</w:t>
            </w:r>
          </w:p>
        </w:tc>
        <w:tc>
          <w:tcPr>
            <w:tcW w:w="0" w:type="auto"/>
          </w:tcPr>
          <w:p w14:paraId="65D67A25" w14:textId="77777777" w:rsidR="003C461E" w:rsidRPr="00196AF0" w:rsidRDefault="003C461E" w:rsidP="008E0EB1">
            <w:r>
              <w:t xml:space="preserve">SSV VMS </w:t>
            </w:r>
            <w:r w:rsidRPr="00196AF0">
              <w:rPr>
                <w:lang w:val="en-GB"/>
              </w:rPr>
              <w:t>Transponders</w:t>
            </w:r>
            <w:r>
              <w:rPr>
                <w:lang w:val="en-GB"/>
              </w:rPr>
              <w:t xml:space="preserve"> </w:t>
            </w:r>
            <w:r w:rsidRPr="00FA2048">
              <w:t>(</w:t>
            </w:r>
            <w:r>
              <w:t>Satellite</w:t>
            </w:r>
            <w:r w:rsidRPr="00FA2048">
              <w:t>)</w:t>
            </w:r>
            <w:r>
              <w:t xml:space="preserve"> </w:t>
            </w:r>
          </w:p>
        </w:tc>
        <w:tc>
          <w:tcPr>
            <w:tcW w:w="0" w:type="auto"/>
          </w:tcPr>
          <w:p w14:paraId="7018C7C4" w14:textId="77777777" w:rsidR="003C461E" w:rsidRPr="00196AF0" w:rsidRDefault="003C461E" w:rsidP="008E0EB1">
            <w:r>
              <w:t>3,000</w:t>
            </w:r>
          </w:p>
        </w:tc>
        <w:tc>
          <w:tcPr>
            <w:tcW w:w="0" w:type="auto"/>
          </w:tcPr>
          <w:p w14:paraId="01B49162" w14:textId="77777777" w:rsidR="003C461E" w:rsidRPr="00196AF0" w:rsidRDefault="003C461E" w:rsidP="008E0EB1">
            <w:r w:rsidRPr="00196AF0">
              <w:rPr>
                <w:lang w:val="en-GB"/>
              </w:rPr>
              <w:t>Units</w:t>
            </w:r>
          </w:p>
        </w:tc>
        <w:tc>
          <w:tcPr>
            <w:tcW w:w="0" w:type="auto"/>
          </w:tcPr>
          <w:p w14:paraId="073A14BA" w14:textId="77777777" w:rsidR="003C461E" w:rsidRPr="00196AF0" w:rsidRDefault="003C461E" w:rsidP="008E0EB1">
            <w:r w:rsidRPr="00196AF0">
              <w:rPr>
                <w:lang w:val="en-GB"/>
              </w:rPr>
              <w:t>Multiple Ports</w:t>
            </w:r>
          </w:p>
        </w:tc>
        <w:tc>
          <w:tcPr>
            <w:tcW w:w="0" w:type="auto"/>
          </w:tcPr>
          <w:p w14:paraId="5A39D8EC" w14:textId="77777777" w:rsidR="003C461E" w:rsidRPr="00196AF0" w:rsidRDefault="003C461E" w:rsidP="008E0EB1">
            <w:r w:rsidRPr="00196AF0">
              <w:rPr>
                <w:lang w:val="en-GB"/>
              </w:rPr>
              <w:t>Phase 1: Months 3-9</w:t>
            </w:r>
          </w:p>
        </w:tc>
      </w:tr>
      <w:tr w:rsidR="003C461E" w:rsidRPr="00196AF0" w14:paraId="76C4788A" w14:textId="77777777" w:rsidTr="008E0EB1">
        <w:tc>
          <w:tcPr>
            <w:tcW w:w="0" w:type="auto"/>
          </w:tcPr>
          <w:p w14:paraId="5748B4D9" w14:textId="77777777" w:rsidR="003C461E" w:rsidRPr="00196AF0" w:rsidRDefault="003C461E" w:rsidP="008E0EB1">
            <w:r>
              <w:t>1.3</w:t>
            </w:r>
          </w:p>
        </w:tc>
        <w:tc>
          <w:tcPr>
            <w:tcW w:w="0" w:type="auto"/>
          </w:tcPr>
          <w:p w14:paraId="1B4EBF3A" w14:textId="77777777" w:rsidR="003C461E" w:rsidRPr="00196AF0" w:rsidRDefault="003C461E" w:rsidP="008E0EB1">
            <w:r>
              <w:t>Fishing effort detection</w:t>
            </w:r>
          </w:p>
        </w:tc>
        <w:tc>
          <w:tcPr>
            <w:tcW w:w="0" w:type="auto"/>
          </w:tcPr>
          <w:p w14:paraId="370AD81B" w14:textId="77777777" w:rsidR="003C461E" w:rsidRPr="00196AF0" w:rsidRDefault="003C461E" w:rsidP="008E0EB1"/>
        </w:tc>
        <w:tc>
          <w:tcPr>
            <w:tcW w:w="0" w:type="auto"/>
          </w:tcPr>
          <w:p w14:paraId="36115AF3" w14:textId="77777777" w:rsidR="003C461E" w:rsidRPr="00196AF0" w:rsidRDefault="003C461E" w:rsidP="008E0EB1">
            <w:r>
              <w:t>Sets</w:t>
            </w:r>
          </w:p>
        </w:tc>
        <w:tc>
          <w:tcPr>
            <w:tcW w:w="0" w:type="auto"/>
          </w:tcPr>
          <w:p w14:paraId="52DAFFA2" w14:textId="77777777" w:rsidR="003C461E" w:rsidRPr="00196AF0" w:rsidRDefault="003C461E" w:rsidP="008E0EB1">
            <w:r w:rsidRPr="00196AF0">
              <w:rPr>
                <w:lang w:val="en-GB"/>
              </w:rPr>
              <w:t>Multiple Ports</w:t>
            </w:r>
          </w:p>
        </w:tc>
        <w:tc>
          <w:tcPr>
            <w:tcW w:w="0" w:type="auto"/>
          </w:tcPr>
          <w:p w14:paraId="368DBE26" w14:textId="77777777" w:rsidR="003C461E" w:rsidRPr="00196AF0" w:rsidRDefault="003C461E" w:rsidP="008E0EB1">
            <w:r w:rsidRPr="00196AF0">
              <w:rPr>
                <w:lang w:val="en-GB"/>
              </w:rPr>
              <w:t>Phase 1: Months 3-9</w:t>
            </w:r>
          </w:p>
        </w:tc>
      </w:tr>
      <w:tr w:rsidR="003C461E" w:rsidRPr="00196AF0" w14:paraId="0F65049C" w14:textId="77777777" w:rsidTr="008E0EB1">
        <w:tc>
          <w:tcPr>
            <w:tcW w:w="0" w:type="auto"/>
          </w:tcPr>
          <w:p w14:paraId="6A5143EF" w14:textId="77777777" w:rsidR="003C461E" w:rsidRPr="00196AF0" w:rsidRDefault="003C461E" w:rsidP="008E0EB1">
            <w:r>
              <w:t>1.4</w:t>
            </w:r>
          </w:p>
        </w:tc>
        <w:tc>
          <w:tcPr>
            <w:tcW w:w="0" w:type="auto"/>
          </w:tcPr>
          <w:p w14:paraId="4AA82721" w14:textId="77777777" w:rsidR="003C461E" w:rsidRPr="00196AF0" w:rsidRDefault="003C461E" w:rsidP="008E0EB1">
            <w:r>
              <w:t xml:space="preserve">Wheelhouse </w:t>
            </w:r>
            <w:r w:rsidRPr="00FA2048">
              <w:t>LCD Display Units</w:t>
            </w:r>
          </w:p>
        </w:tc>
        <w:tc>
          <w:tcPr>
            <w:tcW w:w="0" w:type="auto"/>
          </w:tcPr>
          <w:p w14:paraId="2FF1E7C5" w14:textId="77777777" w:rsidR="003C461E" w:rsidRPr="00196AF0" w:rsidRDefault="003C461E" w:rsidP="008E0EB1">
            <w:r>
              <w:t>2,000</w:t>
            </w:r>
          </w:p>
        </w:tc>
        <w:tc>
          <w:tcPr>
            <w:tcW w:w="0" w:type="auto"/>
          </w:tcPr>
          <w:p w14:paraId="6E552EAE" w14:textId="77777777" w:rsidR="003C461E" w:rsidRPr="00196AF0" w:rsidRDefault="003C461E" w:rsidP="008E0EB1">
            <w:r>
              <w:t>Units</w:t>
            </w:r>
          </w:p>
        </w:tc>
        <w:tc>
          <w:tcPr>
            <w:tcW w:w="0" w:type="auto"/>
          </w:tcPr>
          <w:p w14:paraId="54ECB94D" w14:textId="77777777" w:rsidR="003C461E" w:rsidRPr="00196AF0" w:rsidRDefault="003C461E" w:rsidP="008E0EB1">
            <w:r w:rsidRPr="00196AF0">
              <w:rPr>
                <w:lang w:val="en-GB"/>
              </w:rPr>
              <w:t>Multiple Ports</w:t>
            </w:r>
          </w:p>
        </w:tc>
        <w:tc>
          <w:tcPr>
            <w:tcW w:w="0" w:type="auto"/>
          </w:tcPr>
          <w:p w14:paraId="188DB4FD" w14:textId="77777777" w:rsidR="003C461E" w:rsidRPr="00196AF0" w:rsidRDefault="003C461E" w:rsidP="008E0EB1">
            <w:r w:rsidRPr="00196AF0">
              <w:rPr>
                <w:lang w:val="en-GB"/>
              </w:rPr>
              <w:t>Phase 1: Months 3-9</w:t>
            </w:r>
          </w:p>
        </w:tc>
      </w:tr>
      <w:tr w:rsidR="003C461E" w:rsidRPr="00196AF0" w14:paraId="7415336C" w14:textId="77777777" w:rsidTr="008E0EB1">
        <w:tc>
          <w:tcPr>
            <w:tcW w:w="0" w:type="auto"/>
          </w:tcPr>
          <w:p w14:paraId="316E9F14" w14:textId="77777777" w:rsidR="003C461E" w:rsidRDefault="003C461E" w:rsidP="008E0EB1">
            <w:r>
              <w:t>1.5</w:t>
            </w:r>
          </w:p>
        </w:tc>
        <w:tc>
          <w:tcPr>
            <w:tcW w:w="0" w:type="auto"/>
          </w:tcPr>
          <w:p w14:paraId="7BD983E6" w14:textId="77777777" w:rsidR="003C461E" w:rsidRPr="00FA2048" w:rsidRDefault="003C461E" w:rsidP="008E0EB1">
            <w:r>
              <w:t>Telematic Data Client PCs</w:t>
            </w:r>
          </w:p>
        </w:tc>
        <w:tc>
          <w:tcPr>
            <w:tcW w:w="0" w:type="auto"/>
          </w:tcPr>
          <w:p w14:paraId="62A61340" w14:textId="77777777" w:rsidR="003C461E" w:rsidRPr="006D465B" w:rsidRDefault="003C461E" w:rsidP="008E0EB1">
            <w:pPr>
              <w:rPr>
                <w:highlight w:val="yellow"/>
              </w:rPr>
            </w:pPr>
            <w:r>
              <w:t>7</w:t>
            </w:r>
          </w:p>
        </w:tc>
        <w:tc>
          <w:tcPr>
            <w:tcW w:w="0" w:type="auto"/>
          </w:tcPr>
          <w:p w14:paraId="183D7277" w14:textId="77777777" w:rsidR="003C461E" w:rsidRDefault="003C461E" w:rsidP="008E0EB1">
            <w:r>
              <w:t>Units</w:t>
            </w:r>
          </w:p>
        </w:tc>
        <w:tc>
          <w:tcPr>
            <w:tcW w:w="0" w:type="auto"/>
          </w:tcPr>
          <w:p w14:paraId="085D0E82" w14:textId="77777777" w:rsidR="003C461E" w:rsidRPr="00196AF0" w:rsidRDefault="003C461E" w:rsidP="008E0EB1">
            <w:r>
              <w:t>Stations</w:t>
            </w:r>
          </w:p>
        </w:tc>
        <w:tc>
          <w:tcPr>
            <w:tcW w:w="0" w:type="auto"/>
          </w:tcPr>
          <w:p w14:paraId="75024B71" w14:textId="77777777" w:rsidR="003C461E" w:rsidRPr="00196AF0" w:rsidRDefault="003C461E" w:rsidP="008E0EB1">
            <w:r w:rsidRPr="00196AF0">
              <w:rPr>
                <w:lang w:val="en-GB"/>
              </w:rPr>
              <w:t>Phase 1: Months 3-9</w:t>
            </w:r>
          </w:p>
        </w:tc>
      </w:tr>
      <w:tr w:rsidR="003C461E" w:rsidRPr="00196AF0" w14:paraId="7CB3BDB4" w14:textId="77777777" w:rsidTr="008E0EB1">
        <w:tc>
          <w:tcPr>
            <w:tcW w:w="0" w:type="auto"/>
          </w:tcPr>
          <w:p w14:paraId="6C629C5C" w14:textId="77777777" w:rsidR="003C461E" w:rsidRDefault="003C461E" w:rsidP="008E0EB1">
            <w:r>
              <w:t>1.6</w:t>
            </w:r>
          </w:p>
        </w:tc>
        <w:tc>
          <w:tcPr>
            <w:tcW w:w="0" w:type="auto"/>
          </w:tcPr>
          <w:p w14:paraId="1E156571" w14:textId="77777777" w:rsidR="003C461E" w:rsidRDefault="003C461E" w:rsidP="008E0EB1">
            <w:r>
              <w:t xml:space="preserve">Rugged </w:t>
            </w:r>
            <w:r w:rsidRPr="00FA2048">
              <w:t>Marine Tablets</w:t>
            </w:r>
          </w:p>
        </w:tc>
        <w:tc>
          <w:tcPr>
            <w:tcW w:w="0" w:type="auto"/>
          </w:tcPr>
          <w:p w14:paraId="35E168CF" w14:textId="77777777" w:rsidR="003C461E" w:rsidRPr="00CF04D4" w:rsidRDefault="003C461E" w:rsidP="008E0EB1">
            <w:r>
              <w:t>4</w:t>
            </w:r>
          </w:p>
        </w:tc>
        <w:tc>
          <w:tcPr>
            <w:tcW w:w="0" w:type="auto"/>
          </w:tcPr>
          <w:p w14:paraId="237E8EFD" w14:textId="77777777" w:rsidR="003C461E" w:rsidRDefault="003C461E" w:rsidP="008E0EB1">
            <w:r>
              <w:t>Units</w:t>
            </w:r>
          </w:p>
        </w:tc>
        <w:tc>
          <w:tcPr>
            <w:tcW w:w="0" w:type="auto"/>
          </w:tcPr>
          <w:p w14:paraId="494045D1" w14:textId="77777777" w:rsidR="003C461E" w:rsidRDefault="003C461E" w:rsidP="008E0EB1">
            <w:r>
              <w:t>Malé</w:t>
            </w:r>
          </w:p>
        </w:tc>
        <w:tc>
          <w:tcPr>
            <w:tcW w:w="0" w:type="auto"/>
          </w:tcPr>
          <w:p w14:paraId="41C34ED3" w14:textId="77777777" w:rsidR="003C461E" w:rsidRPr="00196AF0" w:rsidRDefault="003C461E" w:rsidP="008E0EB1">
            <w:r w:rsidRPr="00196AF0">
              <w:rPr>
                <w:lang w:val="en-GB"/>
              </w:rPr>
              <w:t>Phase 1: Months 3-9</w:t>
            </w:r>
          </w:p>
        </w:tc>
      </w:tr>
      <w:tr w:rsidR="003C461E" w:rsidRPr="00196AF0" w14:paraId="4FC4A0AB" w14:textId="77777777" w:rsidTr="008E0EB1">
        <w:tc>
          <w:tcPr>
            <w:tcW w:w="0" w:type="auto"/>
          </w:tcPr>
          <w:p w14:paraId="1681A66B" w14:textId="77777777" w:rsidR="003C461E" w:rsidRDefault="003C461E" w:rsidP="008E0EB1">
            <w:r>
              <w:t>1.7</w:t>
            </w:r>
          </w:p>
        </w:tc>
        <w:tc>
          <w:tcPr>
            <w:tcW w:w="0" w:type="auto"/>
          </w:tcPr>
          <w:p w14:paraId="06DA0C73" w14:textId="77777777" w:rsidR="003C461E" w:rsidRPr="00CF04D4" w:rsidRDefault="003C461E" w:rsidP="008E0EB1">
            <w:r w:rsidRPr="00CF04D4">
              <w:t>Telematic Data Server (TDS)</w:t>
            </w:r>
          </w:p>
        </w:tc>
        <w:tc>
          <w:tcPr>
            <w:tcW w:w="0" w:type="auto"/>
          </w:tcPr>
          <w:p w14:paraId="761C4661" w14:textId="77777777" w:rsidR="003C461E" w:rsidRPr="00CF04D4" w:rsidRDefault="003C461E" w:rsidP="008E0EB1">
            <w:r w:rsidRPr="00CF04D4">
              <w:t>1</w:t>
            </w:r>
          </w:p>
        </w:tc>
        <w:tc>
          <w:tcPr>
            <w:tcW w:w="0" w:type="auto"/>
          </w:tcPr>
          <w:p w14:paraId="35C4F6B1" w14:textId="77777777" w:rsidR="003C461E" w:rsidRDefault="003C461E" w:rsidP="008E0EB1">
            <w:r>
              <w:t>System</w:t>
            </w:r>
          </w:p>
        </w:tc>
        <w:tc>
          <w:tcPr>
            <w:tcW w:w="0" w:type="auto"/>
          </w:tcPr>
          <w:p w14:paraId="6038BD17" w14:textId="77777777" w:rsidR="003C461E" w:rsidRDefault="003C461E" w:rsidP="008E0EB1">
            <w:r>
              <w:t>Malé</w:t>
            </w:r>
          </w:p>
        </w:tc>
        <w:tc>
          <w:tcPr>
            <w:tcW w:w="0" w:type="auto"/>
          </w:tcPr>
          <w:p w14:paraId="7BBAFE8F" w14:textId="77777777" w:rsidR="003C461E" w:rsidRPr="00196AF0" w:rsidRDefault="003C461E" w:rsidP="008E0EB1">
            <w:r w:rsidRPr="00196AF0">
              <w:rPr>
                <w:lang w:val="en-GB"/>
              </w:rPr>
              <w:t>Phase 1: Months 3-9</w:t>
            </w:r>
          </w:p>
        </w:tc>
      </w:tr>
      <w:tr w:rsidR="003C461E" w:rsidRPr="00196AF0" w14:paraId="2A56FDA1" w14:textId="77777777" w:rsidTr="008E0EB1">
        <w:tc>
          <w:tcPr>
            <w:tcW w:w="0" w:type="auto"/>
          </w:tcPr>
          <w:p w14:paraId="4554AF8A" w14:textId="77777777" w:rsidR="003C461E" w:rsidRPr="00196AF0" w:rsidRDefault="003C461E" w:rsidP="008E0EB1">
            <w:pPr>
              <w:rPr>
                <w:lang w:val="en-GB"/>
              </w:rPr>
            </w:pPr>
            <w:r w:rsidRPr="00196AF0">
              <w:rPr>
                <w:lang w:val="en-GB"/>
              </w:rPr>
              <w:t>1.</w:t>
            </w:r>
            <w:r>
              <w:rPr>
                <w:lang w:val="en-GB"/>
              </w:rPr>
              <w:t>8</w:t>
            </w:r>
          </w:p>
        </w:tc>
        <w:tc>
          <w:tcPr>
            <w:tcW w:w="0" w:type="auto"/>
          </w:tcPr>
          <w:p w14:paraId="5CDF1ECB" w14:textId="77777777" w:rsidR="003C461E" w:rsidRPr="00CF04D4" w:rsidRDefault="003C461E" w:rsidP="008E0EB1">
            <w:pPr>
              <w:rPr>
                <w:lang w:val="en-GB"/>
              </w:rPr>
            </w:pPr>
            <w:r w:rsidRPr="00CF04D4">
              <w:rPr>
                <w:lang w:val="en-GB"/>
              </w:rPr>
              <w:t>Installation and Testing Tools</w:t>
            </w:r>
          </w:p>
        </w:tc>
        <w:tc>
          <w:tcPr>
            <w:tcW w:w="0" w:type="auto"/>
          </w:tcPr>
          <w:p w14:paraId="76AD2D88" w14:textId="77777777" w:rsidR="003C461E" w:rsidRPr="00CF04D4" w:rsidRDefault="003C461E" w:rsidP="008E0EB1">
            <w:pPr>
              <w:rPr>
                <w:lang w:val="en-GB"/>
              </w:rPr>
            </w:pPr>
            <w:r w:rsidRPr="00CF04D4">
              <w:rPr>
                <w:lang w:val="en-GB"/>
              </w:rPr>
              <w:t>14</w:t>
            </w:r>
          </w:p>
        </w:tc>
        <w:tc>
          <w:tcPr>
            <w:tcW w:w="0" w:type="auto"/>
          </w:tcPr>
          <w:p w14:paraId="6CB8A7CD" w14:textId="77777777" w:rsidR="003C461E" w:rsidRPr="00196AF0" w:rsidRDefault="003C461E" w:rsidP="008E0EB1">
            <w:pPr>
              <w:rPr>
                <w:lang w:val="en-GB"/>
              </w:rPr>
            </w:pPr>
            <w:r w:rsidRPr="00196AF0">
              <w:rPr>
                <w:lang w:val="en-GB"/>
              </w:rPr>
              <w:t xml:space="preserve">Sets </w:t>
            </w:r>
          </w:p>
        </w:tc>
        <w:tc>
          <w:tcPr>
            <w:tcW w:w="0" w:type="auto"/>
          </w:tcPr>
          <w:p w14:paraId="030A44CF" w14:textId="77777777" w:rsidR="003C461E" w:rsidRPr="00196AF0" w:rsidRDefault="003C461E" w:rsidP="008E0EB1">
            <w:pPr>
              <w:rPr>
                <w:lang w:val="en-GB"/>
              </w:rPr>
            </w:pPr>
            <w:r w:rsidRPr="00196AF0">
              <w:rPr>
                <w:lang w:val="en-GB"/>
              </w:rPr>
              <w:t>Designated Ports</w:t>
            </w:r>
          </w:p>
        </w:tc>
        <w:tc>
          <w:tcPr>
            <w:tcW w:w="0" w:type="auto"/>
          </w:tcPr>
          <w:p w14:paraId="3BFE6AE1" w14:textId="77777777" w:rsidR="003C461E" w:rsidRPr="00196AF0" w:rsidRDefault="003C461E" w:rsidP="008E0EB1">
            <w:pPr>
              <w:rPr>
                <w:lang w:val="en-GB"/>
              </w:rPr>
            </w:pPr>
            <w:r w:rsidRPr="00196AF0">
              <w:rPr>
                <w:lang w:val="en-GB"/>
              </w:rPr>
              <w:t>Month 4</w:t>
            </w:r>
            <w:r>
              <w:rPr>
                <w:lang w:val="en-GB"/>
              </w:rPr>
              <w:t xml:space="preserve"> – 5</w:t>
            </w:r>
          </w:p>
        </w:tc>
      </w:tr>
    </w:tbl>
    <w:bookmarkEnd w:id="443"/>
    <w:p w14:paraId="664CC355" w14:textId="77777777" w:rsidR="003C461E" w:rsidRPr="00196AF0" w:rsidRDefault="003C461E" w:rsidP="003C461E">
      <w:pPr>
        <w:spacing w:before="100" w:beforeAutospacing="1" w:after="100" w:afterAutospacing="1"/>
        <w:outlineLvl w:val="2"/>
        <w:rPr>
          <w:b/>
          <w:bCs/>
          <w:sz w:val="27"/>
          <w:szCs w:val="27"/>
        </w:rPr>
      </w:pPr>
      <w:r w:rsidRPr="00196AF0">
        <w:rPr>
          <w:b/>
          <w:bCs/>
          <w:sz w:val="27"/>
          <w:szCs w:val="27"/>
        </w:rPr>
        <w:t xml:space="preserve">LOT 2: Software </w:t>
      </w:r>
      <w:r>
        <w:rPr>
          <w:b/>
          <w:bCs/>
          <w:sz w:val="27"/>
          <w:szCs w:val="27"/>
        </w:rPr>
        <w:t>and Digital Platform</w:t>
      </w:r>
    </w:p>
    <w:tbl>
      <w:tblPr>
        <w:tblStyle w:val="TableGrid"/>
        <w:tblW w:w="0" w:type="auto"/>
        <w:tblLook w:val="04A0" w:firstRow="1" w:lastRow="0" w:firstColumn="1" w:lastColumn="0" w:noHBand="0" w:noVBand="1"/>
      </w:tblPr>
      <w:tblGrid>
        <w:gridCol w:w="848"/>
        <w:gridCol w:w="2781"/>
        <w:gridCol w:w="1137"/>
        <w:gridCol w:w="963"/>
        <w:gridCol w:w="1464"/>
        <w:gridCol w:w="1464"/>
      </w:tblGrid>
      <w:tr w:rsidR="003C461E" w:rsidRPr="00196AF0" w14:paraId="63433100" w14:textId="77777777" w:rsidTr="008E0EB1">
        <w:tc>
          <w:tcPr>
            <w:tcW w:w="0" w:type="auto"/>
            <w:hideMark/>
          </w:tcPr>
          <w:p w14:paraId="29EE7669" w14:textId="77777777" w:rsidR="003C461E" w:rsidRPr="00196AF0" w:rsidRDefault="003C461E" w:rsidP="008E0EB1">
            <w:pPr>
              <w:jc w:val="center"/>
              <w:rPr>
                <w:b/>
                <w:bCs/>
                <w:lang w:val="en-GB"/>
              </w:rPr>
            </w:pPr>
            <w:r w:rsidRPr="00196AF0">
              <w:rPr>
                <w:b/>
                <w:bCs/>
                <w:lang w:val="en-GB"/>
              </w:rPr>
              <w:t>Item No.</w:t>
            </w:r>
          </w:p>
        </w:tc>
        <w:tc>
          <w:tcPr>
            <w:tcW w:w="0" w:type="auto"/>
            <w:hideMark/>
          </w:tcPr>
          <w:p w14:paraId="3C416E84" w14:textId="77777777" w:rsidR="003C461E" w:rsidRPr="00196AF0" w:rsidRDefault="003C461E" w:rsidP="008E0EB1">
            <w:pPr>
              <w:jc w:val="center"/>
              <w:rPr>
                <w:b/>
                <w:bCs/>
                <w:lang w:val="en-GB"/>
              </w:rPr>
            </w:pPr>
            <w:r w:rsidRPr="00196AF0">
              <w:rPr>
                <w:b/>
                <w:bCs/>
                <w:lang w:val="en-GB"/>
              </w:rPr>
              <w:t>Description</w:t>
            </w:r>
          </w:p>
        </w:tc>
        <w:tc>
          <w:tcPr>
            <w:tcW w:w="0" w:type="auto"/>
            <w:hideMark/>
          </w:tcPr>
          <w:p w14:paraId="353985A9" w14:textId="77777777" w:rsidR="003C461E" w:rsidRPr="00196AF0" w:rsidRDefault="003C461E" w:rsidP="008E0EB1">
            <w:pPr>
              <w:jc w:val="center"/>
              <w:rPr>
                <w:b/>
                <w:bCs/>
                <w:lang w:val="en-GB"/>
              </w:rPr>
            </w:pPr>
            <w:r w:rsidRPr="00196AF0">
              <w:rPr>
                <w:b/>
                <w:bCs/>
                <w:lang w:val="en-GB"/>
              </w:rPr>
              <w:t>Quantity</w:t>
            </w:r>
          </w:p>
        </w:tc>
        <w:tc>
          <w:tcPr>
            <w:tcW w:w="0" w:type="auto"/>
            <w:hideMark/>
          </w:tcPr>
          <w:p w14:paraId="7AC977B6" w14:textId="77777777" w:rsidR="003C461E" w:rsidRPr="00196AF0" w:rsidRDefault="003C461E" w:rsidP="008E0EB1">
            <w:pPr>
              <w:jc w:val="center"/>
              <w:rPr>
                <w:b/>
                <w:bCs/>
                <w:lang w:val="en-GB"/>
              </w:rPr>
            </w:pPr>
            <w:r w:rsidRPr="00196AF0">
              <w:rPr>
                <w:b/>
                <w:bCs/>
                <w:lang w:val="en-GB"/>
              </w:rPr>
              <w:t>Unit</w:t>
            </w:r>
          </w:p>
        </w:tc>
        <w:tc>
          <w:tcPr>
            <w:tcW w:w="0" w:type="auto"/>
            <w:hideMark/>
          </w:tcPr>
          <w:p w14:paraId="1E0280B9" w14:textId="77777777" w:rsidR="003C461E" w:rsidRPr="00196AF0" w:rsidRDefault="003C461E" w:rsidP="008E0EB1">
            <w:pPr>
              <w:jc w:val="center"/>
              <w:rPr>
                <w:b/>
                <w:bCs/>
                <w:lang w:val="en-GB"/>
              </w:rPr>
            </w:pPr>
            <w:r w:rsidRPr="00196AF0">
              <w:rPr>
                <w:b/>
                <w:bCs/>
                <w:lang w:val="en-GB"/>
              </w:rPr>
              <w:t>Delivery Location</w:t>
            </w:r>
          </w:p>
        </w:tc>
        <w:tc>
          <w:tcPr>
            <w:tcW w:w="0" w:type="auto"/>
            <w:hideMark/>
          </w:tcPr>
          <w:p w14:paraId="6110F992" w14:textId="77777777" w:rsidR="003C461E" w:rsidRPr="00196AF0" w:rsidRDefault="003C461E" w:rsidP="008E0EB1">
            <w:pPr>
              <w:jc w:val="center"/>
              <w:rPr>
                <w:b/>
                <w:bCs/>
                <w:lang w:val="en-GB"/>
              </w:rPr>
            </w:pPr>
            <w:r w:rsidRPr="00196AF0">
              <w:rPr>
                <w:b/>
                <w:bCs/>
                <w:lang w:val="en-GB"/>
              </w:rPr>
              <w:t>Delivery Timeline</w:t>
            </w:r>
          </w:p>
        </w:tc>
      </w:tr>
      <w:tr w:rsidR="003C461E" w:rsidRPr="00196AF0" w14:paraId="0B3765CE" w14:textId="77777777" w:rsidTr="008E0EB1">
        <w:tc>
          <w:tcPr>
            <w:tcW w:w="0" w:type="auto"/>
            <w:hideMark/>
          </w:tcPr>
          <w:p w14:paraId="23BBBA79" w14:textId="77777777" w:rsidR="003C461E" w:rsidRPr="00196AF0" w:rsidRDefault="003C461E" w:rsidP="008E0EB1">
            <w:pPr>
              <w:rPr>
                <w:lang w:val="en-GB"/>
              </w:rPr>
            </w:pPr>
            <w:r w:rsidRPr="00196AF0">
              <w:rPr>
                <w:lang w:val="en-GB"/>
              </w:rPr>
              <w:t>2.1</w:t>
            </w:r>
          </w:p>
        </w:tc>
        <w:tc>
          <w:tcPr>
            <w:tcW w:w="0" w:type="auto"/>
            <w:hideMark/>
          </w:tcPr>
          <w:p w14:paraId="73ED75E4" w14:textId="77777777" w:rsidR="003C461E" w:rsidRPr="00196AF0" w:rsidRDefault="003C461E" w:rsidP="008E0EB1">
            <w:pPr>
              <w:rPr>
                <w:lang w:val="en-GB"/>
              </w:rPr>
            </w:pPr>
            <w:r>
              <w:rPr>
                <w:lang w:val="en-GB"/>
              </w:rPr>
              <w:t xml:space="preserve">NVMS </w:t>
            </w:r>
            <w:r w:rsidRPr="00196AF0">
              <w:rPr>
                <w:lang w:val="en-GB"/>
              </w:rPr>
              <w:t>Software Platform with API Integration</w:t>
            </w:r>
          </w:p>
        </w:tc>
        <w:tc>
          <w:tcPr>
            <w:tcW w:w="0" w:type="auto"/>
            <w:hideMark/>
          </w:tcPr>
          <w:p w14:paraId="77D0A608" w14:textId="77777777" w:rsidR="003C461E" w:rsidRPr="00196AF0" w:rsidRDefault="003C461E" w:rsidP="008E0EB1">
            <w:pPr>
              <w:rPr>
                <w:lang w:val="en-GB"/>
              </w:rPr>
            </w:pPr>
            <w:r w:rsidRPr="00196AF0">
              <w:rPr>
                <w:lang w:val="en-GB"/>
              </w:rPr>
              <w:t>1</w:t>
            </w:r>
          </w:p>
        </w:tc>
        <w:tc>
          <w:tcPr>
            <w:tcW w:w="0" w:type="auto"/>
            <w:hideMark/>
          </w:tcPr>
          <w:p w14:paraId="1A7E8B00" w14:textId="77777777" w:rsidR="003C461E" w:rsidRPr="00196AF0" w:rsidRDefault="003C461E" w:rsidP="008E0EB1">
            <w:pPr>
              <w:rPr>
                <w:lang w:val="en-GB"/>
              </w:rPr>
            </w:pPr>
            <w:r w:rsidRPr="00196AF0">
              <w:rPr>
                <w:lang w:val="en-GB"/>
              </w:rPr>
              <w:t>License</w:t>
            </w:r>
          </w:p>
        </w:tc>
        <w:tc>
          <w:tcPr>
            <w:tcW w:w="0" w:type="auto"/>
            <w:hideMark/>
          </w:tcPr>
          <w:p w14:paraId="03A74FDA" w14:textId="77777777" w:rsidR="003C461E" w:rsidRPr="00196AF0" w:rsidRDefault="003C461E" w:rsidP="008E0EB1">
            <w:pPr>
              <w:rPr>
                <w:lang w:val="en-GB"/>
              </w:rPr>
            </w:pPr>
            <w:r w:rsidRPr="00196AF0">
              <w:rPr>
                <w:lang w:val="en-GB"/>
              </w:rPr>
              <w:t>Data Centre</w:t>
            </w:r>
          </w:p>
        </w:tc>
        <w:tc>
          <w:tcPr>
            <w:tcW w:w="0" w:type="auto"/>
            <w:hideMark/>
          </w:tcPr>
          <w:p w14:paraId="44AF114C" w14:textId="77777777" w:rsidR="003C461E" w:rsidRPr="00196AF0" w:rsidRDefault="003C461E" w:rsidP="008E0EB1">
            <w:pPr>
              <w:rPr>
                <w:lang w:val="en-GB"/>
              </w:rPr>
            </w:pPr>
            <w:r w:rsidRPr="00196AF0">
              <w:rPr>
                <w:lang w:val="en-GB"/>
              </w:rPr>
              <w:t>Month 3</w:t>
            </w:r>
          </w:p>
        </w:tc>
      </w:tr>
      <w:tr w:rsidR="003C461E" w:rsidRPr="00196AF0" w14:paraId="560984AE" w14:textId="77777777" w:rsidTr="008E0EB1">
        <w:tc>
          <w:tcPr>
            <w:tcW w:w="0" w:type="auto"/>
            <w:hideMark/>
          </w:tcPr>
          <w:p w14:paraId="67495777" w14:textId="77777777" w:rsidR="003C461E" w:rsidRPr="00196AF0" w:rsidRDefault="003C461E" w:rsidP="008E0EB1">
            <w:pPr>
              <w:rPr>
                <w:lang w:val="en-GB"/>
              </w:rPr>
            </w:pPr>
            <w:r w:rsidRPr="00196AF0">
              <w:rPr>
                <w:lang w:val="en-GB"/>
              </w:rPr>
              <w:t>2.2</w:t>
            </w:r>
          </w:p>
        </w:tc>
        <w:tc>
          <w:tcPr>
            <w:tcW w:w="0" w:type="auto"/>
            <w:hideMark/>
          </w:tcPr>
          <w:p w14:paraId="03AD62F3" w14:textId="77777777" w:rsidR="003C461E" w:rsidRPr="00196AF0" w:rsidRDefault="003C461E" w:rsidP="008E0EB1">
            <w:pPr>
              <w:rPr>
                <w:lang w:val="en-GB"/>
              </w:rPr>
            </w:pPr>
            <w:r w:rsidRPr="00196AF0">
              <w:rPr>
                <w:lang w:val="en-GB"/>
              </w:rPr>
              <w:t>Mobile Applications (Android/iOS)</w:t>
            </w:r>
          </w:p>
        </w:tc>
        <w:tc>
          <w:tcPr>
            <w:tcW w:w="0" w:type="auto"/>
            <w:hideMark/>
          </w:tcPr>
          <w:p w14:paraId="2DB9BB47" w14:textId="77777777" w:rsidR="003C461E" w:rsidRPr="00196AF0" w:rsidRDefault="003C461E" w:rsidP="008E0EB1">
            <w:pPr>
              <w:rPr>
                <w:lang w:val="en-GB"/>
              </w:rPr>
            </w:pPr>
            <w:r w:rsidRPr="00196AF0">
              <w:rPr>
                <w:lang w:val="en-GB"/>
              </w:rPr>
              <w:t>2</w:t>
            </w:r>
          </w:p>
        </w:tc>
        <w:tc>
          <w:tcPr>
            <w:tcW w:w="0" w:type="auto"/>
            <w:hideMark/>
          </w:tcPr>
          <w:p w14:paraId="495252B5" w14:textId="77777777" w:rsidR="003C461E" w:rsidRPr="00196AF0" w:rsidRDefault="003C461E" w:rsidP="008E0EB1">
            <w:pPr>
              <w:rPr>
                <w:lang w:val="en-GB"/>
              </w:rPr>
            </w:pPr>
            <w:r w:rsidRPr="00196AF0">
              <w:rPr>
                <w:lang w:val="en-GB"/>
              </w:rPr>
              <w:t>Apps</w:t>
            </w:r>
          </w:p>
        </w:tc>
        <w:tc>
          <w:tcPr>
            <w:tcW w:w="0" w:type="auto"/>
            <w:hideMark/>
          </w:tcPr>
          <w:p w14:paraId="763BC144" w14:textId="77777777" w:rsidR="003C461E" w:rsidRPr="00196AF0" w:rsidRDefault="003C461E" w:rsidP="008E0EB1">
            <w:pPr>
              <w:rPr>
                <w:lang w:val="en-GB"/>
              </w:rPr>
            </w:pPr>
            <w:r w:rsidRPr="00196AF0">
              <w:rPr>
                <w:lang w:val="en-GB"/>
              </w:rPr>
              <w:t>App Stores</w:t>
            </w:r>
          </w:p>
        </w:tc>
        <w:tc>
          <w:tcPr>
            <w:tcW w:w="0" w:type="auto"/>
            <w:hideMark/>
          </w:tcPr>
          <w:p w14:paraId="6D7253E6" w14:textId="77777777" w:rsidR="003C461E" w:rsidRPr="00196AF0" w:rsidRDefault="003C461E" w:rsidP="008E0EB1">
            <w:pPr>
              <w:rPr>
                <w:lang w:val="en-GB"/>
              </w:rPr>
            </w:pPr>
            <w:r w:rsidRPr="00196AF0">
              <w:rPr>
                <w:lang w:val="en-GB"/>
              </w:rPr>
              <w:t>Month 5</w:t>
            </w:r>
          </w:p>
        </w:tc>
      </w:tr>
      <w:tr w:rsidR="003C461E" w:rsidRPr="00196AF0" w14:paraId="457DC03C" w14:textId="77777777" w:rsidTr="008E0EB1">
        <w:tc>
          <w:tcPr>
            <w:tcW w:w="0" w:type="auto"/>
            <w:hideMark/>
          </w:tcPr>
          <w:p w14:paraId="4633F73B" w14:textId="77777777" w:rsidR="003C461E" w:rsidRPr="00196AF0" w:rsidRDefault="003C461E" w:rsidP="008E0EB1">
            <w:pPr>
              <w:rPr>
                <w:lang w:val="en-GB"/>
              </w:rPr>
            </w:pPr>
            <w:r w:rsidRPr="00196AF0">
              <w:rPr>
                <w:lang w:val="en-GB"/>
              </w:rPr>
              <w:t>2.3</w:t>
            </w:r>
          </w:p>
        </w:tc>
        <w:tc>
          <w:tcPr>
            <w:tcW w:w="0" w:type="auto"/>
            <w:hideMark/>
          </w:tcPr>
          <w:p w14:paraId="52A05B1D" w14:textId="77777777" w:rsidR="003C461E" w:rsidRPr="00196AF0" w:rsidRDefault="003C461E" w:rsidP="008E0EB1">
            <w:pPr>
              <w:rPr>
                <w:lang w:val="en-GB"/>
              </w:rPr>
            </w:pPr>
            <w:r>
              <w:rPr>
                <w:lang w:val="en-GB"/>
              </w:rPr>
              <w:t>M</w:t>
            </w:r>
            <w:r w:rsidRPr="00196AF0">
              <w:rPr>
                <w:lang w:val="en-GB"/>
              </w:rPr>
              <w:t xml:space="preserve">ulti-agency </w:t>
            </w:r>
            <w:r>
              <w:rPr>
                <w:lang w:val="en-GB"/>
              </w:rPr>
              <w:t>w</w:t>
            </w:r>
            <w:r w:rsidRPr="00196AF0">
              <w:rPr>
                <w:lang w:val="en-GB"/>
              </w:rPr>
              <w:t xml:space="preserve">eb interface </w:t>
            </w:r>
          </w:p>
        </w:tc>
        <w:tc>
          <w:tcPr>
            <w:tcW w:w="0" w:type="auto"/>
            <w:hideMark/>
          </w:tcPr>
          <w:p w14:paraId="6CD448B7" w14:textId="77777777" w:rsidR="003C461E" w:rsidRPr="00196AF0" w:rsidRDefault="003C461E" w:rsidP="008E0EB1">
            <w:pPr>
              <w:rPr>
                <w:lang w:val="en-GB"/>
              </w:rPr>
            </w:pPr>
            <w:r w:rsidRPr="00196AF0">
              <w:rPr>
                <w:lang w:val="en-GB"/>
              </w:rPr>
              <w:t>1</w:t>
            </w:r>
          </w:p>
        </w:tc>
        <w:tc>
          <w:tcPr>
            <w:tcW w:w="0" w:type="auto"/>
            <w:hideMark/>
          </w:tcPr>
          <w:p w14:paraId="26F684E0" w14:textId="77777777" w:rsidR="003C461E" w:rsidRPr="00196AF0" w:rsidRDefault="003C461E" w:rsidP="008E0EB1">
            <w:pPr>
              <w:rPr>
                <w:lang w:val="en-GB"/>
              </w:rPr>
            </w:pPr>
            <w:r w:rsidRPr="00196AF0">
              <w:rPr>
                <w:lang w:val="en-GB"/>
              </w:rPr>
              <w:t>System</w:t>
            </w:r>
          </w:p>
        </w:tc>
        <w:tc>
          <w:tcPr>
            <w:tcW w:w="0" w:type="auto"/>
            <w:hideMark/>
          </w:tcPr>
          <w:p w14:paraId="5A544A88" w14:textId="77777777" w:rsidR="003C461E" w:rsidRPr="00196AF0" w:rsidRDefault="003C461E" w:rsidP="008E0EB1">
            <w:pPr>
              <w:rPr>
                <w:lang w:val="en-GB"/>
              </w:rPr>
            </w:pPr>
            <w:r w:rsidRPr="00196AF0">
              <w:rPr>
                <w:lang w:val="en-GB"/>
              </w:rPr>
              <w:t>Data Centre</w:t>
            </w:r>
          </w:p>
        </w:tc>
        <w:tc>
          <w:tcPr>
            <w:tcW w:w="0" w:type="auto"/>
            <w:hideMark/>
          </w:tcPr>
          <w:p w14:paraId="6EBC3658" w14:textId="77777777" w:rsidR="003C461E" w:rsidRPr="00196AF0" w:rsidRDefault="003C461E" w:rsidP="008E0EB1">
            <w:pPr>
              <w:rPr>
                <w:lang w:val="en-GB"/>
              </w:rPr>
            </w:pPr>
            <w:r w:rsidRPr="00196AF0">
              <w:rPr>
                <w:lang w:val="en-GB"/>
              </w:rPr>
              <w:t>Month 3</w:t>
            </w:r>
          </w:p>
        </w:tc>
      </w:tr>
    </w:tbl>
    <w:p w14:paraId="044497CA" w14:textId="77777777" w:rsidR="003C461E" w:rsidRPr="00196AF0" w:rsidRDefault="003C461E" w:rsidP="003C461E"/>
    <w:p w14:paraId="567FD9A1" w14:textId="77777777" w:rsidR="003C461E" w:rsidRPr="00196AF0" w:rsidRDefault="003C461E" w:rsidP="003C461E"/>
    <w:p w14:paraId="01CCC6A4" w14:textId="77777777" w:rsidR="003C461E" w:rsidRPr="00196AF0" w:rsidRDefault="003C461E" w:rsidP="003C461E">
      <w:pPr>
        <w:spacing w:before="100" w:beforeAutospacing="1" w:after="100" w:afterAutospacing="1"/>
        <w:outlineLvl w:val="2"/>
        <w:rPr>
          <w:b/>
          <w:bCs/>
          <w:sz w:val="27"/>
          <w:szCs w:val="27"/>
        </w:rPr>
      </w:pPr>
      <w:r w:rsidRPr="00196AF0">
        <w:rPr>
          <w:b/>
          <w:bCs/>
          <w:sz w:val="27"/>
          <w:szCs w:val="27"/>
        </w:rPr>
        <w:lastRenderedPageBreak/>
        <w:t>LOT 3: System Integration Services</w:t>
      </w:r>
    </w:p>
    <w:tbl>
      <w:tblPr>
        <w:tblStyle w:val="TableGrid"/>
        <w:tblW w:w="0" w:type="auto"/>
        <w:tblLook w:val="04A0" w:firstRow="1" w:lastRow="0" w:firstColumn="1" w:lastColumn="0" w:noHBand="0" w:noVBand="1"/>
      </w:tblPr>
      <w:tblGrid>
        <w:gridCol w:w="858"/>
        <w:gridCol w:w="2766"/>
        <w:gridCol w:w="1137"/>
        <w:gridCol w:w="936"/>
        <w:gridCol w:w="1756"/>
        <w:gridCol w:w="1204"/>
      </w:tblGrid>
      <w:tr w:rsidR="003C461E" w:rsidRPr="00196AF0" w14:paraId="4182E65E" w14:textId="77777777" w:rsidTr="008E0EB1">
        <w:tc>
          <w:tcPr>
            <w:tcW w:w="0" w:type="auto"/>
            <w:hideMark/>
          </w:tcPr>
          <w:p w14:paraId="27ED2A31" w14:textId="77777777" w:rsidR="003C461E" w:rsidRPr="00196AF0" w:rsidRDefault="003C461E" w:rsidP="008E0EB1">
            <w:pPr>
              <w:jc w:val="center"/>
              <w:rPr>
                <w:b/>
                <w:bCs/>
                <w:lang w:val="en-GB"/>
              </w:rPr>
            </w:pPr>
            <w:r w:rsidRPr="00196AF0">
              <w:rPr>
                <w:b/>
                <w:bCs/>
                <w:lang w:val="en-GB"/>
              </w:rPr>
              <w:t>Item No.</w:t>
            </w:r>
          </w:p>
        </w:tc>
        <w:tc>
          <w:tcPr>
            <w:tcW w:w="0" w:type="auto"/>
            <w:hideMark/>
          </w:tcPr>
          <w:p w14:paraId="50785E83" w14:textId="77777777" w:rsidR="003C461E" w:rsidRPr="00196AF0" w:rsidRDefault="003C461E" w:rsidP="008E0EB1">
            <w:pPr>
              <w:jc w:val="center"/>
              <w:rPr>
                <w:b/>
                <w:bCs/>
                <w:lang w:val="en-GB"/>
              </w:rPr>
            </w:pPr>
            <w:r w:rsidRPr="00196AF0">
              <w:rPr>
                <w:b/>
                <w:bCs/>
                <w:lang w:val="en-GB"/>
              </w:rPr>
              <w:t>Description</w:t>
            </w:r>
          </w:p>
        </w:tc>
        <w:tc>
          <w:tcPr>
            <w:tcW w:w="0" w:type="auto"/>
            <w:hideMark/>
          </w:tcPr>
          <w:p w14:paraId="34CEA7B9" w14:textId="77777777" w:rsidR="003C461E" w:rsidRPr="00196AF0" w:rsidRDefault="003C461E" w:rsidP="008E0EB1">
            <w:pPr>
              <w:jc w:val="center"/>
              <w:rPr>
                <w:b/>
                <w:bCs/>
                <w:lang w:val="en-GB"/>
              </w:rPr>
            </w:pPr>
            <w:r w:rsidRPr="00196AF0">
              <w:rPr>
                <w:b/>
                <w:bCs/>
                <w:lang w:val="en-GB"/>
              </w:rPr>
              <w:t>Quantity</w:t>
            </w:r>
          </w:p>
        </w:tc>
        <w:tc>
          <w:tcPr>
            <w:tcW w:w="0" w:type="auto"/>
            <w:hideMark/>
          </w:tcPr>
          <w:p w14:paraId="77053FC4" w14:textId="77777777" w:rsidR="003C461E" w:rsidRPr="00196AF0" w:rsidRDefault="003C461E" w:rsidP="008E0EB1">
            <w:pPr>
              <w:jc w:val="center"/>
              <w:rPr>
                <w:b/>
                <w:bCs/>
                <w:lang w:val="en-GB"/>
              </w:rPr>
            </w:pPr>
            <w:r w:rsidRPr="00196AF0">
              <w:rPr>
                <w:b/>
                <w:bCs/>
                <w:lang w:val="en-GB"/>
              </w:rPr>
              <w:t>Unit</w:t>
            </w:r>
          </w:p>
        </w:tc>
        <w:tc>
          <w:tcPr>
            <w:tcW w:w="0" w:type="auto"/>
            <w:hideMark/>
          </w:tcPr>
          <w:p w14:paraId="1F6C410F" w14:textId="77777777" w:rsidR="003C461E" w:rsidRPr="00196AF0" w:rsidRDefault="003C461E" w:rsidP="008E0EB1">
            <w:pPr>
              <w:jc w:val="center"/>
              <w:rPr>
                <w:b/>
                <w:bCs/>
                <w:lang w:val="en-GB"/>
              </w:rPr>
            </w:pPr>
            <w:r w:rsidRPr="00196AF0">
              <w:rPr>
                <w:b/>
                <w:bCs/>
                <w:lang w:val="en-GB"/>
              </w:rPr>
              <w:t>Service Location</w:t>
            </w:r>
          </w:p>
        </w:tc>
        <w:tc>
          <w:tcPr>
            <w:tcW w:w="0" w:type="auto"/>
            <w:hideMark/>
          </w:tcPr>
          <w:p w14:paraId="1708A3DC" w14:textId="77777777" w:rsidR="003C461E" w:rsidRPr="00196AF0" w:rsidRDefault="003C461E" w:rsidP="008E0EB1">
            <w:pPr>
              <w:jc w:val="center"/>
              <w:rPr>
                <w:b/>
                <w:bCs/>
                <w:lang w:val="en-GB"/>
              </w:rPr>
            </w:pPr>
            <w:r w:rsidRPr="00196AF0">
              <w:rPr>
                <w:b/>
                <w:bCs/>
                <w:lang w:val="en-GB"/>
              </w:rPr>
              <w:t>Timeline</w:t>
            </w:r>
          </w:p>
        </w:tc>
      </w:tr>
      <w:tr w:rsidR="003C461E" w:rsidRPr="00196AF0" w14:paraId="30C906B3" w14:textId="77777777" w:rsidTr="008E0EB1">
        <w:tc>
          <w:tcPr>
            <w:tcW w:w="0" w:type="auto"/>
            <w:hideMark/>
          </w:tcPr>
          <w:p w14:paraId="55CC8DDF" w14:textId="77777777" w:rsidR="003C461E" w:rsidRPr="00196AF0" w:rsidRDefault="003C461E" w:rsidP="008E0EB1">
            <w:pPr>
              <w:rPr>
                <w:lang w:val="en-GB"/>
              </w:rPr>
            </w:pPr>
            <w:r w:rsidRPr="00196AF0">
              <w:rPr>
                <w:lang w:val="en-GB"/>
              </w:rPr>
              <w:t>3.1</w:t>
            </w:r>
          </w:p>
        </w:tc>
        <w:tc>
          <w:tcPr>
            <w:tcW w:w="0" w:type="auto"/>
            <w:hideMark/>
          </w:tcPr>
          <w:p w14:paraId="236B892B" w14:textId="77777777" w:rsidR="003C461E" w:rsidRPr="00196AF0" w:rsidRDefault="003C461E" w:rsidP="008E0EB1">
            <w:pPr>
              <w:rPr>
                <w:lang w:val="en-GB"/>
              </w:rPr>
            </w:pPr>
            <w:r w:rsidRPr="00196AF0">
              <w:rPr>
                <w:lang w:val="en-GB"/>
              </w:rPr>
              <w:t>Shore Infrastructure and TDS</w:t>
            </w:r>
            <w:r>
              <w:rPr>
                <w:lang w:val="en-GB"/>
              </w:rPr>
              <w:t xml:space="preserve"> </w:t>
            </w:r>
            <w:r w:rsidRPr="00196AF0">
              <w:rPr>
                <w:lang w:val="en-GB"/>
              </w:rPr>
              <w:t>Setup</w:t>
            </w:r>
          </w:p>
        </w:tc>
        <w:tc>
          <w:tcPr>
            <w:tcW w:w="0" w:type="auto"/>
            <w:hideMark/>
          </w:tcPr>
          <w:p w14:paraId="6F79F256" w14:textId="77777777" w:rsidR="003C461E" w:rsidRPr="00196AF0" w:rsidRDefault="003C461E" w:rsidP="008E0EB1">
            <w:pPr>
              <w:rPr>
                <w:lang w:val="en-GB"/>
              </w:rPr>
            </w:pPr>
            <w:r w:rsidRPr="00196AF0">
              <w:rPr>
                <w:lang w:val="en-GB"/>
              </w:rPr>
              <w:t>1</w:t>
            </w:r>
          </w:p>
        </w:tc>
        <w:tc>
          <w:tcPr>
            <w:tcW w:w="0" w:type="auto"/>
            <w:hideMark/>
          </w:tcPr>
          <w:p w14:paraId="3452C487" w14:textId="77777777" w:rsidR="003C461E" w:rsidRPr="00196AF0" w:rsidRDefault="003C461E" w:rsidP="008E0EB1">
            <w:pPr>
              <w:rPr>
                <w:lang w:val="en-GB"/>
              </w:rPr>
            </w:pPr>
            <w:r w:rsidRPr="00196AF0">
              <w:rPr>
                <w:lang w:val="en-GB"/>
              </w:rPr>
              <w:t>Service</w:t>
            </w:r>
          </w:p>
        </w:tc>
        <w:tc>
          <w:tcPr>
            <w:tcW w:w="0" w:type="auto"/>
            <w:hideMark/>
          </w:tcPr>
          <w:p w14:paraId="664A4F79" w14:textId="77777777" w:rsidR="003C461E" w:rsidRPr="00196AF0" w:rsidRDefault="003C461E" w:rsidP="008E0EB1">
            <w:pPr>
              <w:rPr>
                <w:lang w:val="en-GB"/>
              </w:rPr>
            </w:pPr>
            <w:r w:rsidRPr="00196AF0">
              <w:rPr>
                <w:lang w:val="en-GB"/>
              </w:rPr>
              <w:t>Data Centre</w:t>
            </w:r>
          </w:p>
        </w:tc>
        <w:tc>
          <w:tcPr>
            <w:tcW w:w="0" w:type="auto"/>
            <w:hideMark/>
          </w:tcPr>
          <w:p w14:paraId="4BD7CC64" w14:textId="77777777" w:rsidR="003C461E" w:rsidRPr="00196AF0" w:rsidRDefault="003C461E" w:rsidP="008E0EB1">
            <w:pPr>
              <w:rPr>
                <w:lang w:val="en-GB"/>
              </w:rPr>
            </w:pPr>
            <w:r w:rsidRPr="00196AF0">
              <w:rPr>
                <w:lang w:val="en-GB"/>
              </w:rPr>
              <w:t>Months 4-6</w:t>
            </w:r>
          </w:p>
        </w:tc>
      </w:tr>
      <w:tr w:rsidR="003C461E" w:rsidRPr="00196AF0" w14:paraId="1AB4CEC2" w14:textId="77777777" w:rsidTr="008E0EB1">
        <w:tc>
          <w:tcPr>
            <w:tcW w:w="0" w:type="auto"/>
            <w:hideMark/>
          </w:tcPr>
          <w:p w14:paraId="2B12C9DC" w14:textId="77777777" w:rsidR="003C461E" w:rsidRPr="00196AF0" w:rsidRDefault="003C461E" w:rsidP="008E0EB1">
            <w:pPr>
              <w:rPr>
                <w:lang w:val="en-GB"/>
              </w:rPr>
            </w:pPr>
            <w:r w:rsidRPr="00196AF0">
              <w:rPr>
                <w:lang w:val="en-GB"/>
              </w:rPr>
              <w:t>3.2</w:t>
            </w:r>
          </w:p>
        </w:tc>
        <w:tc>
          <w:tcPr>
            <w:tcW w:w="0" w:type="auto"/>
            <w:hideMark/>
          </w:tcPr>
          <w:p w14:paraId="0AD6C5AE" w14:textId="77777777" w:rsidR="003C461E" w:rsidRPr="00196AF0" w:rsidRDefault="003C461E" w:rsidP="008E0EB1">
            <w:pPr>
              <w:rPr>
                <w:lang w:val="en-GB"/>
              </w:rPr>
            </w:pPr>
            <w:r w:rsidRPr="00196AF0">
              <w:rPr>
                <w:lang w:val="en-GB"/>
              </w:rPr>
              <w:t>Multi-Agency System Integration and Testing</w:t>
            </w:r>
          </w:p>
        </w:tc>
        <w:tc>
          <w:tcPr>
            <w:tcW w:w="0" w:type="auto"/>
            <w:hideMark/>
          </w:tcPr>
          <w:p w14:paraId="6C6A65FF" w14:textId="77777777" w:rsidR="003C461E" w:rsidRPr="00196AF0" w:rsidRDefault="003C461E" w:rsidP="008E0EB1">
            <w:pPr>
              <w:rPr>
                <w:lang w:val="en-GB"/>
              </w:rPr>
            </w:pPr>
            <w:r w:rsidRPr="00196AF0">
              <w:rPr>
                <w:lang w:val="en-GB"/>
              </w:rPr>
              <w:t>1</w:t>
            </w:r>
          </w:p>
        </w:tc>
        <w:tc>
          <w:tcPr>
            <w:tcW w:w="0" w:type="auto"/>
            <w:hideMark/>
          </w:tcPr>
          <w:p w14:paraId="48D7D3E8" w14:textId="77777777" w:rsidR="003C461E" w:rsidRPr="00196AF0" w:rsidRDefault="003C461E" w:rsidP="008E0EB1">
            <w:pPr>
              <w:rPr>
                <w:lang w:val="en-GB"/>
              </w:rPr>
            </w:pPr>
            <w:r w:rsidRPr="00196AF0">
              <w:rPr>
                <w:lang w:val="en-GB"/>
              </w:rPr>
              <w:t>Service</w:t>
            </w:r>
          </w:p>
        </w:tc>
        <w:tc>
          <w:tcPr>
            <w:tcW w:w="0" w:type="auto"/>
            <w:hideMark/>
          </w:tcPr>
          <w:p w14:paraId="1AE95741" w14:textId="77777777" w:rsidR="003C461E" w:rsidRPr="00196AF0" w:rsidRDefault="003C461E" w:rsidP="008E0EB1">
            <w:pPr>
              <w:rPr>
                <w:lang w:val="en-GB"/>
              </w:rPr>
            </w:pPr>
            <w:r w:rsidRPr="00196AF0">
              <w:rPr>
                <w:lang w:val="en-GB"/>
              </w:rPr>
              <w:t>Data Centre</w:t>
            </w:r>
          </w:p>
        </w:tc>
        <w:tc>
          <w:tcPr>
            <w:tcW w:w="0" w:type="auto"/>
            <w:hideMark/>
          </w:tcPr>
          <w:p w14:paraId="04C528A4" w14:textId="77777777" w:rsidR="003C461E" w:rsidRPr="00196AF0" w:rsidRDefault="003C461E" w:rsidP="008E0EB1">
            <w:pPr>
              <w:rPr>
                <w:lang w:val="en-GB"/>
              </w:rPr>
            </w:pPr>
            <w:r w:rsidRPr="00196AF0">
              <w:rPr>
                <w:lang w:val="en-GB"/>
              </w:rPr>
              <w:t>Months 4-9</w:t>
            </w:r>
          </w:p>
        </w:tc>
      </w:tr>
      <w:tr w:rsidR="003C461E" w:rsidRPr="00196AF0" w14:paraId="6F6BC7DC" w14:textId="77777777" w:rsidTr="008E0EB1">
        <w:tc>
          <w:tcPr>
            <w:tcW w:w="0" w:type="auto"/>
            <w:hideMark/>
          </w:tcPr>
          <w:p w14:paraId="256C9E47" w14:textId="77777777" w:rsidR="003C461E" w:rsidRPr="00196AF0" w:rsidRDefault="003C461E" w:rsidP="008E0EB1">
            <w:pPr>
              <w:rPr>
                <w:lang w:val="en-GB"/>
              </w:rPr>
            </w:pPr>
            <w:r w:rsidRPr="00196AF0">
              <w:rPr>
                <w:lang w:val="en-GB"/>
              </w:rPr>
              <w:t>3.3</w:t>
            </w:r>
          </w:p>
        </w:tc>
        <w:tc>
          <w:tcPr>
            <w:tcW w:w="0" w:type="auto"/>
            <w:hideMark/>
          </w:tcPr>
          <w:p w14:paraId="5300CD4D" w14:textId="77777777" w:rsidR="003C461E" w:rsidRPr="00196AF0" w:rsidRDefault="003C461E" w:rsidP="008E0EB1">
            <w:pPr>
              <w:rPr>
                <w:lang w:val="en-GB"/>
              </w:rPr>
            </w:pPr>
            <w:r w:rsidRPr="00196AF0">
              <w:rPr>
                <w:lang w:val="en-GB"/>
              </w:rPr>
              <w:t xml:space="preserve">System Configuration and Data Migration </w:t>
            </w:r>
          </w:p>
        </w:tc>
        <w:tc>
          <w:tcPr>
            <w:tcW w:w="0" w:type="auto"/>
            <w:hideMark/>
          </w:tcPr>
          <w:p w14:paraId="60D0F610" w14:textId="77777777" w:rsidR="003C461E" w:rsidRPr="00196AF0" w:rsidRDefault="003C461E" w:rsidP="008E0EB1">
            <w:pPr>
              <w:rPr>
                <w:lang w:val="en-GB"/>
              </w:rPr>
            </w:pPr>
            <w:r w:rsidRPr="00196AF0">
              <w:rPr>
                <w:lang w:val="en-GB"/>
              </w:rPr>
              <w:t>1</w:t>
            </w:r>
          </w:p>
        </w:tc>
        <w:tc>
          <w:tcPr>
            <w:tcW w:w="0" w:type="auto"/>
            <w:hideMark/>
          </w:tcPr>
          <w:p w14:paraId="4B7C9DA7" w14:textId="77777777" w:rsidR="003C461E" w:rsidRPr="00196AF0" w:rsidRDefault="003C461E" w:rsidP="008E0EB1">
            <w:pPr>
              <w:rPr>
                <w:lang w:val="en-GB"/>
              </w:rPr>
            </w:pPr>
            <w:r w:rsidRPr="00196AF0">
              <w:rPr>
                <w:lang w:val="en-GB"/>
              </w:rPr>
              <w:t>Service</w:t>
            </w:r>
          </w:p>
        </w:tc>
        <w:tc>
          <w:tcPr>
            <w:tcW w:w="0" w:type="auto"/>
            <w:hideMark/>
          </w:tcPr>
          <w:p w14:paraId="06B8E158" w14:textId="77777777" w:rsidR="003C461E" w:rsidRPr="00196AF0" w:rsidRDefault="003C461E" w:rsidP="008E0EB1">
            <w:pPr>
              <w:rPr>
                <w:lang w:val="en-GB"/>
              </w:rPr>
            </w:pPr>
            <w:r w:rsidRPr="00196AF0">
              <w:rPr>
                <w:lang w:val="en-GB"/>
              </w:rPr>
              <w:t>Data Centre</w:t>
            </w:r>
          </w:p>
        </w:tc>
        <w:tc>
          <w:tcPr>
            <w:tcW w:w="0" w:type="auto"/>
            <w:hideMark/>
          </w:tcPr>
          <w:p w14:paraId="7DA99FFE" w14:textId="77777777" w:rsidR="003C461E" w:rsidRPr="00196AF0" w:rsidRDefault="003C461E" w:rsidP="008E0EB1">
            <w:pPr>
              <w:rPr>
                <w:lang w:val="en-GB"/>
              </w:rPr>
            </w:pPr>
            <w:r w:rsidRPr="00196AF0">
              <w:rPr>
                <w:lang w:val="en-GB"/>
              </w:rPr>
              <w:t>Months 4-6</w:t>
            </w:r>
          </w:p>
        </w:tc>
      </w:tr>
      <w:tr w:rsidR="003C461E" w:rsidRPr="00196AF0" w14:paraId="60F3C7BD" w14:textId="77777777" w:rsidTr="008E0EB1">
        <w:tc>
          <w:tcPr>
            <w:tcW w:w="0" w:type="auto"/>
            <w:hideMark/>
          </w:tcPr>
          <w:p w14:paraId="14DF350A" w14:textId="77777777" w:rsidR="003C461E" w:rsidRPr="00196AF0" w:rsidRDefault="003C461E" w:rsidP="008E0EB1">
            <w:pPr>
              <w:rPr>
                <w:lang w:val="en-GB"/>
              </w:rPr>
            </w:pPr>
            <w:r w:rsidRPr="00196AF0">
              <w:rPr>
                <w:lang w:val="en-GB"/>
              </w:rPr>
              <w:t>3.4</w:t>
            </w:r>
          </w:p>
        </w:tc>
        <w:tc>
          <w:tcPr>
            <w:tcW w:w="0" w:type="auto"/>
            <w:hideMark/>
          </w:tcPr>
          <w:p w14:paraId="52028CAF" w14:textId="77777777" w:rsidR="003C461E" w:rsidRPr="00196AF0" w:rsidRDefault="003C461E" w:rsidP="008E0EB1">
            <w:pPr>
              <w:rPr>
                <w:lang w:val="en-GB"/>
              </w:rPr>
            </w:pPr>
            <w:r w:rsidRPr="00196AF0">
              <w:rPr>
                <w:lang w:val="en-GB"/>
              </w:rPr>
              <w:t>Performance Testing and Optimisation</w:t>
            </w:r>
          </w:p>
        </w:tc>
        <w:tc>
          <w:tcPr>
            <w:tcW w:w="0" w:type="auto"/>
            <w:hideMark/>
          </w:tcPr>
          <w:p w14:paraId="46DBFD6D" w14:textId="77777777" w:rsidR="003C461E" w:rsidRPr="00196AF0" w:rsidRDefault="003C461E" w:rsidP="008E0EB1">
            <w:pPr>
              <w:rPr>
                <w:lang w:val="en-GB"/>
              </w:rPr>
            </w:pPr>
            <w:r w:rsidRPr="00196AF0">
              <w:rPr>
                <w:lang w:val="en-GB"/>
              </w:rPr>
              <w:t>1</w:t>
            </w:r>
          </w:p>
        </w:tc>
        <w:tc>
          <w:tcPr>
            <w:tcW w:w="0" w:type="auto"/>
            <w:hideMark/>
          </w:tcPr>
          <w:p w14:paraId="00960F00" w14:textId="77777777" w:rsidR="003C461E" w:rsidRPr="00196AF0" w:rsidRDefault="003C461E" w:rsidP="008E0EB1">
            <w:pPr>
              <w:rPr>
                <w:lang w:val="en-GB"/>
              </w:rPr>
            </w:pPr>
            <w:r w:rsidRPr="00196AF0">
              <w:rPr>
                <w:lang w:val="en-GB"/>
              </w:rPr>
              <w:t>Service</w:t>
            </w:r>
          </w:p>
        </w:tc>
        <w:tc>
          <w:tcPr>
            <w:tcW w:w="0" w:type="auto"/>
            <w:hideMark/>
          </w:tcPr>
          <w:p w14:paraId="17CA22A8" w14:textId="77777777" w:rsidR="003C461E" w:rsidRPr="00196AF0" w:rsidRDefault="003C461E" w:rsidP="008E0EB1">
            <w:pPr>
              <w:rPr>
                <w:lang w:val="en-GB"/>
              </w:rPr>
            </w:pPr>
            <w:r w:rsidRPr="00196AF0">
              <w:rPr>
                <w:lang w:val="en-GB"/>
              </w:rPr>
              <w:t>Remote/Data Centre</w:t>
            </w:r>
          </w:p>
        </w:tc>
        <w:tc>
          <w:tcPr>
            <w:tcW w:w="0" w:type="auto"/>
            <w:hideMark/>
          </w:tcPr>
          <w:p w14:paraId="40A04E97" w14:textId="77777777" w:rsidR="003C461E" w:rsidRPr="00196AF0" w:rsidRDefault="003C461E" w:rsidP="008E0EB1">
            <w:pPr>
              <w:rPr>
                <w:lang w:val="en-GB"/>
              </w:rPr>
            </w:pPr>
            <w:r w:rsidRPr="00196AF0">
              <w:rPr>
                <w:lang w:val="en-GB"/>
              </w:rPr>
              <w:t>Months 8-9</w:t>
            </w:r>
          </w:p>
        </w:tc>
      </w:tr>
    </w:tbl>
    <w:p w14:paraId="03428DC2" w14:textId="77777777" w:rsidR="003C461E" w:rsidRPr="00196AF0" w:rsidRDefault="003C461E" w:rsidP="003C461E">
      <w:pPr>
        <w:spacing w:before="100" w:beforeAutospacing="1" w:after="100" w:afterAutospacing="1"/>
      </w:pPr>
      <w:r w:rsidRPr="00196AF0">
        <w:rPr>
          <w:b/>
          <w:bCs/>
        </w:rPr>
        <w:t>Note:</w:t>
      </w:r>
      <w:r w:rsidRPr="00196AF0">
        <w:t xml:space="preserve"> </w:t>
      </w:r>
      <w:r>
        <w:t>Vessel device</w:t>
      </w:r>
      <w:r w:rsidRPr="00196AF0">
        <w:t xml:space="preserve"> installation will be </w:t>
      </w:r>
      <w:r>
        <w:t>conducted</w:t>
      </w:r>
      <w:r w:rsidRPr="00196AF0">
        <w:t xml:space="preserve"> by MPS personnel. Vendor shall provide </w:t>
      </w:r>
      <w:r>
        <w:t xml:space="preserve">all tools, training, and </w:t>
      </w:r>
      <w:r w:rsidRPr="00196AF0">
        <w:t xml:space="preserve">documentation to </w:t>
      </w:r>
      <w:r>
        <w:t>support</w:t>
      </w:r>
      <w:r w:rsidRPr="00196AF0">
        <w:t xml:space="preserve"> MPS self-installation capabilities.</w:t>
      </w:r>
    </w:p>
    <w:p w14:paraId="2B44F4C3" w14:textId="77777777" w:rsidR="003C461E" w:rsidRPr="00196AF0" w:rsidRDefault="003C461E" w:rsidP="003C461E"/>
    <w:p w14:paraId="0F6EB9E8" w14:textId="77777777" w:rsidR="003C461E" w:rsidRPr="00196AF0" w:rsidRDefault="003C461E" w:rsidP="003C461E">
      <w:pPr>
        <w:spacing w:before="100" w:beforeAutospacing="1" w:after="100" w:afterAutospacing="1"/>
        <w:outlineLvl w:val="2"/>
        <w:rPr>
          <w:b/>
          <w:bCs/>
          <w:sz w:val="27"/>
          <w:szCs w:val="27"/>
        </w:rPr>
      </w:pPr>
      <w:r w:rsidRPr="00196AF0">
        <w:rPr>
          <w:b/>
          <w:bCs/>
          <w:sz w:val="27"/>
          <w:szCs w:val="27"/>
        </w:rPr>
        <w:t>LOT 4: Training and Knowledge Transfer</w:t>
      </w:r>
    </w:p>
    <w:tbl>
      <w:tblPr>
        <w:tblStyle w:val="TableGrid"/>
        <w:tblW w:w="0" w:type="auto"/>
        <w:tblLook w:val="04A0" w:firstRow="1" w:lastRow="0" w:firstColumn="1" w:lastColumn="0" w:noHBand="0" w:noVBand="1"/>
      </w:tblPr>
      <w:tblGrid>
        <w:gridCol w:w="842"/>
        <w:gridCol w:w="2294"/>
        <w:gridCol w:w="1137"/>
        <w:gridCol w:w="1016"/>
        <w:gridCol w:w="2086"/>
        <w:gridCol w:w="1282"/>
      </w:tblGrid>
      <w:tr w:rsidR="003C461E" w:rsidRPr="00196AF0" w14:paraId="3981F733" w14:textId="77777777" w:rsidTr="008E0EB1">
        <w:tc>
          <w:tcPr>
            <w:tcW w:w="0" w:type="auto"/>
            <w:hideMark/>
          </w:tcPr>
          <w:p w14:paraId="25DEB454" w14:textId="77777777" w:rsidR="003C461E" w:rsidRPr="00196AF0" w:rsidRDefault="003C461E" w:rsidP="008E0EB1">
            <w:pPr>
              <w:jc w:val="center"/>
              <w:rPr>
                <w:b/>
                <w:bCs/>
                <w:lang w:val="en-GB"/>
              </w:rPr>
            </w:pPr>
            <w:r w:rsidRPr="00196AF0">
              <w:rPr>
                <w:b/>
                <w:bCs/>
                <w:lang w:val="en-GB"/>
              </w:rPr>
              <w:t>Item No.</w:t>
            </w:r>
          </w:p>
        </w:tc>
        <w:tc>
          <w:tcPr>
            <w:tcW w:w="0" w:type="auto"/>
            <w:hideMark/>
          </w:tcPr>
          <w:p w14:paraId="6BB8B316" w14:textId="77777777" w:rsidR="003C461E" w:rsidRPr="00196AF0" w:rsidRDefault="003C461E" w:rsidP="008E0EB1">
            <w:pPr>
              <w:jc w:val="center"/>
              <w:rPr>
                <w:b/>
                <w:bCs/>
                <w:lang w:val="en-GB"/>
              </w:rPr>
            </w:pPr>
            <w:r w:rsidRPr="00196AF0">
              <w:rPr>
                <w:b/>
                <w:bCs/>
                <w:lang w:val="en-GB"/>
              </w:rPr>
              <w:t>Description</w:t>
            </w:r>
          </w:p>
        </w:tc>
        <w:tc>
          <w:tcPr>
            <w:tcW w:w="0" w:type="auto"/>
            <w:hideMark/>
          </w:tcPr>
          <w:p w14:paraId="27BB3227" w14:textId="77777777" w:rsidR="003C461E" w:rsidRPr="00196AF0" w:rsidRDefault="003C461E" w:rsidP="008E0EB1">
            <w:pPr>
              <w:jc w:val="center"/>
              <w:rPr>
                <w:b/>
                <w:bCs/>
                <w:lang w:val="en-GB"/>
              </w:rPr>
            </w:pPr>
            <w:r w:rsidRPr="00196AF0">
              <w:rPr>
                <w:b/>
                <w:bCs/>
                <w:lang w:val="en-GB"/>
              </w:rPr>
              <w:t>Quantity</w:t>
            </w:r>
          </w:p>
        </w:tc>
        <w:tc>
          <w:tcPr>
            <w:tcW w:w="0" w:type="auto"/>
            <w:hideMark/>
          </w:tcPr>
          <w:p w14:paraId="537FD005" w14:textId="77777777" w:rsidR="003C461E" w:rsidRPr="00196AF0" w:rsidRDefault="003C461E" w:rsidP="008E0EB1">
            <w:pPr>
              <w:jc w:val="center"/>
              <w:rPr>
                <w:b/>
                <w:bCs/>
                <w:lang w:val="en-GB"/>
              </w:rPr>
            </w:pPr>
            <w:r w:rsidRPr="00196AF0">
              <w:rPr>
                <w:b/>
                <w:bCs/>
                <w:lang w:val="en-GB"/>
              </w:rPr>
              <w:t>Unit</w:t>
            </w:r>
          </w:p>
        </w:tc>
        <w:tc>
          <w:tcPr>
            <w:tcW w:w="0" w:type="auto"/>
            <w:hideMark/>
          </w:tcPr>
          <w:p w14:paraId="695C1F17" w14:textId="77777777" w:rsidR="003C461E" w:rsidRPr="00196AF0" w:rsidRDefault="003C461E" w:rsidP="008E0EB1">
            <w:pPr>
              <w:jc w:val="center"/>
              <w:rPr>
                <w:b/>
                <w:bCs/>
                <w:lang w:val="en-GB"/>
              </w:rPr>
            </w:pPr>
            <w:r w:rsidRPr="00196AF0">
              <w:rPr>
                <w:b/>
                <w:bCs/>
                <w:lang w:val="en-GB"/>
              </w:rPr>
              <w:t>Training Location</w:t>
            </w:r>
          </w:p>
        </w:tc>
        <w:tc>
          <w:tcPr>
            <w:tcW w:w="0" w:type="auto"/>
            <w:hideMark/>
          </w:tcPr>
          <w:p w14:paraId="0E2195F1" w14:textId="77777777" w:rsidR="003C461E" w:rsidRPr="00196AF0" w:rsidRDefault="003C461E" w:rsidP="008E0EB1">
            <w:pPr>
              <w:jc w:val="center"/>
              <w:rPr>
                <w:b/>
                <w:bCs/>
                <w:lang w:val="en-GB"/>
              </w:rPr>
            </w:pPr>
            <w:r w:rsidRPr="00196AF0">
              <w:rPr>
                <w:b/>
                <w:bCs/>
                <w:lang w:val="en-GB"/>
              </w:rPr>
              <w:t>Timeline</w:t>
            </w:r>
          </w:p>
        </w:tc>
      </w:tr>
      <w:tr w:rsidR="003C461E" w:rsidRPr="00196AF0" w14:paraId="0902CCAE" w14:textId="77777777" w:rsidTr="008E0EB1">
        <w:tc>
          <w:tcPr>
            <w:tcW w:w="0" w:type="auto"/>
            <w:hideMark/>
          </w:tcPr>
          <w:p w14:paraId="49F51F4B" w14:textId="77777777" w:rsidR="003C461E" w:rsidRPr="00196AF0" w:rsidRDefault="003C461E" w:rsidP="008E0EB1">
            <w:pPr>
              <w:rPr>
                <w:lang w:val="en-GB"/>
              </w:rPr>
            </w:pPr>
            <w:r w:rsidRPr="00196AF0">
              <w:rPr>
                <w:lang w:val="en-GB"/>
              </w:rPr>
              <w:t>4.1</w:t>
            </w:r>
          </w:p>
        </w:tc>
        <w:tc>
          <w:tcPr>
            <w:tcW w:w="0" w:type="auto"/>
            <w:hideMark/>
          </w:tcPr>
          <w:p w14:paraId="5BBE49D3" w14:textId="77777777" w:rsidR="003C461E" w:rsidRPr="00196AF0" w:rsidRDefault="003C461E" w:rsidP="008E0EB1">
            <w:pPr>
              <w:rPr>
                <w:lang w:val="en-GB"/>
              </w:rPr>
            </w:pPr>
            <w:r w:rsidRPr="00196AF0">
              <w:rPr>
                <w:lang w:val="en-GB"/>
              </w:rPr>
              <w:t xml:space="preserve">MPS VLD Installation Training </w:t>
            </w:r>
          </w:p>
        </w:tc>
        <w:tc>
          <w:tcPr>
            <w:tcW w:w="0" w:type="auto"/>
            <w:hideMark/>
          </w:tcPr>
          <w:p w14:paraId="2E230BBB" w14:textId="77777777" w:rsidR="003C461E" w:rsidRPr="00196AF0" w:rsidRDefault="003C461E" w:rsidP="008E0EB1">
            <w:pPr>
              <w:rPr>
                <w:lang w:val="en-GB"/>
              </w:rPr>
            </w:pPr>
            <w:r w:rsidRPr="00196AF0">
              <w:rPr>
                <w:lang w:val="en-GB"/>
              </w:rPr>
              <w:t>1</w:t>
            </w:r>
          </w:p>
        </w:tc>
        <w:tc>
          <w:tcPr>
            <w:tcW w:w="0" w:type="auto"/>
            <w:hideMark/>
          </w:tcPr>
          <w:p w14:paraId="1185C3E0" w14:textId="77777777" w:rsidR="003C461E" w:rsidRPr="00196AF0" w:rsidRDefault="003C461E" w:rsidP="008E0EB1">
            <w:pPr>
              <w:rPr>
                <w:lang w:val="en-GB"/>
              </w:rPr>
            </w:pPr>
            <w:r w:rsidRPr="00196AF0">
              <w:rPr>
                <w:lang w:val="en-GB"/>
              </w:rPr>
              <w:t>Package</w:t>
            </w:r>
          </w:p>
        </w:tc>
        <w:tc>
          <w:tcPr>
            <w:tcW w:w="0" w:type="auto"/>
            <w:hideMark/>
          </w:tcPr>
          <w:p w14:paraId="53B83207" w14:textId="77777777" w:rsidR="003C461E" w:rsidRPr="00196AF0" w:rsidRDefault="003C461E" w:rsidP="008E0EB1">
            <w:pPr>
              <w:rPr>
                <w:lang w:val="en-GB"/>
              </w:rPr>
            </w:pPr>
            <w:r w:rsidRPr="00196AF0">
              <w:rPr>
                <w:lang w:val="en-GB"/>
              </w:rPr>
              <w:t>MPS Headquarters + Regional</w:t>
            </w:r>
          </w:p>
        </w:tc>
        <w:tc>
          <w:tcPr>
            <w:tcW w:w="0" w:type="auto"/>
            <w:hideMark/>
          </w:tcPr>
          <w:p w14:paraId="5C642596" w14:textId="77777777" w:rsidR="003C461E" w:rsidRPr="00196AF0" w:rsidRDefault="003C461E" w:rsidP="008E0EB1">
            <w:pPr>
              <w:rPr>
                <w:lang w:val="en-GB"/>
              </w:rPr>
            </w:pPr>
            <w:r w:rsidRPr="00196AF0">
              <w:rPr>
                <w:lang w:val="en-GB"/>
              </w:rPr>
              <w:t>Months 6-8</w:t>
            </w:r>
          </w:p>
        </w:tc>
      </w:tr>
      <w:tr w:rsidR="003C461E" w:rsidRPr="00196AF0" w14:paraId="758FCAD7" w14:textId="77777777" w:rsidTr="008E0EB1">
        <w:tc>
          <w:tcPr>
            <w:tcW w:w="0" w:type="auto"/>
            <w:hideMark/>
          </w:tcPr>
          <w:p w14:paraId="4B72D2E0" w14:textId="77777777" w:rsidR="003C461E" w:rsidRPr="00196AF0" w:rsidRDefault="003C461E" w:rsidP="008E0EB1">
            <w:pPr>
              <w:rPr>
                <w:lang w:val="en-GB"/>
              </w:rPr>
            </w:pPr>
            <w:r w:rsidRPr="00196AF0">
              <w:rPr>
                <w:lang w:val="en-GB"/>
              </w:rPr>
              <w:t>4.2</w:t>
            </w:r>
          </w:p>
        </w:tc>
        <w:tc>
          <w:tcPr>
            <w:tcW w:w="0" w:type="auto"/>
            <w:hideMark/>
          </w:tcPr>
          <w:p w14:paraId="0F10C6E7" w14:textId="77777777" w:rsidR="003C461E" w:rsidRPr="00196AF0" w:rsidRDefault="003C461E" w:rsidP="008E0EB1">
            <w:pPr>
              <w:rPr>
                <w:lang w:val="en-GB"/>
              </w:rPr>
            </w:pPr>
            <w:r w:rsidRPr="00196AF0">
              <w:rPr>
                <w:lang w:val="en-GB"/>
              </w:rPr>
              <w:t>MPS System Operation Training</w:t>
            </w:r>
          </w:p>
        </w:tc>
        <w:tc>
          <w:tcPr>
            <w:tcW w:w="0" w:type="auto"/>
            <w:hideMark/>
          </w:tcPr>
          <w:p w14:paraId="11AB3222" w14:textId="77777777" w:rsidR="003C461E" w:rsidRPr="00196AF0" w:rsidRDefault="003C461E" w:rsidP="008E0EB1">
            <w:pPr>
              <w:rPr>
                <w:lang w:val="en-GB"/>
              </w:rPr>
            </w:pPr>
            <w:r w:rsidRPr="00196AF0">
              <w:rPr>
                <w:lang w:val="en-GB"/>
              </w:rPr>
              <w:t>1</w:t>
            </w:r>
          </w:p>
        </w:tc>
        <w:tc>
          <w:tcPr>
            <w:tcW w:w="0" w:type="auto"/>
            <w:hideMark/>
          </w:tcPr>
          <w:p w14:paraId="6FAF0E40" w14:textId="77777777" w:rsidR="003C461E" w:rsidRPr="00196AF0" w:rsidRDefault="003C461E" w:rsidP="008E0EB1">
            <w:pPr>
              <w:rPr>
                <w:lang w:val="en-GB"/>
              </w:rPr>
            </w:pPr>
            <w:r w:rsidRPr="00196AF0">
              <w:rPr>
                <w:lang w:val="en-GB"/>
              </w:rPr>
              <w:t>Package</w:t>
            </w:r>
          </w:p>
        </w:tc>
        <w:tc>
          <w:tcPr>
            <w:tcW w:w="0" w:type="auto"/>
            <w:hideMark/>
          </w:tcPr>
          <w:p w14:paraId="29C2AD87" w14:textId="77777777" w:rsidR="003C461E" w:rsidRPr="00196AF0" w:rsidRDefault="003C461E" w:rsidP="008E0EB1">
            <w:pPr>
              <w:rPr>
                <w:lang w:val="en-GB"/>
              </w:rPr>
            </w:pPr>
            <w:r w:rsidRPr="00196AF0">
              <w:rPr>
                <w:lang w:val="en-GB"/>
              </w:rPr>
              <w:t>Multiple MPS Locations</w:t>
            </w:r>
          </w:p>
        </w:tc>
        <w:tc>
          <w:tcPr>
            <w:tcW w:w="0" w:type="auto"/>
            <w:hideMark/>
          </w:tcPr>
          <w:p w14:paraId="2C87ECAF" w14:textId="77777777" w:rsidR="003C461E" w:rsidRPr="00196AF0" w:rsidRDefault="003C461E" w:rsidP="008E0EB1">
            <w:pPr>
              <w:rPr>
                <w:lang w:val="en-GB"/>
              </w:rPr>
            </w:pPr>
            <w:r w:rsidRPr="00196AF0">
              <w:rPr>
                <w:lang w:val="en-GB"/>
              </w:rPr>
              <w:t>Months 8-10</w:t>
            </w:r>
          </w:p>
        </w:tc>
      </w:tr>
      <w:tr w:rsidR="003C461E" w:rsidRPr="00196AF0" w14:paraId="7467F5C5" w14:textId="77777777" w:rsidTr="008E0EB1">
        <w:tc>
          <w:tcPr>
            <w:tcW w:w="0" w:type="auto"/>
            <w:hideMark/>
          </w:tcPr>
          <w:p w14:paraId="28658F12" w14:textId="77777777" w:rsidR="003C461E" w:rsidRPr="00196AF0" w:rsidRDefault="003C461E" w:rsidP="008E0EB1">
            <w:pPr>
              <w:rPr>
                <w:lang w:val="en-GB"/>
              </w:rPr>
            </w:pPr>
            <w:r w:rsidRPr="00196AF0">
              <w:rPr>
                <w:lang w:val="en-GB"/>
              </w:rPr>
              <w:t>4.3</w:t>
            </w:r>
          </w:p>
        </w:tc>
        <w:tc>
          <w:tcPr>
            <w:tcW w:w="0" w:type="auto"/>
            <w:hideMark/>
          </w:tcPr>
          <w:p w14:paraId="5B2E6DD8" w14:textId="77777777" w:rsidR="003C461E" w:rsidRPr="00196AF0" w:rsidRDefault="003C461E" w:rsidP="008E0EB1">
            <w:pPr>
              <w:rPr>
                <w:lang w:val="en-GB"/>
              </w:rPr>
            </w:pPr>
            <w:r w:rsidRPr="00196AF0">
              <w:rPr>
                <w:lang w:val="en-GB"/>
              </w:rPr>
              <w:t>Coast Guard &amp; other agencies training</w:t>
            </w:r>
          </w:p>
        </w:tc>
        <w:tc>
          <w:tcPr>
            <w:tcW w:w="0" w:type="auto"/>
            <w:hideMark/>
          </w:tcPr>
          <w:p w14:paraId="1F38DC2D" w14:textId="77777777" w:rsidR="003C461E" w:rsidRPr="00196AF0" w:rsidRDefault="003C461E" w:rsidP="008E0EB1">
            <w:pPr>
              <w:rPr>
                <w:lang w:val="en-GB"/>
              </w:rPr>
            </w:pPr>
            <w:r w:rsidRPr="00196AF0">
              <w:rPr>
                <w:lang w:val="en-GB"/>
              </w:rPr>
              <w:t>1</w:t>
            </w:r>
          </w:p>
        </w:tc>
        <w:tc>
          <w:tcPr>
            <w:tcW w:w="0" w:type="auto"/>
            <w:hideMark/>
          </w:tcPr>
          <w:p w14:paraId="6363629E" w14:textId="77777777" w:rsidR="003C461E" w:rsidRPr="00196AF0" w:rsidRDefault="003C461E" w:rsidP="008E0EB1">
            <w:pPr>
              <w:rPr>
                <w:lang w:val="en-GB"/>
              </w:rPr>
            </w:pPr>
            <w:r w:rsidRPr="00196AF0">
              <w:rPr>
                <w:lang w:val="en-GB"/>
              </w:rPr>
              <w:t>Package</w:t>
            </w:r>
          </w:p>
        </w:tc>
        <w:tc>
          <w:tcPr>
            <w:tcW w:w="0" w:type="auto"/>
            <w:hideMark/>
          </w:tcPr>
          <w:p w14:paraId="76CB310B" w14:textId="77777777" w:rsidR="003C461E" w:rsidRPr="00196AF0" w:rsidRDefault="003C461E" w:rsidP="008E0EB1">
            <w:pPr>
              <w:rPr>
                <w:lang w:val="en-GB"/>
              </w:rPr>
            </w:pPr>
            <w:r w:rsidRPr="00196AF0">
              <w:rPr>
                <w:lang w:val="en-GB"/>
              </w:rPr>
              <w:t>TBD</w:t>
            </w:r>
          </w:p>
        </w:tc>
        <w:tc>
          <w:tcPr>
            <w:tcW w:w="0" w:type="auto"/>
            <w:hideMark/>
          </w:tcPr>
          <w:p w14:paraId="6C25778B" w14:textId="77777777" w:rsidR="003C461E" w:rsidRPr="00196AF0" w:rsidRDefault="003C461E" w:rsidP="008E0EB1">
            <w:pPr>
              <w:rPr>
                <w:lang w:val="en-GB"/>
              </w:rPr>
            </w:pPr>
            <w:r w:rsidRPr="00196AF0">
              <w:rPr>
                <w:lang w:val="en-GB"/>
              </w:rPr>
              <w:t>Months 10-12</w:t>
            </w:r>
          </w:p>
        </w:tc>
      </w:tr>
    </w:tbl>
    <w:p w14:paraId="534C8485" w14:textId="77777777" w:rsidR="003C461E" w:rsidRPr="00867396" w:rsidRDefault="003C461E" w:rsidP="003C461E">
      <w:pPr>
        <w:spacing w:before="100" w:beforeAutospacing="1" w:after="100" w:afterAutospacing="1" w:line="276" w:lineRule="auto"/>
        <w:jc w:val="both"/>
        <w:rPr>
          <w:szCs w:val="24"/>
        </w:rPr>
      </w:pPr>
      <w:r>
        <w:rPr>
          <w:szCs w:val="24"/>
        </w:rPr>
        <w:t>T</w:t>
      </w:r>
      <w:r w:rsidRPr="00867396">
        <w:rPr>
          <w:szCs w:val="24"/>
        </w:rPr>
        <w:t>raining deliverables must include printed/digital manuals, simulator sessions, multilingual (English + Dhivehi) content, and formal certification of trainees.</w:t>
      </w:r>
    </w:p>
    <w:p w14:paraId="3984C932" w14:textId="77777777" w:rsidR="003C461E" w:rsidRPr="00196AF0" w:rsidRDefault="003C461E" w:rsidP="003C461E">
      <w:pPr>
        <w:spacing w:before="100" w:beforeAutospacing="1" w:after="100" w:afterAutospacing="1"/>
        <w:outlineLvl w:val="2"/>
        <w:rPr>
          <w:b/>
          <w:bCs/>
          <w:sz w:val="27"/>
          <w:szCs w:val="27"/>
        </w:rPr>
      </w:pPr>
      <w:r w:rsidRPr="00196AF0">
        <w:rPr>
          <w:b/>
          <w:bCs/>
          <w:sz w:val="27"/>
          <w:szCs w:val="27"/>
        </w:rPr>
        <w:t>LOT 5: Support and Maintenance</w:t>
      </w:r>
    </w:p>
    <w:tbl>
      <w:tblPr>
        <w:tblStyle w:val="TableGrid"/>
        <w:tblW w:w="0" w:type="auto"/>
        <w:tblLook w:val="04A0" w:firstRow="1" w:lastRow="0" w:firstColumn="1" w:lastColumn="0" w:noHBand="0" w:noVBand="1"/>
      </w:tblPr>
      <w:tblGrid>
        <w:gridCol w:w="849"/>
        <w:gridCol w:w="2943"/>
        <w:gridCol w:w="1137"/>
        <w:gridCol w:w="950"/>
        <w:gridCol w:w="1643"/>
        <w:gridCol w:w="1135"/>
      </w:tblGrid>
      <w:tr w:rsidR="003C461E" w:rsidRPr="00196AF0" w14:paraId="088B7D50" w14:textId="77777777" w:rsidTr="008E0EB1">
        <w:tc>
          <w:tcPr>
            <w:tcW w:w="0" w:type="auto"/>
            <w:hideMark/>
          </w:tcPr>
          <w:p w14:paraId="362745B4" w14:textId="77777777" w:rsidR="003C461E" w:rsidRPr="00196AF0" w:rsidRDefault="003C461E" w:rsidP="008E0EB1">
            <w:pPr>
              <w:jc w:val="center"/>
              <w:rPr>
                <w:b/>
                <w:bCs/>
                <w:lang w:val="en-GB"/>
              </w:rPr>
            </w:pPr>
            <w:r w:rsidRPr="00196AF0">
              <w:rPr>
                <w:b/>
                <w:bCs/>
                <w:lang w:val="en-GB"/>
              </w:rPr>
              <w:t>Item No.</w:t>
            </w:r>
          </w:p>
        </w:tc>
        <w:tc>
          <w:tcPr>
            <w:tcW w:w="0" w:type="auto"/>
            <w:hideMark/>
          </w:tcPr>
          <w:p w14:paraId="1BA9C942" w14:textId="77777777" w:rsidR="003C461E" w:rsidRPr="00196AF0" w:rsidRDefault="003C461E" w:rsidP="008E0EB1">
            <w:pPr>
              <w:jc w:val="center"/>
              <w:rPr>
                <w:b/>
                <w:bCs/>
                <w:lang w:val="en-GB"/>
              </w:rPr>
            </w:pPr>
            <w:r w:rsidRPr="00196AF0">
              <w:rPr>
                <w:b/>
                <w:bCs/>
                <w:lang w:val="en-GB"/>
              </w:rPr>
              <w:t>Description</w:t>
            </w:r>
          </w:p>
        </w:tc>
        <w:tc>
          <w:tcPr>
            <w:tcW w:w="0" w:type="auto"/>
            <w:hideMark/>
          </w:tcPr>
          <w:p w14:paraId="5B9AABA9" w14:textId="77777777" w:rsidR="003C461E" w:rsidRPr="00196AF0" w:rsidRDefault="003C461E" w:rsidP="008E0EB1">
            <w:pPr>
              <w:jc w:val="center"/>
              <w:rPr>
                <w:b/>
                <w:bCs/>
                <w:lang w:val="en-GB"/>
              </w:rPr>
            </w:pPr>
            <w:r w:rsidRPr="00196AF0">
              <w:rPr>
                <w:b/>
                <w:bCs/>
                <w:lang w:val="en-GB"/>
              </w:rPr>
              <w:t>Quantity</w:t>
            </w:r>
          </w:p>
        </w:tc>
        <w:tc>
          <w:tcPr>
            <w:tcW w:w="0" w:type="auto"/>
            <w:hideMark/>
          </w:tcPr>
          <w:p w14:paraId="57B8658F" w14:textId="77777777" w:rsidR="003C461E" w:rsidRPr="00196AF0" w:rsidRDefault="003C461E" w:rsidP="008E0EB1">
            <w:pPr>
              <w:jc w:val="center"/>
              <w:rPr>
                <w:b/>
                <w:bCs/>
                <w:lang w:val="en-GB"/>
              </w:rPr>
            </w:pPr>
            <w:r w:rsidRPr="00196AF0">
              <w:rPr>
                <w:b/>
                <w:bCs/>
                <w:lang w:val="en-GB"/>
              </w:rPr>
              <w:t>Unit</w:t>
            </w:r>
          </w:p>
        </w:tc>
        <w:tc>
          <w:tcPr>
            <w:tcW w:w="0" w:type="auto"/>
            <w:hideMark/>
          </w:tcPr>
          <w:p w14:paraId="581CFFC1" w14:textId="77777777" w:rsidR="003C461E" w:rsidRPr="00196AF0" w:rsidRDefault="003C461E" w:rsidP="008E0EB1">
            <w:pPr>
              <w:jc w:val="center"/>
              <w:rPr>
                <w:b/>
                <w:bCs/>
                <w:lang w:val="en-GB"/>
              </w:rPr>
            </w:pPr>
            <w:r w:rsidRPr="00196AF0">
              <w:rPr>
                <w:b/>
                <w:bCs/>
                <w:lang w:val="en-GB"/>
              </w:rPr>
              <w:t>Service Coverage</w:t>
            </w:r>
          </w:p>
        </w:tc>
        <w:tc>
          <w:tcPr>
            <w:tcW w:w="0" w:type="auto"/>
            <w:hideMark/>
          </w:tcPr>
          <w:p w14:paraId="6B8C8306" w14:textId="77777777" w:rsidR="003C461E" w:rsidRPr="00196AF0" w:rsidRDefault="003C461E" w:rsidP="008E0EB1">
            <w:pPr>
              <w:jc w:val="center"/>
              <w:rPr>
                <w:b/>
                <w:bCs/>
                <w:lang w:val="en-GB"/>
              </w:rPr>
            </w:pPr>
            <w:r w:rsidRPr="00196AF0">
              <w:rPr>
                <w:b/>
                <w:bCs/>
                <w:lang w:val="en-GB"/>
              </w:rPr>
              <w:t>Timeline</w:t>
            </w:r>
          </w:p>
        </w:tc>
      </w:tr>
      <w:tr w:rsidR="003C461E" w:rsidRPr="00196AF0" w14:paraId="272C87D5" w14:textId="77777777" w:rsidTr="008E0EB1">
        <w:tc>
          <w:tcPr>
            <w:tcW w:w="0" w:type="auto"/>
            <w:hideMark/>
          </w:tcPr>
          <w:p w14:paraId="6A530A8D" w14:textId="77777777" w:rsidR="003C461E" w:rsidRPr="00196AF0" w:rsidRDefault="003C461E" w:rsidP="008E0EB1">
            <w:pPr>
              <w:rPr>
                <w:lang w:val="en-GB"/>
              </w:rPr>
            </w:pPr>
            <w:r w:rsidRPr="00196AF0">
              <w:rPr>
                <w:lang w:val="en-GB"/>
              </w:rPr>
              <w:t>5.1</w:t>
            </w:r>
          </w:p>
        </w:tc>
        <w:tc>
          <w:tcPr>
            <w:tcW w:w="0" w:type="auto"/>
            <w:hideMark/>
          </w:tcPr>
          <w:p w14:paraId="0EC8AEAC" w14:textId="77777777" w:rsidR="003C461E" w:rsidRPr="00196AF0" w:rsidRDefault="003C461E" w:rsidP="008E0EB1">
            <w:pPr>
              <w:rPr>
                <w:lang w:val="en-GB"/>
              </w:rPr>
            </w:pPr>
            <w:r w:rsidRPr="00196AF0">
              <w:rPr>
                <w:lang w:val="en-GB"/>
              </w:rPr>
              <w:t>Comprehensive System Support and Maintenance</w:t>
            </w:r>
          </w:p>
        </w:tc>
        <w:tc>
          <w:tcPr>
            <w:tcW w:w="0" w:type="auto"/>
            <w:hideMark/>
          </w:tcPr>
          <w:p w14:paraId="43E1C218" w14:textId="77777777" w:rsidR="003C461E" w:rsidRPr="00196AF0" w:rsidRDefault="003C461E" w:rsidP="008E0EB1">
            <w:pPr>
              <w:rPr>
                <w:lang w:val="en-GB"/>
              </w:rPr>
            </w:pPr>
            <w:r w:rsidRPr="00196AF0">
              <w:rPr>
                <w:lang w:val="en-GB"/>
              </w:rPr>
              <w:t>60</w:t>
            </w:r>
          </w:p>
        </w:tc>
        <w:tc>
          <w:tcPr>
            <w:tcW w:w="0" w:type="auto"/>
            <w:hideMark/>
          </w:tcPr>
          <w:p w14:paraId="46DFE2BE" w14:textId="77777777" w:rsidR="003C461E" w:rsidRPr="00196AF0" w:rsidRDefault="003C461E" w:rsidP="008E0EB1">
            <w:pPr>
              <w:rPr>
                <w:lang w:val="en-GB"/>
              </w:rPr>
            </w:pPr>
            <w:r w:rsidRPr="00196AF0">
              <w:rPr>
                <w:lang w:val="en-GB"/>
              </w:rPr>
              <w:t>Months</w:t>
            </w:r>
          </w:p>
        </w:tc>
        <w:tc>
          <w:tcPr>
            <w:tcW w:w="0" w:type="auto"/>
            <w:hideMark/>
          </w:tcPr>
          <w:p w14:paraId="160A6C91" w14:textId="77777777" w:rsidR="003C461E" w:rsidRPr="00196AF0" w:rsidRDefault="003C461E" w:rsidP="008E0EB1">
            <w:pPr>
              <w:rPr>
                <w:lang w:val="en-GB"/>
              </w:rPr>
            </w:pPr>
            <w:r w:rsidRPr="00196AF0">
              <w:rPr>
                <w:lang w:val="en-GB"/>
              </w:rPr>
              <w:t>Nationwide</w:t>
            </w:r>
          </w:p>
        </w:tc>
        <w:tc>
          <w:tcPr>
            <w:tcW w:w="0" w:type="auto"/>
            <w:hideMark/>
          </w:tcPr>
          <w:p w14:paraId="28F3AC7A" w14:textId="77777777" w:rsidR="003C461E" w:rsidRPr="00196AF0" w:rsidRDefault="003C461E" w:rsidP="008E0EB1">
            <w:pPr>
              <w:rPr>
                <w:lang w:val="en-GB"/>
              </w:rPr>
            </w:pPr>
            <w:r w:rsidRPr="00196AF0">
              <w:rPr>
                <w:lang w:val="en-GB"/>
              </w:rPr>
              <w:t>Years 1-5</w:t>
            </w:r>
          </w:p>
        </w:tc>
      </w:tr>
      <w:tr w:rsidR="003C461E" w:rsidRPr="00196AF0" w14:paraId="2495AA55" w14:textId="77777777" w:rsidTr="008E0EB1">
        <w:tc>
          <w:tcPr>
            <w:tcW w:w="0" w:type="auto"/>
            <w:hideMark/>
          </w:tcPr>
          <w:p w14:paraId="7263C31A" w14:textId="77777777" w:rsidR="003C461E" w:rsidRPr="00196AF0" w:rsidRDefault="003C461E" w:rsidP="008E0EB1">
            <w:pPr>
              <w:rPr>
                <w:lang w:val="en-GB"/>
              </w:rPr>
            </w:pPr>
            <w:r w:rsidRPr="00196AF0">
              <w:rPr>
                <w:lang w:val="en-GB"/>
              </w:rPr>
              <w:t>5.2</w:t>
            </w:r>
          </w:p>
        </w:tc>
        <w:tc>
          <w:tcPr>
            <w:tcW w:w="0" w:type="auto"/>
            <w:hideMark/>
          </w:tcPr>
          <w:p w14:paraId="7840BCA5" w14:textId="77777777" w:rsidR="003C461E" w:rsidRPr="00196AF0" w:rsidRDefault="003C461E" w:rsidP="008E0EB1">
            <w:pPr>
              <w:rPr>
                <w:lang w:val="en-GB"/>
              </w:rPr>
            </w:pPr>
            <w:r w:rsidRPr="00196AF0">
              <w:rPr>
                <w:lang w:val="en-GB"/>
              </w:rPr>
              <w:t>Hardware Warranty and Replacement</w:t>
            </w:r>
          </w:p>
        </w:tc>
        <w:tc>
          <w:tcPr>
            <w:tcW w:w="0" w:type="auto"/>
            <w:hideMark/>
          </w:tcPr>
          <w:p w14:paraId="6691FE0D" w14:textId="77777777" w:rsidR="003C461E" w:rsidRPr="00196AF0" w:rsidRDefault="003C461E" w:rsidP="008E0EB1">
            <w:pPr>
              <w:rPr>
                <w:lang w:val="en-GB"/>
              </w:rPr>
            </w:pPr>
            <w:r w:rsidRPr="00196AF0">
              <w:rPr>
                <w:lang w:val="en-GB"/>
              </w:rPr>
              <w:t>60</w:t>
            </w:r>
          </w:p>
        </w:tc>
        <w:tc>
          <w:tcPr>
            <w:tcW w:w="0" w:type="auto"/>
            <w:hideMark/>
          </w:tcPr>
          <w:p w14:paraId="09CC1929" w14:textId="77777777" w:rsidR="003C461E" w:rsidRPr="00196AF0" w:rsidRDefault="003C461E" w:rsidP="008E0EB1">
            <w:pPr>
              <w:rPr>
                <w:lang w:val="en-GB"/>
              </w:rPr>
            </w:pPr>
            <w:r w:rsidRPr="00196AF0">
              <w:rPr>
                <w:lang w:val="en-GB"/>
              </w:rPr>
              <w:t>Months</w:t>
            </w:r>
          </w:p>
        </w:tc>
        <w:tc>
          <w:tcPr>
            <w:tcW w:w="0" w:type="auto"/>
            <w:hideMark/>
          </w:tcPr>
          <w:p w14:paraId="75EDE49A" w14:textId="77777777" w:rsidR="003C461E" w:rsidRPr="00196AF0" w:rsidRDefault="003C461E" w:rsidP="008E0EB1">
            <w:pPr>
              <w:rPr>
                <w:lang w:val="en-GB"/>
              </w:rPr>
            </w:pPr>
            <w:r w:rsidRPr="00196AF0">
              <w:rPr>
                <w:lang w:val="en-GB"/>
              </w:rPr>
              <w:t>Nationwide</w:t>
            </w:r>
          </w:p>
        </w:tc>
        <w:tc>
          <w:tcPr>
            <w:tcW w:w="0" w:type="auto"/>
            <w:hideMark/>
          </w:tcPr>
          <w:p w14:paraId="4267D651" w14:textId="77777777" w:rsidR="003C461E" w:rsidRPr="00196AF0" w:rsidRDefault="003C461E" w:rsidP="008E0EB1">
            <w:pPr>
              <w:rPr>
                <w:lang w:val="en-GB"/>
              </w:rPr>
            </w:pPr>
            <w:r w:rsidRPr="00196AF0">
              <w:rPr>
                <w:lang w:val="en-GB"/>
              </w:rPr>
              <w:t>Years 1-5</w:t>
            </w:r>
          </w:p>
        </w:tc>
      </w:tr>
      <w:tr w:rsidR="003C461E" w:rsidRPr="00196AF0" w14:paraId="512BDD5D" w14:textId="77777777" w:rsidTr="008E0EB1">
        <w:tc>
          <w:tcPr>
            <w:tcW w:w="0" w:type="auto"/>
            <w:hideMark/>
          </w:tcPr>
          <w:p w14:paraId="1CB44E9B" w14:textId="77777777" w:rsidR="003C461E" w:rsidRPr="00196AF0" w:rsidRDefault="003C461E" w:rsidP="008E0EB1">
            <w:pPr>
              <w:rPr>
                <w:lang w:val="en-GB"/>
              </w:rPr>
            </w:pPr>
            <w:r w:rsidRPr="00196AF0">
              <w:rPr>
                <w:lang w:val="en-GB"/>
              </w:rPr>
              <w:t>5.3</w:t>
            </w:r>
          </w:p>
        </w:tc>
        <w:tc>
          <w:tcPr>
            <w:tcW w:w="0" w:type="auto"/>
            <w:hideMark/>
          </w:tcPr>
          <w:p w14:paraId="4C384DF9" w14:textId="77777777" w:rsidR="003C461E" w:rsidRPr="00196AF0" w:rsidRDefault="003C461E" w:rsidP="008E0EB1">
            <w:pPr>
              <w:rPr>
                <w:lang w:val="en-GB"/>
              </w:rPr>
            </w:pPr>
            <w:r w:rsidRPr="00196AF0">
              <w:rPr>
                <w:lang w:val="en-GB"/>
              </w:rPr>
              <w:t>Software Updates and Upgrades</w:t>
            </w:r>
          </w:p>
        </w:tc>
        <w:tc>
          <w:tcPr>
            <w:tcW w:w="0" w:type="auto"/>
            <w:hideMark/>
          </w:tcPr>
          <w:p w14:paraId="2714361B" w14:textId="77777777" w:rsidR="003C461E" w:rsidRPr="00196AF0" w:rsidRDefault="003C461E" w:rsidP="008E0EB1">
            <w:pPr>
              <w:rPr>
                <w:lang w:val="en-GB"/>
              </w:rPr>
            </w:pPr>
            <w:r w:rsidRPr="00196AF0">
              <w:rPr>
                <w:lang w:val="en-GB"/>
              </w:rPr>
              <w:t>60</w:t>
            </w:r>
          </w:p>
        </w:tc>
        <w:tc>
          <w:tcPr>
            <w:tcW w:w="0" w:type="auto"/>
            <w:hideMark/>
          </w:tcPr>
          <w:p w14:paraId="4D6C6BD2" w14:textId="77777777" w:rsidR="003C461E" w:rsidRPr="00196AF0" w:rsidRDefault="003C461E" w:rsidP="008E0EB1">
            <w:pPr>
              <w:rPr>
                <w:lang w:val="en-GB"/>
              </w:rPr>
            </w:pPr>
            <w:r w:rsidRPr="00196AF0">
              <w:rPr>
                <w:lang w:val="en-GB"/>
              </w:rPr>
              <w:t>Months</w:t>
            </w:r>
          </w:p>
        </w:tc>
        <w:tc>
          <w:tcPr>
            <w:tcW w:w="0" w:type="auto"/>
            <w:hideMark/>
          </w:tcPr>
          <w:p w14:paraId="5371321A" w14:textId="77777777" w:rsidR="003C461E" w:rsidRPr="00196AF0" w:rsidRDefault="003C461E" w:rsidP="008E0EB1">
            <w:pPr>
              <w:rPr>
                <w:lang w:val="en-GB"/>
              </w:rPr>
            </w:pPr>
            <w:r w:rsidRPr="00196AF0">
              <w:rPr>
                <w:lang w:val="en-GB"/>
              </w:rPr>
              <w:t>Remote/On-site</w:t>
            </w:r>
          </w:p>
        </w:tc>
        <w:tc>
          <w:tcPr>
            <w:tcW w:w="0" w:type="auto"/>
            <w:hideMark/>
          </w:tcPr>
          <w:p w14:paraId="389BEEFB" w14:textId="77777777" w:rsidR="003C461E" w:rsidRPr="00196AF0" w:rsidRDefault="003C461E" w:rsidP="008E0EB1">
            <w:pPr>
              <w:rPr>
                <w:lang w:val="en-GB"/>
              </w:rPr>
            </w:pPr>
            <w:r w:rsidRPr="00196AF0">
              <w:rPr>
                <w:lang w:val="en-GB"/>
              </w:rPr>
              <w:t>Years 1-5</w:t>
            </w:r>
          </w:p>
        </w:tc>
      </w:tr>
      <w:tr w:rsidR="003C461E" w:rsidRPr="00196AF0" w14:paraId="452F9C2C" w14:textId="77777777" w:rsidTr="008E0EB1">
        <w:tc>
          <w:tcPr>
            <w:tcW w:w="0" w:type="auto"/>
            <w:hideMark/>
          </w:tcPr>
          <w:p w14:paraId="1AD80BE2" w14:textId="77777777" w:rsidR="003C461E" w:rsidRPr="00196AF0" w:rsidRDefault="003C461E" w:rsidP="008E0EB1">
            <w:pPr>
              <w:rPr>
                <w:lang w:val="en-GB"/>
              </w:rPr>
            </w:pPr>
            <w:r w:rsidRPr="00196AF0">
              <w:rPr>
                <w:lang w:val="en-GB"/>
              </w:rPr>
              <w:t>5.4</w:t>
            </w:r>
          </w:p>
        </w:tc>
        <w:tc>
          <w:tcPr>
            <w:tcW w:w="0" w:type="auto"/>
            <w:hideMark/>
          </w:tcPr>
          <w:p w14:paraId="6D4CA16F" w14:textId="77777777" w:rsidR="003C461E" w:rsidRPr="00196AF0" w:rsidRDefault="003C461E" w:rsidP="008E0EB1">
            <w:pPr>
              <w:rPr>
                <w:lang w:val="en-GB"/>
              </w:rPr>
            </w:pPr>
            <w:r w:rsidRPr="00196AF0">
              <w:rPr>
                <w:lang w:val="en-GB"/>
              </w:rPr>
              <w:t>Maintenance and Calibration</w:t>
            </w:r>
          </w:p>
        </w:tc>
        <w:tc>
          <w:tcPr>
            <w:tcW w:w="0" w:type="auto"/>
            <w:hideMark/>
          </w:tcPr>
          <w:p w14:paraId="2FDA1257" w14:textId="77777777" w:rsidR="003C461E" w:rsidRPr="00196AF0" w:rsidRDefault="003C461E" w:rsidP="008E0EB1">
            <w:pPr>
              <w:rPr>
                <w:lang w:val="en-GB"/>
              </w:rPr>
            </w:pPr>
            <w:r w:rsidRPr="00196AF0">
              <w:rPr>
                <w:lang w:val="en-GB"/>
              </w:rPr>
              <w:t>60</w:t>
            </w:r>
          </w:p>
        </w:tc>
        <w:tc>
          <w:tcPr>
            <w:tcW w:w="0" w:type="auto"/>
            <w:hideMark/>
          </w:tcPr>
          <w:p w14:paraId="5BFE668D" w14:textId="77777777" w:rsidR="003C461E" w:rsidRPr="00196AF0" w:rsidRDefault="003C461E" w:rsidP="008E0EB1">
            <w:pPr>
              <w:rPr>
                <w:lang w:val="en-GB"/>
              </w:rPr>
            </w:pPr>
            <w:r w:rsidRPr="00196AF0">
              <w:rPr>
                <w:lang w:val="en-GB"/>
              </w:rPr>
              <w:t>Months</w:t>
            </w:r>
          </w:p>
        </w:tc>
        <w:tc>
          <w:tcPr>
            <w:tcW w:w="0" w:type="auto"/>
            <w:hideMark/>
          </w:tcPr>
          <w:p w14:paraId="49B10BFC" w14:textId="77777777" w:rsidR="003C461E" w:rsidRPr="00196AF0" w:rsidRDefault="003C461E" w:rsidP="008E0EB1">
            <w:pPr>
              <w:rPr>
                <w:lang w:val="en-GB"/>
              </w:rPr>
            </w:pPr>
            <w:r w:rsidRPr="00196AF0">
              <w:rPr>
                <w:lang w:val="en-GB"/>
              </w:rPr>
              <w:t>Multiple Locations</w:t>
            </w:r>
          </w:p>
        </w:tc>
        <w:tc>
          <w:tcPr>
            <w:tcW w:w="0" w:type="auto"/>
            <w:hideMark/>
          </w:tcPr>
          <w:p w14:paraId="28259771" w14:textId="77777777" w:rsidR="003C461E" w:rsidRPr="00196AF0" w:rsidRDefault="003C461E" w:rsidP="008E0EB1">
            <w:pPr>
              <w:rPr>
                <w:lang w:val="en-GB"/>
              </w:rPr>
            </w:pPr>
            <w:r w:rsidRPr="00196AF0">
              <w:rPr>
                <w:lang w:val="en-GB"/>
              </w:rPr>
              <w:t>Years 1-5</w:t>
            </w:r>
          </w:p>
        </w:tc>
      </w:tr>
    </w:tbl>
    <w:p w14:paraId="3746B9DF" w14:textId="77777777" w:rsidR="0077418C" w:rsidRDefault="0077418C" w:rsidP="001252E2">
      <w:pPr>
        <w:spacing w:before="100" w:beforeAutospacing="1" w:after="100" w:afterAutospacing="1"/>
        <w:outlineLvl w:val="2"/>
        <w:rPr>
          <w:b/>
          <w:bCs/>
          <w:sz w:val="27"/>
          <w:szCs w:val="27"/>
          <w:highlight w:val="yellow"/>
        </w:rPr>
      </w:pPr>
      <w:bookmarkStart w:id="444" w:name="_Hlk207790223"/>
    </w:p>
    <w:p w14:paraId="7B304613" w14:textId="4A8A50B3" w:rsidR="001252E2" w:rsidRDefault="001252E2" w:rsidP="001252E2">
      <w:pPr>
        <w:spacing w:before="100" w:beforeAutospacing="1" w:after="100" w:afterAutospacing="1"/>
        <w:outlineLvl w:val="2"/>
        <w:rPr>
          <w:b/>
          <w:bCs/>
          <w:sz w:val="27"/>
          <w:szCs w:val="27"/>
        </w:rPr>
      </w:pPr>
      <w:r w:rsidRPr="00EC4B15">
        <w:rPr>
          <w:b/>
          <w:bCs/>
          <w:sz w:val="27"/>
          <w:szCs w:val="27"/>
          <w:highlight w:val="yellow"/>
        </w:rPr>
        <w:lastRenderedPageBreak/>
        <w:t>System Demonstration Requirement</w:t>
      </w:r>
    </w:p>
    <w:p w14:paraId="77E7302E" w14:textId="3063D4EB" w:rsidR="001252E2" w:rsidRDefault="001252E2" w:rsidP="00505ECD">
      <w:pPr>
        <w:spacing w:before="100" w:beforeAutospacing="1" w:after="100" w:afterAutospacing="1"/>
        <w:outlineLvl w:val="2"/>
        <w:rPr>
          <w:b/>
          <w:bCs/>
          <w:sz w:val="27"/>
          <w:szCs w:val="27"/>
        </w:rPr>
      </w:pPr>
      <w:r w:rsidRPr="00EC4B15">
        <w:rPr>
          <w:szCs w:val="24"/>
          <w:highlight w:val="yellow"/>
        </w:rPr>
        <w:t xml:space="preserve">Tenderers shall be required to conduct a live demonstration of the proposed Vessel Monitoring System (VMS). The demonstration shall include, at a minimum, the core functionalities specified in the Technical Specifications. </w:t>
      </w:r>
      <w:r w:rsidRPr="00097E89">
        <w:rPr>
          <w:szCs w:val="24"/>
        </w:rPr>
        <w:t>The schedule and format of the demonstration will be communicated during the evaluation stage</w:t>
      </w:r>
      <w:bookmarkEnd w:id="444"/>
    </w:p>
    <w:p w14:paraId="4E8720D2" w14:textId="0B41D724" w:rsidR="003C461E" w:rsidRPr="00196AF0" w:rsidRDefault="003C461E" w:rsidP="003C461E">
      <w:pPr>
        <w:spacing w:before="100" w:beforeAutospacing="1" w:after="100" w:afterAutospacing="1"/>
        <w:outlineLvl w:val="2"/>
        <w:rPr>
          <w:b/>
          <w:bCs/>
          <w:sz w:val="27"/>
          <w:szCs w:val="27"/>
        </w:rPr>
      </w:pPr>
      <w:r w:rsidRPr="00196AF0">
        <w:rPr>
          <w:b/>
          <w:bCs/>
          <w:sz w:val="27"/>
          <w:szCs w:val="27"/>
        </w:rPr>
        <w:t>VLD Deployment Locations</w:t>
      </w:r>
    </w:p>
    <w:p w14:paraId="3102F427" w14:textId="77777777" w:rsidR="003C461E" w:rsidRPr="00196AF0" w:rsidRDefault="003C461E" w:rsidP="003C461E">
      <w:pPr>
        <w:spacing w:before="100" w:beforeAutospacing="1" w:after="100" w:afterAutospacing="1" w:line="276" w:lineRule="auto"/>
        <w:rPr>
          <w:szCs w:val="24"/>
        </w:rPr>
      </w:pPr>
      <w:r w:rsidRPr="00196AF0">
        <w:rPr>
          <w:szCs w:val="24"/>
        </w:rPr>
        <w:t>The Supplier shall coordinate VLD delivery and provide installation support to MPS at the following designated ports:</w:t>
      </w:r>
    </w:p>
    <w:p w14:paraId="595D4A2B" w14:textId="77777777" w:rsidR="003C461E" w:rsidRPr="00196AF0" w:rsidRDefault="003C461E" w:rsidP="003C461E">
      <w:pPr>
        <w:numPr>
          <w:ilvl w:val="0"/>
          <w:numId w:val="104"/>
        </w:numPr>
        <w:spacing w:before="100" w:beforeAutospacing="1" w:after="100" w:afterAutospacing="1" w:line="276" w:lineRule="auto"/>
        <w:rPr>
          <w:szCs w:val="24"/>
        </w:rPr>
      </w:pPr>
      <w:r w:rsidRPr="00196AF0">
        <w:rPr>
          <w:szCs w:val="24"/>
        </w:rPr>
        <w:t>Mal</w:t>
      </w:r>
      <w:r>
        <w:rPr>
          <w:szCs w:val="24"/>
        </w:rPr>
        <w:t>é</w:t>
      </w:r>
      <w:r w:rsidRPr="00196AF0">
        <w:rPr>
          <w:szCs w:val="24"/>
        </w:rPr>
        <w:t xml:space="preserve"> </w:t>
      </w:r>
      <w:r>
        <w:rPr>
          <w:szCs w:val="24"/>
        </w:rPr>
        <w:t>–</w:t>
      </w:r>
      <w:r w:rsidRPr="00196AF0">
        <w:rPr>
          <w:szCs w:val="24"/>
        </w:rPr>
        <w:t xml:space="preserve"> Primary installation hub and headquarters operations</w:t>
      </w:r>
    </w:p>
    <w:p w14:paraId="6AF330D4" w14:textId="77777777" w:rsidR="003C461E" w:rsidRPr="00196AF0" w:rsidRDefault="003C461E" w:rsidP="003C461E">
      <w:pPr>
        <w:numPr>
          <w:ilvl w:val="0"/>
          <w:numId w:val="104"/>
        </w:numPr>
        <w:spacing w:before="100" w:beforeAutospacing="1" w:after="100" w:afterAutospacing="1" w:line="276" w:lineRule="auto"/>
        <w:rPr>
          <w:szCs w:val="24"/>
        </w:rPr>
      </w:pPr>
      <w:r>
        <w:rPr>
          <w:szCs w:val="24"/>
        </w:rPr>
        <w:t>The possibility of 6 regional hubs (one in each region).</w:t>
      </w:r>
    </w:p>
    <w:p w14:paraId="0EA533B9" w14:textId="77777777" w:rsidR="003C461E" w:rsidRDefault="003C461E" w:rsidP="003C461E">
      <w:pPr>
        <w:rPr>
          <w:b/>
          <w:bCs/>
          <w:sz w:val="36"/>
          <w:szCs w:val="36"/>
        </w:rPr>
      </w:pPr>
      <w:r>
        <w:rPr>
          <w:b/>
          <w:bCs/>
          <w:sz w:val="36"/>
          <w:szCs w:val="36"/>
        </w:rPr>
        <w:br w:type="page"/>
      </w:r>
    </w:p>
    <w:p w14:paraId="72BDF9AD" w14:textId="77777777" w:rsidR="003C461E" w:rsidRPr="00196AF0" w:rsidRDefault="003C461E" w:rsidP="003C461E">
      <w:pPr>
        <w:spacing w:before="100" w:beforeAutospacing="1" w:after="100" w:afterAutospacing="1"/>
        <w:outlineLvl w:val="1"/>
        <w:rPr>
          <w:b/>
          <w:bCs/>
          <w:sz w:val="36"/>
          <w:szCs w:val="36"/>
        </w:rPr>
      </w:pPr>
      <w:r w:rsidRPr="00196AF0">
        <w:rPr>
          <w:b/>
          <w:bCs/>
          <w:sz w:val="36"/>
          <w:szCs w:val="36"/>
        </w:rPr>
        <w:lastRenderedPageBreak/>
        <w:t>SECTION IV: TECHNICAL SPECIFICATIONS</w:t>
      </w:r>
    </w:p>
    <w:p w14:paraId="7D2047E6" w14:textId="77777777" w:rsidR="003C461E" w:rsidRPr="00196AF0" w:rsidRDefault="003C461E" w:rsidP="003C461E">
      <w:pPr>
        <w:spacing w:before="100" w:beforeAutospacing="1" w:after="100" w:afterAutospacing="1"/>
        <w:outlineLvl w:val="2"/>
        <w:rPr>
          <w:b/>
          <w:bCs/>
          <w:sz w:val="27"/>
          <w:szCs w:val="27"/>
        </w:rPr>
      </w:pPr>
      <w:r w:rsidRPr="00196AF0">
        <w:rPr>
          <w:b/>
          <w:bCs/>
          <w:sz w:val="27"/>
          <w:szCs w:val="27"/>
        </w:rPr>
        <w:t>4.1 INTEGRATED SYSTEM OVERVIEW</w:t>
      </w:r>
    </w:p>
    <w:p w14:paraId="5A732BAE" w14:textId="77777777" w:rsidR="003C461E" w:rsidRPr="00196AF0" w:rsidRDefault="003C461E" w:rsidP="003C461E">
      <w:pPr>
        <w:spacing w:before="100" w:beforeAutospacing="1" w:after="100" w:afterAutospacing="1"/>
        <w:rPr>
          <w:szCs w:val="24"/>
        </w:rPr>
      </w:pPr>
      <w:r w:rsidRPr="00196AF0">
        <w:rPr>
          <w:szCs w:val="24"/>
        </w:rPr>
        <w:t>The proposed NVMS must provide a unified platform serving multiple government agencies with the following core capabilities:</w:t>
      </w:r>
    </w:p>
    <w:p w14:paraId="0F5F860F" w14:textId="77777777" w:rsidR="003C461E" w:rsidRPr="00196AF0" w:rsidRDefault="003C461E" w:rsidP="003C461E">
      <w:pPr>
        <w:spacing w:before="100" w:beforeAutospacing="1"/>
        <w:rPr>
          <w:b/>
          <w:bCs/>
          <w:szCs w:val="24"/>
        </w:rPr>
      </w:pPr>
      <w:r w:rsidRPr="00196AF0">
        <w:rPr>
          <w:b/>
          <w:bCs/>
          <w:szCs w:val="24"/>
        </w:rPr>
        <w:t>Multi-Agency Integration Requirements:</w:t>
      </w:r>
    </w:p>
    <w:p w14:paraId="5EA6AABD" w14:textId="77777777" w:rsidR="003C461E" w:rsidRPr="00196AF0" w:rsidRDefault="003C461E" w:rsidP="003C461E">
      <w:pPr>
        <w:numPr>
          <w:ilvl w:val="0"/>
          <w:numId w:val="105"/>
        </w:numPr>
        <w:spacing w:before="100" w:beforeAutospacing="1" w:after="100" w:afterAutospacing="1"/>
        <w:rPr>
          <w:szCs w:val="24"/>
        </w:rPr>
      </w:pPr>
      <w:r w:rsidRPr="00196AF0">
        <w:rPr>
          <w:szCs w:val="24"/>
        </w:rPr>
        <w:t>Real-time vessel tracking with independent government access without relying on external institutions</w:t>
      </w:r>
    </w:p>
    <w:p w14:paraId="3AF104D4" w14:textId="77777777" w:rsidR="003C461E" w:rsidRPr="00196AF0" w:rsidRDefault="003C461E" w:rsidP="003C461E">
      <w:pPr>
        <w:numPr>
          <w:ilvl w:val="0"/>
          <w:numId w:val="105"/>
        </w:numPr>
        <w:spacing w:before="100" w:beforeAutospacing="1" w:after="100" w:afterAutospacing="1"/>
        <w:rPr>
          <w:szCs w:val="24"/>
        </w:rPr>
      </w:pPr>
      <w:r w:rsidRPr="00196AF0">
        <w:rPr>
          <w:szCs w:val="24"/>
        </w:rPr>
        <w:t>Historical data retrieval with minimum 3-year retention for compliance and investigative purposes</w:t>
      </w:r>
    </w:p>
    <w:p w14:paraId="4B530FA2" w14:textId="77777777" w:rsidR="003C461E" w:rsidRPr="00196AF0" w:rsidRDefault="003C461E" w:rsidP="003C461E">
      <w:pPr>
        <w:numPr>
          <w:ilvl w:val="0"/>
          <w:numId w:val="105"/>
        </w:numPr>
        <w:spacing w:before="100" w:beforeAutospacing="1" w:after="100" w:afterAutospacing="1" w:line="276" w:lineRule="auto"/>
        <w:rPr>
          <w:szCs w:val="24"/>
        </w:rPr>
      </w:pPr>
      <w:r w:rsidRPr="00196AF0">
        <w:rPr>
          <w:szCs w:val="24"/>
        </w:rPr>
        <w:t xml:space="preserve">Role-based access control (RBAC) restricting </w:t>
      </w:r>
      <w:proofErr w:type="spellStart"/>
      <w:r w:rsidRPr="00196AF0">
        <w:rPr>
          <w:szCs w:val="24"/>
        </w:rPr>
        <w:t>unauthorised</w:t>
      </w:r>
      <w:proofErr w:type="spellEnd"/>
      <w:r w:rsidRPr="00196AF0">
        <w:rPr>
          <w:szCs w:val="24"/>
        </w:rPr>
        <w:t xml:space="preserve"> data access by agency and function</w:t>
      </w:r>
    </w:p>
    <w:p w14:paraId="4C8B92CA" w14:textId="77777777" w:rsidR="003C461E" w:rsidRPr="00196AF0" w:rsidRDefault="003C461E" w:rsidP="003C461E">
      <w:pPr>
        <w:numPr>
          <w:ilvl w:val="0"/>
          <w:numId w:val="105"/>
        </w:numPr>
        <w:spacing w:before="100" w:beforeAutospacing="1" w:after="100" w:afterAutospacing="1" w:line="276" w:lineRule="auto"/>
        <w:rPr>
          <w:szCs w:val="24"/>
        </w:rPr>
      </w:pPr>
      <w:r w:rsidRPr="00196AF0">
        <w:rPr>
          <w:szCs w:val="24"/>
        </w:rPr>
        <w:t>API</w:t>
      </w:r>
      <w:r>
        <w:rPr>
          <w:szCs w:val="24"/>
        </w:rPr>
        <w:t>s</w:t>
      </w:r>
      <w:r w:rsidRPr="00196AF0">
        <w:rPr>
          <w:szCs w:val="24"/>
        </w:rPr>
        <w:t xml:space="preserve"> </w:t>
      </w:r>
      <w:r>
        <w:rPr>
          <w:szCs w:val="24"/>
        </w:rPr>
        <w:t>for data exchange</w:t>
      </w:r>
      <w:r w:rsidRPr="00196AF0">
        <w:rPr>
          <w:szCs w:val="24"/>
        </w:rPr>
        <w:t xml:space="preserve"> with maritime security agencies, customs, fisheries, police, </w:t>
      </w:r>
      <w:r>
        <w:rPr>
          <w:szCs w:val="24"/>
        </w:rPr>
        <w:t>C</w:t>
      </w:r>
      <w:r w:rsidRPr="00196AF0">
        <w:rPr>
          <w:szCs w:val="24"/>
        </w:rPr>
        <w:t xml:space="preserve">oast </w:t>
      </w:r>
      <w:r>
        <w:rPr>
          <w:szCs w:val="24"/>
        </w:rPr>
        <w:t>G</w:t>
      </w:r>
      <w:r w:rsidRPr="00196AF0">
        <w:rPr>
          <w:szCs w:val="24"/>
        </w:rPr>
        <w:t>uard databases</w:t>
      </w:r>
    </w:p>
    <w:p w14:paraId="218B4087" w14:textId="77777777" w:rsidR="003C461E" w:rsidRPr="00196AF0" w:rsidRDefault="003C461E" w:rsidP="003C461E">
      <w:pPr>
        <w:numPr>
          <w:ilvl w:val="0"/>
          <w:numId w:val="105"/>
        </w:numPr>
        <w:spacing w:before="100" w:beforeAutospacing="1" w:after="100" w:afterAutospacing="1" w:line="276" w:lineRule="auto"/>
        <w:jc w:val="both"/>
        <w:rPr>
          <w:szCs w:val="24"/>
        </w:rPr>
      </w:pPr>
      <w:r>
        <w:rPr>
          <w:szCs w:val="24"/>
        </w:rPr>
        <w:t>Possibility to interface</w:t>
      </w:r>
      <w:r w:rsidRPr="00196AF0">
        <w:rPr>
          <w:szCs w:val="24"/>
        </w:rPr>
        <w:t xml:space="preserve"> with AIS </w:t>
      </w:r>
      <w:r>
        <w:rPr>
          <w:szCs w:val="24"/>
        </w:rPr>
        <w:t>data feeds</w:t>
      </w:r>
    </w:p>
    <w:p w14:paraId="76373928" w14:textId="77777777" w:rsidR="003C461E" w:rsidRPr="00196AF0" w:rsidRDefault="003C461E" w:rsidP="003C461E">
      <w:pPr>
        <w:numPr>
          <w:ilvl w:val="0"/>
          <w:numId w:val="105"/>
        </w:numPr>
        <w:spacing w:before="100" w:beforeAutospacing="1" w:after="100" w:afterAutospacing="1" w:line="276" w:lineRule="auto"/>
        <w:jc w:val="both"/>
        <w:rPr>
          <w:szCs w:val="24"/>
        </w:rPr>
      </w:pPr>
      <w:r w:rsidRPr="00196AF0">
        <w:rPr>
          <w:szCs w:val="24"/>
        </w:rPr>
        <w:t>Compatibility with existing AIS shore stations, radar, and satellite AIS networks</w:t>
      </w:r>
    </w:p>
    <w:p w14:paraId="3F98A3A0" w14:textId="77777777" w:rsidR="003C461E" w:rsidRPr="00D0699A" w:rsidRDefault="003C461E" w:rsidP="003C461E">
      <w:pPr>
        <w:numPr>
          <w:ilvl w:val="0"/>
          <w:numId w:val="105"/>
        </w:numPr>
        <w:spacing w:before="100" w:beforeAutospacing="1" w:after="100" w:afterAutospacing="1" w:line="276" w:lineRule="auto"/>
        <w:jc w:val="both"/>
        <w:rPr>
          <w:szCs w:val="24"/>
        </w:rPr>
      </w:pPr>
      <w:r w:rsidRPr="00D0699A">
        <w:rPr>
          <w:szCs w:val="24"/>
        </w:rPr>
        <w:t>Possibility to interface with different vendors</w:t>
      </w:r>
      <w:r>
        <w:rPr>
          <w:szCs w:val="24"/>
        </w:rPr>
        <w:t>’</w:t>
      </w:r>
      <w:r w:rsidRPr="00D0699A">
        <w:rPr>
          <w:szCs w:val="24"/>
        </w:rPr>
        <w:t xml:space="preserve"> VMS hardware. Interfacing is ordered and agreed upon request.</w:t>
      </w:r>
    </w:p>
    <w:p w14:paraId="5DCA00C6" w14:textId="77777777" w:rsidR="003C461E" w:rsidRDefault="003C461E" w:rsidP="003C461E">
      <w:pPr>
        <w:numPr>
          <w:ilvl w:val="0"/>
          <w:numId w:val="105"/>
        </w:numPr>
        <w:spacing w:before="100" w:beforeAutospacing="1" w:after="100" w:afterAutospacing="1" w:line="276" w:lineRule="auto"/>
        <w:jc w:val="both"/>
        <w:rPr>
          <w:szCs w:val="24"/>
        </w:rPr>
      </w:pPr>
      <w:r>
        <w:rPr>
          <w:szCs w:val="24"/>
        </w:rPr>
        <w:t>The System must be s</w:t>
      </w:r>
      <w:r w:rsidRPr="00196AF0">
        <w:rPr>
          <w:szCs w:val="24"/>
        </w:rPr>
        <w:t>calabl</w:t>
      </w:r>
      <w:r>
        <w:rPr>
          <w:szCs w:val="24"/>
        </w:rPr>
        <w:t>e and modular to support future system growth and modifications.</w:t>
      </w:r>
    </w:p>
    <w:p w14:paraId="298C88FE" w14:textId="77777777" w:rsidR="003C461E" w:rsidRPr="00196AF0" w:rsidRDefault="003C461E" w:rsidP="003C461E">
      <w:pPr>
        <w:spacing w:before="100" w:beforeAutospacing="1" w:after="100" w:afterAutospacing="1" w:line="276" w:lineRule="auto"/>
        <w:rPr>
          <w:szCs w:val="24"/>
        </w:rPr>
      </w:pPr>
    </w:p>
    <w:p w14:paraId="0F7042AE" w14:textId="77777777" w:rsidR="003C461E" w:rsidRPr="00196AF0" w:rsidRDefault="003C461E" w:rsidP="003C461E">
      <w:pPr>
        <w:spacing w:before="100" w:beforeAutospacing="1" w:after="100" w:afterAutospacing="1" w:line="276" w:lineRule="auto"/>
        <w:outlineLvl w:val="2"/>
        <w:rPr>
          <w:b/>
          <w:bCs/>
          <w:sz w:val="27"/>
          <w:szCs w:val="27"/>
        </w:rPr>
      </w:pPr>
      <w:r w:rsidRPr="00196AF0">
        <w:rPr>
          <w:b/>
          <w:bCs/>
          <w:sz w:val="27"/>
          <w:szCs w:val="27"/>
        </w:rPr>
        <w:t>4.2 VMS HARDWARE SPECIFICATIONS</w:t>
      </w:r>
    </w:p>
    <w:p w14:paraId="60BACED9" w14:textId="77777777" w:rsidR="003C461E" w:rsidRPr="00196AF0" w:rsidRDefault="003C461E" w:rsidP="003C461E">
      <w:pPr>
        <w:spacing w:before="100" w:beforeAutospacing="1" w:after="100" w:afterAutospacing="1" w:line="276" w:lineRule="auto"/>
        <w:outlineLvl w:val="3"/>
        <w:rPr>
          <w:szCs w:val="24"/>
        </w:rPr>
      </w:pPr>
      <w:r w:rsidRPr="00196AF0">
        <w:rPr>
          <w:szCs w:val="24"/>
        </w:rPr>
        <w:t xml:space="preserve">4.2.1 </w:t>
      </w:r>
      <w:r>
        <w:rPr>
          <w:szCs w:val="24"/>
        </w:rPr>
        <w:t>Large Scale Vessel</w:t>
      </w:r>
      <w:r w:rsidRPr="00196AF0">
        <w:rPr>
          <w:szCs w:val="24"/>
        </w:rPr>
        <w:t xml:space="preserve"> </w:t>
      </w:r>
      <w:r>
        <w:rPr>
          <w:szCs w:val="24"/>
        </w:rPr>
        <w:t>(LSV) VMS terminals</w:t>
      </w:r>
    </w:p>
    <w:p w14:paraId="799E392A" w14:textId="77777777" w:rsidR="003C461E" w:rsidRPr="00196AF0" w:rsidRDefault="003C461E" w:rsidP="003C461E">
      <w:pPr>
        <w:spacing w:before="100" w:beforeAutospacing="1" w:line="276" w:lineRule="auto"/>
        <w:rPr>
          <w:b/>
          <w:bCs/>
          <w:szCs w:val="24"/>
        </w:rPr>
      </w:pPr>
      <w:r w:rsidRPr="00196AF0">
        <w:rPr>
          <w:b/>
          <w:bCs/>
          <w:szCs w:val="24"/>
        </w:rPr>
        <w:t>General Requirements:</w:t>
      </w:r>
    </w:p>
    <w:p w14:paraId="4603F466" w14:textId="77777777" w:rsidR="003C461E" w:rsidRPr="00196AF0" w:rsidRDefault="003C461E" w:rsidP="003C461E">
      <w:pPr>
        <w:numPr>
          <w:ilvl w:val="0"/>
          <w:numId w:val="106"/>
        </w:numPr>
        <w:spacing w:after="100" w:afterAutospacing="1" w:line="276" w:lineRule="auto"/>
        <w:rPr>
          <w:szCs w:val="24"/>
        </w:rPr>
      </w:pPr>
      <w:r w:rsidRPr="00196AF0">
        <w:rPr>
          <w:szCs w:val="24"/>
        </w:rPr>
        <w:t>Hybrid Communication: Satellite</w:t>
      </w:r>
      <w:r>
        <w:rPr>
          <w:szCs w:val="24"/>
        </w:rPr>
        <w:t xml:space="preserve"> and c</w:t>
      </w:r>
      <w:r w:rsidRPr="00196AF0">
        <w:rPr>
          <w:szCs w:val="24"/>
        </w:rPr>
        <w:t>ellular dual polling capability with GSM-based data transmission where available and satellite-based transmission otherwise</w:t>
      </w:r>
      <w:r>
        <w:rPr>
          <w:szCs w:val="24"/>
        </w:rPr>
        <w:t>.</w:t>
      </w:r>
    </w:p>
    <w:p w14:paraId="20C3B583" w14:textId="77777777" w:rsidR="003C461E" w:rsidRPr="00196AF0" w:rsidRDefault="003C461E" w:rsidP="003C461E">
      <w:pPr>
        <w:numPr>
          <w:ilvl w:val="0"/>
          <w:numId w:val="106"/>
        </w:numPr>
        <w:spacing w:before="100" w:beforeAutospacing="1" w:after="100" w:afterAutospacing="1" w:line="276" w:lineRule="auto"/>
        <w:rPr>
          <w:szCs w:val="24"/>
        </w:rPr>
      </w:pPr>
      <w:r w:rsidRPr="00196AF0">
        <w:rPr>
          <w:szCs w:val="24"/>
        </w:rPr>
        <w:t>Global Coverage: Iridium satellite network compatibility</w:t>
      </w:r>
      <w:r>
        <w:rPr>
          <w:szCs w:val="24"/>
        </w:rPr>
        <w:t>.</w:t>
      </w:r>
    </w:p>
    <w:p w14:paraId="0F172EDF" w14:textId="77777777" w:rsidR="003C461E" w:rsidRPr="00196AF0" w:rsidRDefault="003C461E" w:rsidP="003C461E">
      <w:pPr>
        <w:numPr>
          <w:ilvl w:val="0"/>
          <w:numId w:val="106"/>
        </w:numPr>
        <w:spacing w:before="100" w:beforeAutospacing="1" w:after="100" w:afterAutospacing="1" w:line="276" w:lineRule="auto"/>
        <w:rPr>
          <w:szCs w:val="24"/>
        </w:rPr>
      </w:pPr>
      <w:r w:rsidRPr="00196AF0">
        <w:rPr>
          <w:szCs w:val="24"/>
        </w:rPr>
        <w:t xml:space="preserve">Intelligent Switching: Automatic communication channel selection for cost </w:t>
      </w:r>
      <w:proofErr w:type="spellStart"/>
      <w:r w:rsidRPr="00196AF0">
        <w:rPr>
          <w:szCs w:val="24"/>
        </w:rPr>
        <w:t>optimi</w:t>
      </w:r>
      <w:r>
        <w:rPr>
          <w:szCs w:val="24"/>
        </w:rPr>
        <w:t>s</w:t>
      </w:r>
      <w:r w:rsidRPr="00196AF0">
        <w:rPr>
          <w:szCs w:val="24"/>
        </w:rPr>
        <w:t>ation</w:t>
      </w:r>
      <w:proofErr w:type="spellEnd"/>
      <w:r>
        <w:rPr>
          <w:szCs w:val="24"/>
        </w:rPr>
        <w:t>.</w:t>
      </w:r>
    </w:p>
    <w:p w14:paraId="076DD10B" w14:textId="77777777" w:rsidR="003C461E" w:rsidRPr="00196AF0" w:rsidRDefault="003C461E" w:rsidP="003C461E">
      <w:pPr>
        <w:numPr>
          <w:ilvl w:val="0"/>
          <w:numId w:val="106"/>
        </w:numPr>
        <w:spacing w:before="100" w:beforeAutospacing="1" w:after="100" w:afterAutospacing="1" w:line="276" w:lineRule="auto"/>
        <w:rPr>
          <w:szCs w:val="24"/>
        </w:rPr>
      </w:pPr>
      <w:r w:rsidRPr="00196AF0">
        <w:rPr>
          <w:szCs w:val="24"/>
        </w:rPr>
        <w:t>Marine Certification: IEC 60945 compliance and IP67/IP68 environmental protection</w:t>
      </w:r>
      <w:r>
        <w:rPr>
          <w:szCs w:val="24"/>
        </w:rPr>
        <w:t>.</w:t>
      </w:r>
    </w:p>
    <w:p w14:paraId="1AF95709" w14:textId="77777777" w:rsidR="003C461E" w:rsidRPr="00196AF0" w:rsidRDefault="003C461E" w:rsidP="003C461E">
      <w:pPr>
        <w:spacing w:before="100" w:beforeAutospacing="1" w:line="276" w:lineRule="auto"/>
        <w:rPr>
          <w:b/>
          <w:bCs/>
          <w:szCs w:val="24"/>
        </w:rPr>
      </w:pPr>
      <w:r w:rsidRPr="00196AF0">
        <w:rPr>
          <w:b/>
          <w:bCs/>
          <w:szCs w:val="24"/>
        </w:rPr>
        <w:t>Communication and Data Transmission:</w:t>
      </w:r>
    </w:p>
    <w:p w14:paraId="6A8CA50C" w14:textId="77777777" w:rsidR="003C461E" w:rsidRPr="00196AF0" w:rsidRDefault="003C461E" w:rsidP="003C461E">
      <w:pPr>
        <w:numPr>
          <w:ilvl w:val="0"/>
          <w:numId w:val="107"/>
        </w:numPr>
        <w:spacing w:after="100" w:afterAutospacing="1" w:line="276" w:lineRule="auto"/>
        <w:jc w:val="both"/>
        <w:rPr>
          <w:szCs w:val="24"/>
        </w:rPr>
      </w:pPr>
      <w:r w:rsidRPr="00196AF0">
        <w:rPr>
          <w:szCs w:val="24"/>
        </w:rPr>
        <w:t>Secure Data Transmission: End-to-end encryption with asymmetric 256-bit key authentication</w:t>
      </w:r>
      <w:r>
        <w:rPr>
          <w:szCs w:val="24"/>
        </w:rPr>
        <w:t>.</w:t>
      </w:r>
    </w:p>
    <w:p w14:paraId="30A4A0B7" w14:textId="77777777" w:rsidR="003C461E" w:rsidRPr="00196AF0" w:rsidRDefault="003C461E" w:rsidP="003C461E">
      <w:pPr>
        <w:numPr>
          <w:ilvl w:val="0"/>
          <w:numId w:val="107"/>
        </w:numPr>
        <w:spacing w:before="100" w:beforeAutospacing="1" w:after="100" w:afterAutospacing="1" w:line="276" w:lineRule="auto"/>
        <w:jc w:val="both"/>
        <w:rPr>
          <w:szCs w:val="24"/>
        </w:rPr>
      </w:pPr>
      <w:r w:rsidRPr="00196AF0">
        <w:rPr>
          <w:szCs w:val="24"/>
        </w:rPr>
        <w:t>Bidirectional Communication: Command reception and acknowledgment capabilities</w:t>
      </w:r>
      <w:r>
        <w:rPr>
          <w:szCs w:val="24"/>
        </w:rPr>
        <w:t>.</w:t>
      </w:r>
    </w:p>
    <w:p w14:paraId="36B660C7" w14:textId="77777777" w:rsidR="003C461E" w:rsidRPr="00196AF0" w:rsidRDefault="003C461E" w:rsidP="003C461E">
      <w:pPr>
        <w:numPr>
          <w:ilvl w:val="0"/>
          <w:numId w:val="107"/>
        </w:numPr>
        <w:spacing w:before="100" w:beforeAutospacing="1" w:after="100" w:afterAutospacing="1" w:line="276" w:lineRule="auto"/>
        <w:jc w:val="both"/>
        <w:rPr>
          <w:szCs w:val="24"/>
        </w:rPr>
      </w:pPr>
      <w:r w:rsidRPr="00196AF0">
        <w:rPr>
          <w:szCs w:val="24"/>
        </w:rPr>
        <w:lastRenderedPageBreak/>
        <w:t xml:space="preserve">Data Encryption: Strong combination of device authentication and data encryption preventing </w:t>
      </w:r>
      <w:proofErr w:type="spellStart"/>
      <w:r w:rsidRPr="00196AF0">
        <w:rPr>
          <w:szCs w:val="24"/>
        </w:rPr>
        <w:t>unauthori</w:t>
      </w:r>
      <w:r>
        <w:rPr>
          <w:szCs w:val="24"/>
        </w:rPr>
        <w:t>s</w:t>
      </w:r>
      <w:r w:rsidRPr="00196AF0">
        <w:rPr>
          <w:szCs w:val="24"/>
        </w:rPr>
        <w:t>ed</w:t>
      </w:r>
      <w:proofErr w:type="spellEnd"/>
      <w:r w:rsidRPr="00196AF0">
        <w:rPr>
          <w:szCs w:val="24"/>
        </w:rPr>
        <w:t xml:space="preserve"> modification</w:t>
      </w:r>
      <w:r>
        <w:rPr>
          <w:szCs w:val="24"/>
        </w:rPr>
        <w:t>.</w:t>
      </w:r>
    </w:p>
    <w:p w14:paraId="0DAB7309" w14:textId="77777777" w:rsidR="003C461E" w:rsidRPr="00196AF0" w:rsidRDefault="003C461E" w:rsidP="003C461E">
      <w:pPr>
        <w:numPr>
          <w:ilvl w:val="0"/>
          <w:numId w:val="107"/>
        </w:numPr>
        <w:spacing w:after="100" w:afterAutospacing="1" w:line="276" w:lineRule="auto"/>
        <w:jc w:val="both"/>
        <w:rPr>
          <w:szCs w:val="24"/>
        </w:rPr>
      </w:pPr>
      <w:r w:rsidRPr="00196AF0">
        <w:rPr>
          <w:szCs w:val="24"/>
        </w:rPr>
        <w:t>Message Authentication: Built-in authentication guards against fraudulent misrepresentation.</w:t>
      </w:r>
    </w:p>
    <w:p w14:paraId="0568D15A" w14:textId="77777777" w:rsidR="003C461E" w:rsidRPr="00196AF0" w:rsidRDefault="003C461E" w:rsidP="003C461E">
      <w:pPr>
        <w:spacing w:line="276" w:lineRule="auto"/>
        <w:jc w:val="both"/>
        <w:rPr>
          <w:b/>
          <w:bCs/>
          <w:szCs w:val="24"/>
        </w:rPr>
      </w:pPr>
      <w:r w:rsidRPr="00196AF0">
        <w:rPr>
          <w:b/>
          <w:bCs/>
          <w:szCs w:val="24"/>
        </w:rPr>
        <w:t>Position and Navigation Data:</w:t>
      </w:r>
    </w:p>
    <w:p w14:paraId="21341C33" w14:textId="77777777" w:rsidR="003C461E" w:rsidRPr="00196AF0" w:rsidRDefault="003C461E" w:rsidP="003C461E">
      <w:pPr>
        <w:numPr>
          <w:ilvl w:val="0"/>
          <w:numId w:val="108"/>
        </w:numPr>
        <w:spacing w:after="100" w:afterAutospacing="1" w:line="276" w:lineRule="auto"/>
        <w:jc w:val="both"/>
        <w:rPr>
          <w:szCs w:val="24"/>
        </w:rPr>
      </w:pPr>
      <w:r w:rsidRPr="00196AF0">
        <w:rPr>
          <w:szCs w:val="24"/>
        </w:rPr>
        <w:t>High-precision GNSS: GPS/GLONASS receiver with position accuracy to 0.001 degrees</w:t>
      </w:r>
    </w:p>
    <w:p w14:paraId="672A9456" w14:textId="77777777" w:rsidR="003C461E" w:rsidRPr="00196AF0" w:rsidRDefault="003C461E" w:rsidP="003C461E">
      <w:pPr>
        <w:numPr>
          <w:ilvl w:val="0"/>
          <w:numId w:val="108"/>
        </w:numPr>
        <w:spacing w:after="100" w:afterAutospacing="1" w:line="276" w:lineRule="auto"/>
        <w:jc w:val="both"/>
        <w:rPr>
          <w:szCs w:val="24"/>
        </w:rPr>
      </w:pPr>
      <w:r w:rsidRPr="00196AF0">
        <w:rPr>
          <w:szCs w:val="24"/>
        </w:rPr>
        <w:t xml:space="preserve">Real-time Reporting: Timestamped geographic position data including: </w:t>
      </w:r>
    </w:p>
    <w:p w14:paraId="67898FD7" w14:textId="77777777" w:rsidR="003C461E" w:rsidRPr="00196AF0" w:rsidRDefault="003C461E" w:rsidP="003C461E">
      <w:pPr>
        <w:numPr>
          <w:ilvl w:val="1"/>
          <w:numId w:val="108"/>
        </w:numPr>
        <w:spacing w:after="100" w:afterAutospacing="1" w:line="276" w:lineRule="auto"/>
        <w:jc w:val="both"/>
        <w:rPr>
          <w:szCs w:val="24"/>
        </w:rPr>
      </w:pPr>
      <w:r w:rsidRPr="00196AF0">
        <w:rPr>
          <w:szCs w:val="24"/>
        </w:rPr>
        <w:t>Timestamp (DD/MM/YYYY and 24-hour format HH:MM)</w:t>
      </w:r>
    </w:p>
    <w:p w14:paraId="23601AD3" w14:textId="77777777" w:rsidR="003C461E" w:rsidRPr="00196AF0" w:rsidRDefault="003C461E" w:rsidP="003C461E">
      <w:pPr>
        <w:numPr>
          <w:ilvl w:val="1"/>
          <w:numId w:val="108"/>
        </w:numPr>
        <w:spacing w:after="100" w:afterAutospacing="1" w:line="276" w:lineRule="auto"/>
        <w:jc w:val="both"/>
        <w:rPr>
          <w:szCs w:val="24"/>
        </w:rPr>
      </w:pPr>
      <w:r w:rsidRPr="00196AF0">
        <w:rPr>
          <w:szCs w:val="24"/>
        </w:rPr>
        <w:t>Latitude as (DD-MM-SS (N/S)) and Longitude as (DDD-MM-SS (E/W))</w:t>
      </w:r>
    </w:p>
    <w:p w14:paraId="38F1E3D3" w14:textId="77777777" w:rsidR="003C461E" w:rsidRPr="00196AF0" w:rsidRDefault="003C461E" w:rsidP="003C461E">
      <w:pPr>
        <w:numPr>
          <w:ilvl w:val="1"/>
          <w:numId w:val="108"/>
        </w:numPr>
        <w:spacing w:after="100" w:afterAutospacing="1" w:line="276" w:lineRule="auto"/>
        <w:jc w:val="both"/>
        <w:rPr>
          <w:szCs w:val="24"/>
        </w:rPr>
      </w:pPr>
      <w:r w:rsidRPr="00196AF0">
        <w:rPr>
          <w:szCs w:val="24"/>
        </w:rPr>
        <w:t>Course accurate to 1.0 degrees</w:t>
      </w:r>
    </w:p>
    <w:p w14:paraId="32BDE0F5" w14:textId="77777777" w:rsidR="003C461E" w:rsidRPr="00196AF0" w:rsidRDefault="003C461E" w:rsidP="003C461E">
      <w:pPr>
        <w:numPr>
          <w:ilvl w:val="1"/>
          <w:numId w:val="108"/>
        </w:numPr>
        <w:spacing w:after="100" w:afterAutospacing="1" w:line="276" w:lineRule="auto"/>
        <w:jc w:val="both"/>
        <w:rPr>
          <w:szCs w:val="24"/>
        </w:rPr>
      </w:pPr>
      <w:r w:rsidRPr="00196AF0">
        <w:rPr>
          <w:szCs w:val="24"/>
        </w:rPr>
        <w:t>Speed accurate to 0.1 knots</w:t>
      </w:r>
    </w:p>
    <w:p w14:paraId="396BDF89" w14:textId="77777777" w:rsidR="003C461E" w:rsidRPr="00196AF0" w:rsidRDefault="003C461E" w:rsidP="003C461E">
      <w:pPr>
        <w:numPr>
          <w:ilvl w:val="0"/>
          <w:numId w:val="108"/>
        </w:numPr>
        <w:spacing w:after="100" w:afterAutospacing="1" w:line="276" w:lineRule="auto"/>
        <w:jc w:val="both"/>
        <w:rPr>
          <w:szCs w:val="24"/>
        </w:rPr>
      </w:pPr>
      <w:r w:rsidRPr="00196AF0">
        <w:rPr>
          <w:szCs w:val="24"/>
        </w:rPr>
        <w:t>Compass Heading: Latest generation compass heading capability for enhanced navigation</w:t>
      </w:r>
    </w:p>
    <w:p w14:paraId="7A6B5E03" w14:textId="77777777" w:rsidR="003C461E" w:rsidRPr="00196AF0" w:rsidRDefault="003C461E" w:rsidP="003C461E">
      <w:pPr>
        <w:spacing w:line="276" w:lineRule="auto"/>
        <w:jc w:val="both"/>
        <w:rPr>
          <w:b/>
          <w:bCs/>
          <w:szCs w:val="24"/>
        </w:rPr>
      </w:pPr>
      <w:r w:rsidRPr="00196AF0">
        <w:rPr>
          <w:b/>
          <w:bCs/>
          <w:szCs w:val="24"/>
        </w:rPr>
        <w:t>Configurable Polling Frequencies:</w:t>
      </w:r>
    </w:p>
    <w:p w14:paraId="040291BA" w14:textId="77777777" w:rsidR="003C461E" w:rsidRPr="00196AF0" w:rsidRDefault="003C461E" w:rsidP="003C461E">
      <w:pPr>
        <w:numPr>
          <w:ilvl w:val="0"/>
          <w:numId w:val="109"/>
        </w:numPr>
        <w:spacing w:after="100" w:afterAutospacing="1" w:line="276" w:lineRule="auto"/>
        <w:jc w:val="both"/>
        <w:rPr>
          <w:szCs w:val="24"/>
        </w:rPr>
      </w:pPr>
      <w:r w:rsidRPr="00196AF0">
        <w:rPr>
          <w:szCs w:val="24"/>
        </w:rPr>
        <w:t>Normal mode: Updates every 30 minutes (as per integrated requirements)</w:t>
      </w:r>
    </w:p>
    <w:p w14:paraId="719D5121" w14:textId="77777777" w:rsidR="003C461E" w:rsidRPr="00196AF0" w:rsidRDefault="003C461E" w:rsidP="003C461E">
      <w:pPr>
        <w:numPr>
          <w:ilvl w:val="0"/>
          <w:numId w:val="109"/>
        </w:numPr>
        <w:spacing w:after="100" w:afterAutospacing="1" w:line="276" w:lineRule="auto"/>
        <w:jc w:val="both"/>
        <w:rPr>
          <w:szCs w:val="24"/>
        </w:rPr>
      </w:pPr>
      <w:r w:rsidRPr="00196AF0">
        <w:rPr>
          <w:szCs w:val="24"/>
        </w:rPr>
        <w:t>Standard mode: Updates every 20 minutes (customs requirement)</w:t>
      </w:r>
    </w:p>
    <w:p w14:paraId="3B3E408C" w14:textId="77777777" w:rsidR="003C461E" w:rsidRPr="00196AF0" w:rsidRDefault="003C461E" w:rsidP="003C461E">
      <w:pPr>
        <w:numPr>
          <w:ilvl w:val="0"/>
          <w:numId w:val="109"/>
        </w:numPr>
        <w:spacing w:after="100" w:afterAutospacing="1" w:line="276" w:lineRule="auto"/>
        <w:jc w:val="both"/>
        <w:rPr>
          <w:szCs w:val="24"/>
        </w:rPr>
      </w:pPr>
      <w:r w:rsidRPr="00196AF0">
        <w:rPr>
          <w:szCs w:val="24"/>
        </w:rPr>
        <w:t>High-risk/Suspicious activity mode: Updates every 5 minutes</w:t>
      </w:r>
    </w:p>
    <w:p w14:paraId="5E3F0184" w14:textId="77777777" w:rsidR="003C461E" w:rsidRPr="00196AF0" w:rsidRDefault="003C461E" w:rsidP="003C461E">
      <w:pPr>
        <w:numPr>
          <w:ilvl w:val="0"/>
          <w:numId w:val="109"/>
        </w:numPr>
        <w:spacing w:after="100" w:afterAutospacing="1" w:line="276" w:lineRule="auto"/>
        <w:jc w:val="both"/>
        <w:rPr>
          <w:szCs w:val="24"/>
        </w:rPr>
      </w:pPr>
      <w:r w:rsidRPr="00196AF0">
        <w:rPr>
          <w:szCs w:val="24"/>
        </w:rPr>
        <w:t>Emergency mode: Continuous live tracking with updates every 30 seconds</w:t>
      </w:r>
    </w:p>
    <w:p w14:paraId="322A09CF" w14:textId="77777777" w:rsidR="003C461E" w:rsidRPr="00196AF0" w:rsidRDefault="003C461E" w:rsidP="003C461E">
      <w:pPr>
        <w:numPr>
          <w:ilvl w:val="0"/>
          <w:numId w:val="109"/>
        </w:numPr>
        <w:spacing w:after="100" w:afterAutospacing="1" w:line="276" w:lineRule="auto"/>
        <w:jc w:val="both"/>
        <w:rPr>
          <w:szCs w:val="24"/>
        </w:rPr>
      </w:pPr>
      <w:r w:rsidRPr="00196AF0">
        <w:rPr>
          <w:szCs w:val="24"/>
        </w:rPr>
        <w:t>Remote Programming: Allow for remote programming of reporting intervals and "poll on demand"</w:t>
      </w:r>
    </w:p>
    <w:p w14:paraId="11C71069" w14:textId="77777777" w:rsidR="003C461E" w:rsidRPr="00196AF0" w:rsidRDefault="003C461E" w:rsidP="003C461E">
      <w:pPr>
        <w:numPr>
          <w:ilvl w:val="0"/>
          <w:numId w:val="109"/>
        </w:numPr>
        <w:spacing w:after="100" w:afterAutospacing="1" w:line="276" w:lineRule="auto"/>
        <w:jc w:val="both"/>
        <w:rPr>
          <w:szCs w:val="24"/>
        </w:rPr>
      </w:pPr>
      <w:r w:rsidRPr="00196AF0">
        <w:rPr>
          <w:szCs w:val="24"/>
        </w:rPr>
        <w:t>Audit Logging: All changes in polling frequency logged with timestamps, user credentials, and agency details</w:t>
      </w:r>
    </w:p>
    <w:p w14:paraId="1CCD4731" w14:textId="77777777" w:rsidR="003C461E" w:rsidRDefault="003C461E" w:rsidP="003C461E">
      <w:pPr>
        <w:spacing w:line="276" w:lineRule="auto"/>
        <w:jc w:val="both"/>
        <w:rPr>
          <w:b/>
          <w:bCs/>
          <w:szCs w:val="24"/>
        </w:rPr>
      </w:pPr>
      <w:proofErr w:type="spellStart"/>
      <w:r w:rsidRPr="00F5012E">
        <w:rPr>
          <w:b/>
          <w:bCs/>
          <w:szCs w:val="24"/>
        </w:rPr>
        <w:t>Geozones</w:t>
      </w:r>
      <w:proofErr w:type="spellEnd"/>
      <w:r w:rsidRPr="00F5012E">
        <w:rPr>
          <w:b/>
          <w:bCs/>
          <w:szCs w:val="24"/>
        </w:rPr>
        <w:t xml:space="preserve"> </w:t>
      </w:r>
      <w:r>
        <w:rPr>
          <w:b/>
          <w:bCs/>
          <w:szCs w:val="24"/>
        </w:rPr>
        <w:t>functionality</w:t>
      </w:r>
      <w:r w:rsidRPr="00F5012E">
        <w:rPr>
          <w:b/>
          <w:bCs/>
          <w:szCs w:val="24"/>
        </w:rPr>
        <w:t>:</w:t>
      </w:r>
    </w:p>
    <w:p w14:paraId="0A30DB60" w14:textId="77777777" w:rsidR="003C461E" w:rsidRPr="007D41A0" w:rsidRDefault="003C461E" w:rsidP="003C461E">
      <w:pPr>
        <w:numPr>
          <w:ilvl w:val="0"/>
          <w:numId w:val="112"/>
        </w:numPr>
        <w:spacing w:line="276" w:lineRule="auto"/>
        <w:jc w:val="both"/>
        <w:rPr>
          <w:szCs w:val="24"/>
        </w:rPr>
      </w:pPr>
      <w:proofErr w:type="spellStart"/>
      <w:r>
        <w:rPr>
          <w:szCs w:val="24"/>
        </w:rPr>
        <w:t>Geozone</w:t>
      </w:r>
      <w:proofErr w:type="spellEnd"/>
      <w:r>
        <w:rPr>
          <w:szCs w:val="24"/>
        </w:rPr>
        <w:t xml:space="preserve"> entry and exit events must be reported in monitoring software within 5 seconds.</w:t>
      </w:r>
    </w:p>
    <w:p w14:paraId="0F5CAAAD" w14:textId="77777777" w:rsidR="003C461E" w:rsidRPr="00C53C3C" w:rsidRDefault="003C461E" w:rsidP="003C461E">
      <w:pPr>
        <w:numPr>
          <w:ilvl w:val="0"/>
          <w:numId w:val="112"/>
        </w:numPr>
        <w:spacing w:line="276" w:lineRule="auto"/>
        <w:jc w:val="both"/>
        <w:rPr>
          <w:szCs w:val="24"/>
        </w:rPr>
      </w:pPr>
      <w:r w:rsidRPr="00196AF0">
        <w:rPr>
          <w:szCs w:val="24"/>
        </w:rPr>
        <w:t xml:space="preserve">Geofencing Alerts: Immediate notifications when vessels enter protected zones or deviate significantly from </w:t>
      </w:r>
      <w:r>
        <w:rPr>
          <w:szCs w:val="24"/>
        </w:rPr>
        <w:t xml:space="preserve">their </w:t>
      </w:r>
      <w:r w:rsidRPr="00196AF0">
        <w:rPr>
          <w:szCs w:val="24"/>
        </w:rPr>
        <w:t>registered home atoll</w:t>
      </w:r>
      <w:r>
        <w:rPr>
          <w:szCs w:val="24"/>
        </w:rPr>
        <w:t>.</w:t>
      </w:r>
    </w:p>
    <w:p w14:paraId="710C562F" w14:textId="77777777" w:rsidR="003C461E" w:rsidRPr="00196AF0" w:rsidRDefault="003C461E" w:rsidP="003C461E">
      <w:pPr>
        <w:numPr>
          <w:ilvl w:val="0"/>
          <w:numId w:val="112"/>
        </w:numPr>
        <w:spacing w:line="276" w:lineRule="auto"/>
        <w:jc w:val="both"/>
        <w:rPr>
          <w:szCs w:val="24"/>
        </w:rPr>
      </w:pPr>
      <w:r w:rsidRPr="00196AF0">
        <w:rPr>
          <w:szCs w:val="24"/>
        </w:rPr>
        <w:t xml:space="preserve">Speed &amp; Boundary Violations: Alerts when </w:t>
      </w:r>
      <w:r>
        <w:rPr>
          <w:szCs w:val="24"/>
        </w:rPr>
        <w:t xml:space="preserve">the </w:t>
      </w:r>
      <w:r w:rsidRPr="00196AF0">
        <w:rPr>
          <w:szCs w:val="24"/>
        </w:rPr>
        <w:t xml:space="preserve">vessel travels more than 24 nautical miles outside </w:t>
      </w:r>
      <w:r>
        <w:rPr>
          <w:szCs w:val="24"/>
        </w:rPr>
        <w:t xml:space="preserve">the </w:t>
      </w:r>
      <w:r w:rsidRPr="00196AF0">
        <w:rPr>
          <w:szCs w:val="24"/>
        </w:rPr>
        <w:t>Maldivian EEZ at speeds exceeding 20 knots</w:t>
      </w:r>
      <w:r>
        <w:rPr>
          <w:szCs w:val="24"/>
        </w:rPr>
        <w:t>.</w:t>
      </w:r>
    </w:p>
    <w:p w14:paraId="015330C7" w14:textId="77777777" w:rsidR="003C461E" w:rsidRDefault="003C461E" w:rsidP="003C461E">
      <w:pPr>
        <w:spacing w:line="276" w:lineRule="auto"/>
        <w:jc w:val="both"/>
        <w:rPr>
          <w:b/>
          <w:bCs/>
          <w:szCs w:val="24"/>
        </w:rPr>
      </w:pPr>
    </w:p>
    <w:p w14:paraId="6F8304C0" w14:textId="77777777" w:rsidR="003C461E" w:rsidRPr="00196AF0" w:rsidRDefault="003C461E" w:rsidP="003C461E">
      <w:pPr>
        <w:spacing w:line="276" w:lineRule="auto"/>
        <w:jc w:val="both"/>
        <w:rPr>
          <w:b/>
          <w:bCs/>
          <w:szCs w:val="24"/>
        </w:rPr>
      </w:pPr>
      <w:r w:rsidRPr="00196AF0">
        <w:rPr>
          <w:b/>
          <w:bCs/>
          <w:szCs w:val="24"/>
        </w:rPr>
        <w:t>Power and Environmental Specifications:</w:t>
      </w:r>
    </w:p>
    <w:p w14:paraId="105A3E61" w14:textId="77777777" w:rsidR="003C461E" w:rsidRPr="00196AF0" w:rsidRDefault="003C461E" w:rsidP="003C461E">
      <w:pPr>
        <w:numPr>
          <w:ilvl w:val="0"/>
          <w:numId w:val="110"/>
        </w:numPr>
        <w:spacing w:after="100" w:afterAutospacing="1" w:line="276" w:lineRule="auto"/>
        <w:jc w:val="both"/>
        <w:rPr>
          <w:szCs w:val="24"/>
        </w:rPr>
      </w:pPr>
      <w:r w:rsidRPr="00196AF0">
        <w:rPr>
          <w:szCs w:val="24"/>
        </w:rPr>
        <w:t xml:space="preserve">Primary Power: </w:t>
      </w:r>
      <w:r>
        <w:rPr>
          <w:szCs w:val="24"/>
        </w:rPr>
        <w:t>9</w:t>
      </w:r>
      <w:r w:rsidRPr="00196AF0">
        <w:rPr>
          <w:szCs w:val="24"/>
        </w:rPr>
        <w:t>V</w:t>
      </w:r>
      <w:r>
        <w:rPr>
          <w:szCs w:val="24"/>
        </w:rPr>
        <w:t xml:space="preserve"> to 36 V</w:t>
      </w:r>
      <w:r w:rsidRPr="00196AF0">
        <w:rPr>
          <w:szCs w:val="24"/>
        </w:rPr>
        <w:t>DC vessel electrical system connection</w:t>
      </w:r>
      <w:r>
        <w:rPr>
          <w:szCs w:val="24"/>
        </w:rPr>
        <w:t>.</w:t>
      </w:r>
    </w:p>
    <w:p w14:paraId="7117BB38" w14:textId="77777777" w:rsidR="003C461E" w:rsidRPr="00196AF0" w:rsidRDefault="003C461E" w:rsidP="003C461E">
      <w:pPr>
        <w:numPr>
          <w:ilvl w:val="0"/>
          <w:numId w:val="110"/>
        </w:numPr>
        <w:spacing w:after="100" w:afterAutospacing="1" w:line="276" w:lineRule="auto"/>
        <w:jc w:val="both"/>
        <w:rPr>
          <w:szCs w:val="24"/>
        </w:rPr>
      </w:pPr>
      <w:r w:rsidRPr="00196AF0">
        <w:rPr>
          <w:szCs w:val="24"/>
        </w:rPr>
        <w:t xml:space="preserve">Backup Battery: Autonomous operation for at least </w:t>
      </w:r>
      <w:r>
        <w:rPr>
          <w:szCs w:val="24"/>
        </w:rPr>
        <w:t>21 days</w:t>
      </w:r>
      <w:r w:rsidRPr="00196AF0">
        <w:rPr>
          <w:szCs w:val="24"/>
        </w:rPr>
        <w:t xml:space="preserve"> </w:t>
      </w:r>
      <w:r>
        <w:rPr>
          <w:szCs w:val="24"/>
        </w:rPr>
        <w:t>without primary power.</w:t>
      </w:r>
    </w:p>
    <w:p w14:paraId="36764516" w14:textId="77777777" w:rsidR="003C461E" w:rsidRPr="00196AF0" w:rsidRDefault="003C461E" w:rsidP="003C461E">
      <w:pPr>
        <w:numPr>
          <w:ilvl w:val="0"/>
          <w:numId w:val="110"/>
        </w:numPr>
        <w:spacing w:after="100" w:afterAutospacing="1" w:line="276" w:lineRule="auto"/>
        <w:jc w:val="both"/>
        <w:rPr>
          <w:szCs w:val="24"/>
        </w:rPr>
      </w:pPr>
      <w:r w:rsidRPr="00196AF0">
        <w:rPr>
          <w:szCs w:val="24"/>
        </w:rPr>
        <w:t>Operating Environment: -25°C to +</w:t>
      </w:r>
      <w:r>
        <w:rPr>
          <w:szCs w:val="24"/>
        </w:rPr>
        <w:t>6</w:t>
      </w:r>
      <w:r w:rsidRPr="00196AF0">
        <w:rPr>
          <w:szCs w:val="24"/>
        </w:rPr>
        <w:t>0°C operational temperature range</w:t>
      </w:r>
      <w:r>
        <w:rPr>
          <w:szCs w:val="24"/>
        </w:rPr>
        <w:t>.</w:t>
      </w:r>
    </w:p>
    <w:p w14:paraId="72452CA3" w14:textId="77777777" w:rsidR="003C461E" w:rsidRPr="00196AF0" w:rsidRDefault="003C461E" w:rsidP="003C461E">
      <w:pPr>
        <w:numPr>
          <w:ilvl w:val="0"/>
          <w:numId w:val="110"/>
        </w:numPr>
        <w:spacing w:after="100" w:afterAutospacing="1" w:line="276" w:lineRule="auto"/>
        <w:jc w:val="both"/>
        <w:rPr>
          <w:szCs w:val="24"/>
        </w:rPr>
      </w:pPr>
      <w:r w:rsidRPr="00196AF0">
        <w:rPr>
          <w:szCs w:val="24"/>
        </w:rPr>
        <w:t>Marine Protection: IP67/IP68 rating with UV-resistant housing</w:t>
      </w:r>
      <w:r>
        <w:rPr>
          <w:szCs w:val="24"/>
        </w:rPr>
        <w:t>.</w:t>
      </w:r>
    </w:p>
    <w:p w14:paraId="62CE6CA3" w14:textId="77777777" w:rsidR="003C461E" w:rsidRPr="00196AF0" w:rsidRDefault="003C461E" w:rsidP="003C461E">
      <w:pPr>
        <w:spacing w:line="276" w:lineRule="auto"/>
        <w:jc w:val="both"/>
        <w:rPr>
          <w:b/>
          <w:bCs/>
          <w:szCs w:val="24"/>
        </w:rPr>
      </w:pPr>
      <w:r w:rsidRPr="00196AF0">
        <w:rPr>
          <w:b/>
          <w:bCs/>
          <w:szCs w:val="24"/>
        </w:rPr>
        <w:t>Security and Tamper Features:</w:t>
      </w:r>
    </w:p>
    <w:p w14:paraId="242A9A22" w14:textId="77777777" w:rsidR="003C461E" w:rsidRDefault="003C461E" w:rsidP="003C461E">
      <w:pPr>
        <w:numPr>
          <w:ilvl w:val="0"/>
          <w:numId w:val="111"/>
        </w:numPr>
        <w:spacing w:after="100" w:afterAutospacing="1" w:line="276" w:lineRule="auto"/>
        <w:jc w:val="both"/>
        <w:rPr>
          <w:szCs w:val="24"/>
        </w:rPr>
      </w:pPr>
      <w:r>
        <w:rPr>
          <w:szCs w:val="24"/>
        </w:rPr>
        <w:t>Mechanical anti-tamper measures</w:t>
      </w:r>
      <w:r w:rsidRPr="00196AF0">
        <w:rPr>
          <w:szCs w:val="24"/>
        </w:rPr>
        <w:t xml:space="preserve">: </w:t>
      </w:r>
      <w:r w:rsidRPr="000B089F">
        <w:rPr>
          <w:szCs w:val="24"/>
        </w:rPr>
        <w:t>The transponder is protected with tamper-evident security seals and secure screws.</w:t>
      </w:r>
    </w:p>
    <w:p w14:paraId="1167D9EE" w14:textId="77777777" w:rsidR="003C461E" w:rsidRPr="00196AF0" w:rsidRDefault="003C461E" w:rsidP="003C461E">
      <w:pPr>
        <w:numPr>
          <w:ilvl w:val="0"/>
          <w:numId w:val="111"/>
        </w:numPr>
        <w:spacing w:after="100" w:afterAutospacing="1" w:line="276" w:lineRule="auto"/>
        <w:jc w:val="both"/>
        <w:rPr>
          <w:szCs w:val="24"/>
        </w:rPr>
      </w:pPr>
      <w:r w:rsidRPr="00196AF0">
        <w:rPr>
          <w:szCs w:val="24"/>
        </w:rPr>
        <w:t>Unique Serial Number: Engraved into housing for identification</w:t>
      </w:r>
    </w:p>
    <w:p w14:paraId="58202F30" w14:textId="77777777" w:rsidR="003C461E" w:rsidRDefault="003C461E" w:rsidP="003C461E">
      <w:pPr>
        <w:numPr>
          <w:ilvl w:val="0"/>
          <w:numId w:val="111"/>
        </w:numPr>
        <w:spacing w:after="100" w:afterAutospacing="1" w:line="276" w:lineRule="auto"/>
        <w:jc w:val="both"/>
        <w:rPr>
          <w:szCs w:val="24"/>
        </w:rPr>
      </w:pPr>
      <w:r>
        <w:rPr>
          <w:szCs w:val="24"/>
        </w:rPr>
        <w:lastRenderedPageBreak/>
        <w:t>Satellite and GSM a</w:t>
      </w:r>
      <w:r w:rsidRPr="00196AF0">
        <w:rPr>
          <w:szCs w:val="24"/>
        </w:rPr>
        <w:t xml:space="preserve">ntenna Monitoring: Automatic detection of antenna blockage </w:t>
      </w:r>
      <w:r>
        <w:rPr>
          <w:szCs w:val="24"/>
        </w:rPr>
        <w:t>and/or signal jamming.</w:t>
      </w:r>
    </w:p>
    <w:p w14:paraId="65BF3953" w14:textId="77777777" w:rsidR="003C461E" w:rsidRPr="00196AF0" w:rsidRDefault="003C461E" w:rsidP="003C461E">
      <w:pPr>
        <w:numPr>
          <w:ilvl w:val="0"/>
          <w:numId w:val="111"/>
        </w:numPr>
        <w:spacing w:after="100" w:afterAutospacing="1" w:line="276" w:lineRule="auto"/>
        <w:jc w:val="both"/>
        <w:rPr>
          <w:szCs w:val="24"/>
        </w:rPr>
      </w:pPr>
      <w:r>
        <w:rPr>
          <w:szCs w:val="24"/>
        </w:rPr>
        <w:t xml:space="preserve">GNSS and satellite antenna must be integrated within the transponder, thus preventing signal spoofing.  </w:t>
      </w:r>
    </w:p>
    <w:p w14:paraId="74070CC6" w14:textId="77777777" w:rsidR="003C461E" w:rsidRPr="00147083" w:rsidRDefault="003C461E" w:rsidP="003C461E">
      <w:pPr>
        <w:numPr>
          <w:ilvl w:val="0"/>
          <w:numId w:val="111"/>
        </w:numPr>
        <w:spacing w:after="100" w:afterAutospacing="1" w:line="276" w:lineRule="auto"/>
        <w:jc w:val="both"/>
        <w:rPr>
          <w:szCs w:val="24"/>
        </w:rPr>
      </w:pPr>
      <w:r>
        <w:rPr>
          <w:szCs w:val="24"/>
        </w:rPr>
        <w:t>Four-</w:t>
      </w:r>
      <w:proofErr w:type="spellStart"/>
      <w:r>
        <w:rPr>
          <w:szCs w:val="24"/>
        </w:rPr>
        <w:t>colour</w:t>
      </w:r>
      <w:proofErr w:type="spellEnd"/>
      <w:r w:rsidRPr="00196AF0">
        <w:rPr>
          <w:szCs w:val="24"/>
        </w:rPr>
        <w:t xml:space="preserve"> Status LED: External status indicators for operational verification</w:t>
      </w:r>
      <w:r>
        <w:rPr>
          <w:szCs w:val="24"/>
        </w:rPr>
        <w:t>.</w:t>
      </w:r>
    </w:p>
    <w:p w14:paraId="4D821026" w14:textId="77777777" w:rsidR="003C461E" w:rsidRPr="00196AF0" w:rsidRDefault="003C461E" w:rsidP="003C461E">
      <w:pPr>
        <w:spacing w:line="276" w:lineRule="auto"/>
        <w:jc w:val="both"/>
        <w:rPr>
          <w:b/>
          <w:bCs/>
          <w:szCs w:val="24"/>
        </w:rPr>
      </w:pPr>
      <w:r w:rsidRPr="00196AF0">
        <w:rPr>
          <w:b/>
          <w:bCs/>
          <w:szCs w:val="24"/>
        </w:rPr>
        <w:t>Alert and Notification Systems:</w:t>
      </w:r>
    </w:p>
    <w:p w14:paraId="11B26457" w14:textId="77777777" w:rsidR="003C461E" w:rsidRPr="00196AF0" w:rsidRDefault="003C461E" w:rsidP="003C461E">
      <w:pPr>
        <w:numPr>
          <w:ilvl w:val="0"/>
          <w:numId w:val="112"/>
        </w:numPr>
        <w:spacing w:line="276" w:lineRule="auto"/>
        <w:jc w:val="both"/>
        <w:rPr>
          <w:szCs w:val="24"/>
        </w:rPr>
      </w:pPr>
      <w:r w:rsidRPr="00196AF0">
        <w:rPr>
          <w:szCs w:val="24"/>
        </w:rPr>
        <w:t>Real-time Device Status: Immediate notifications when device is turned ON or OFF</w:t>
      </w:r>
    </w:p>
    <w:p w14:paraId="03C00B9E" w14:textId="77777777" w:rsidR="003C461E" w:rsidRDefault="003C461E" w:rsidP="003C461E">
      <w:pPr>
        <w:numPr>
          <w:ilvl w:val="0"/>
          <w:numId w:val="112"/>
        </w:numPr>
        <w:spacing w:line="276" w:lineRule="auto"/>
        <w:jc w:val="both"/>
        <w:rPr>
          <w:szCs w:val="24"/>
        </w:rPr>
      </w:pPr>
      <w:r w:rsidRPr="00196AF0">
        <w:rPr>
          <w:szCs w:val="24"/>
        </w:rPr>
        <w:t xml:space="preserve">SOS Distress Functionality: Emergency alert </w:t>
      </w:r>
      <w:r w:rsidRPr="007E29EC">
        <w:rPr>
          <w:szCs w:val="24"/>
        </w:rPr>
        <w:t>message sent via satellite</w:t>
      </w:r>
      <w:r w:rsidRPr="00196AF0">
        <w:rPr>
          <w:szCs w:val="24"/>
        </w:rPr>
        <w:t xml:space="preserve"> to </w:t>
      </w:r>
      <w:r w:rsidRPr="007E29EC">
        <w:rPr>
          <w:szCs w:val="24"/>
        </w:rPr>
        <w:t xml:space="preserve">relevant authorities. </w:t>
      </w:r>
      <w:r>
        <w:rPr>
          <w:szCs w:val="24"/>
        </w:rPr>
        <w:t xml:space="preserve"> The vessel crew must receive acknowledgement that the SOS was received via the wheelhouse LCD</w:t>
      </w:r>
      <w:r w:rsidRPr="007E29EC">
        <w:rPr>
          <w:szCs w:val="24"/>
        </w:rPr>
        <w:t xml:space="preserve"> display. </w:t>
      </w:r>
    </w:p>
    <w:p w14:paraId="798A4DBD" w14:textId="77777777" w:rsidR="003C461E" w:rsidRDefault="003C461E" w:rsidP="003C461E">
      <w:pPr>
        <w:numPr>
          <w:ilvl w:val="0"/>
          <w:numId w:val="112"/>
        </w:numPr>
        <w:spacing w:line="276" w:lineRule="auto"/>
        <w:jc w:val="both"/>
        <w:rPr>
          <w:szCs w:val="24"/>
        </w:rPr>
      </w:pPr>
      <w:r>
        <w:rPr>
          <w:szCs w:val="24"/>
        </w:rPr>
        <w:t>The vessel crew can send language</w:t>
      </w:r>
      <w:r w:rsidRPr="007E29EC">
        <w:rPr>
          <w:szCs w:val="24"/>
        </w:rPr>
        <w:t>-</w:t>
      </w:r>
      <w:proofErr w:type="spellStart"/>
      <w:r>
        <w:rPr>
          <w:szCs w:val="24"/>
        </w:rPr>
        <w:t>localised</w:t>
      </w:r>
      <w:proofErr w:type="spellEnd"/>
      <w:r>
        <w:rPr>
          <w:szCs w:val="24"/>
        </w:rPr>
        <w:t xml:space="preserve"> messages to the authorities </w:t>
      </w:r>
    </w:p>
    <w:p w14:paraId="49D54558" w14:textId="77777777" w:rsidR="003C461E" w:rsidRPr="007E29EC" w:rsidRDefault="003C461E" w:rsidP="003C461E">
      <w:pPr>
        <w:numPr>
          <w:ilvl w:val="0"/>
          <w:numId w:val="112"/>
        </w:numPr>
        <w:spacing w:line="276" w:lineRule="auto"/>
        <w:jc w:val="both"/>
        <w:rPr>
          <w:szCs w:val="24"/>
        </w:rPr>
      </w:pPr>
      <w:r w:rsidRPr="007E29EC">
        <w:rPr>
          <w:szCs w:val="24"/>
        </w:rPr>
        <w:t xml:space="preserve">The vessel crew can send messages to the family members. </w:t>
      </w:r>
    </w:p>
    <w:p w14:paraId="15D21A36" w14:textId="77777777" w:rsidR="003C461E" w:rsidRPr="00B413FA" w:rsidRDefault="003C461E" w:rsidP="003C461E">
      <w:pPr>
        <w:numPr>
          <w:ilvl w:val="0"/>
          <w:numId w:val="112"/>
        </w:numPr>
        <w:spacing w:line="276" w:lineRule="auto"/>
        <w:jc w:val="both"/>
        <w:rPr>
          <w:b/>
          <w:bCs/>
        </w:rPr>
      </w:pPr>
      <w:r w:rsidRPr="006039D4">
        <w:rPr>
          <w:szCs w:val="24"/>
        </w:rPr>
        <w:t xml:space="preserve">System-generated Alerts: </w:t>
      </w:r>
      <w:r w:rsidRPr="007E29EC">
        <w:rPr>
          <w:szCs w:val="24"/>
        </w:rPr>
        <w:t>Overdue signals</w:t>
      </w:r>
      <w:r w:rsidRPr="006039D4">
        <w:rPr>
          <w:szCs w:val="24"/>
        </w:rPr>
        <w:t xml:space="preserve">, geo-fence breaches, and tampering notifications are </w:t>
      </w:r>
      <w:r w:rsidRPr="007E29EC">
        <w:rPr>
          <w:szCs w:val="24"/>
        </w:rPr>
        <w:t>immediately reported via satellite communication</w:t>
      </w:r>
      <w:r w:rsidRPr="006039D4">
        <w:rPr>
          <w:szCs w:val="24"/>
        </w:rPr>
        <w:t xml:space="preserve"> to relevant </w:t>
      </w:r>
      <w:r>
        <w:rPr>
          <w:szCs w:val="24"/>
        </w:rPr>
        <w:t>authorities</w:t>
      </w:r>
      <w:r w:rsidRPr="006039D4">
        <w:rPr>
          <w:szCs w:val="24"/>
        </w:rPr>
        <w:t xml:space="preserve">. </w:t>
      </w:r>
    </w:p>
    <w:p w14:paraId="384449E8" w14:textId="77777777" w:rsidR="003C461E" w:rsidRPr="00196AF0" w:rsidRDefault="003C461E" w:rsidP="003C461E">
      <w:pPr>
        <w:spacing w:line="276" w:lineRule="auto"/>
        <w:jc w:val="both"/>
        <w:rPr>
          <w:b/>
          <w:bCs/>
        </w:rPr>
      </w:pPr>
    </w:p>
    <w:p w14:paraId="2ED41D47" w14:textId="77777777" w:rsidR="003C461E" w:rsidRPr="00196AF0" w:rsidRDefault="003C461E" w:rsidP="003C461E">
      <w:pPr>
        <w:spacing w:before="100" w:beforeAutospacing="1" w:line="276" w:lineRule="auto"/>
        <w:outlineLvl w:val="2"/>
        <w:rPr>
          <w:b/>
          <w:bCs/>
          <w:sz w:val="27"/>
          <w:szCs w:val="27"/>
        </w:rPr>
      </w:pPr>
      <w:r w:rsidRPr="00196AF0">
        <w:rPr>
          <w:b/>
          <w:bCs/>
          <w:sz w:val="27"/>
          <w:szCs w:val="27"/>
        </w:rPr>
        <w:t xml:space="preserve">4.2.2 </w:t>
      </w:r>
      <w:r w:rsidRPr="006A4E81">
        <w:rPr>
          <w:b/>
          <w:bCs/>
          <w:sz w:val="27"/>
          <w:szCs w:val="27"/>
        </w:rPr>
        <w:t xml:space="preserve">Small </w:t>
      </w:r>
      <w:r>
        <w:rPr>
          <w:b/>
          <w:bCs/>
          <w:sz w:val="27"/>
          <w:szCs w:val="27"/>
        </w:rPr>
        <w:t>Scale V</w:t>
      </w:r>
      <w:r w:rsidRPr="006A4E81">
        <w:rPr>
          <w:b/>
          <w:bCs/>
          <w:sz w:val="27"/>
          <w:szCs w:val="27"/>
        </w:rPr>
        <w:t xml:space="preserve">essel </w:t>
      </w:r>
      <w:r>
        <w:rPr>
          <w:b/>
          <w:bCs/>
          <w:sz w:val="27"/>
          <w:szCs w:val="27"/>
        </w:rPr>
        <w:t>VMS</w:t>
      </w:r>
      <w:r w:rsidRPr="006A4E81">
        <w:rPr>
          <w:b/>
          <w:bCs/>
          <w:sz w:val="27"/>
          <w:szCs w:val="27"/>
        </w:rPr>
        <w:t xml:space="preserve"> </w:t>
      </w:r>
      <w:r>
        <w:rPr>
          <w:b/>
          <w:bCs/>
          <w:sz w:val="27"/>
          <w:szCs w:val="27"/>
        </w:rPr>
        <w:t>Terminals Requirements</w:t>
      </w:r>
    </w:p>
    <w:p w14:paraId="1A73F806" w14:textId="77777777" w:rsidR="003C461E" w:rsidRDefault="003C461E" w:rsidP="003C461E">
      <w:pPr>
        <w:numPr>
          <w:ilvl w:val="0"/>
          <w:numId w:val="113"/>
        </w:numPr>
        <w:spacing w:line="276" w:lineRule="auto"/>
        <w:jc w:val="both"/>
        <w:rPr>
          <w:szCs w:val="24"/>
        </w:rPr>
      </w:pPr>
      <w:r>
        <w:rPr>
          <w:szCs w:val="24"/>
        </w:rPr>
        <w:t xml:space="preserve">Terminal must be powered by a photovoltaic module mounted on the unit and backed up with an integrated battery. </w:t>
      </w:r>
    </w:p>
    <w:p w14:paraId="6DFEBFBD" w14:textId="77777777" w:rsidR="003C461E" w:rsidRDefault="003C461E" w:rsidP="003C461E">
      <w:pPr>
        <w:numPr>
          <w:ilvl w:val="0"/>
          <w:numId w:val="113"/>
        </w:numPr>
        <w:spacing w:line="276" w:lineRule="auto"/>
        <w:jc w:val="both"/>
        <w:rPr>
          <w:szCs w:val="24"/>
        </w:rPr>
      </w:pPr>
      <w:r>
        <w:rPr>
          <w:szCs w:val="24"/>
        </w:rPr>
        <w:t>Satellite</w:t>
      </w:r>
      <w:r w:rsidRPr="00196AF0">
        <w:rPr>
          <w:szCs w:val="24"/>
        </w:rPr>
        <w:t xml:space="preserve"> Communication</w:t>
      </w:r>
    </w:p>
    <w:p w14:paraId="610EB363" w14:textId="77777777" w:rsidR="003C461E" w:rsidRDefault="003C461E" w:rsidP="003C461E">
      <w:pPr>
        <w:numPr>
          <w:ilvl w:val="0"/>
          <w:numId w:val="113"/>
        </w:numPr>
        <w:spacing w:line="276" w:lineRule="auto"/>
        <w:jc w:val="both"/>
        <w:rPr>
          <w:szCs w:val="24"/>
        </w:rPr>
      </w:pPr>
      <w:r>
        <w:rPr>
          <w:szCs w:val="24"/>
        </w:rPr>
        <w:t xml:space="preserve">Wireless emergency button notifying the authorities immediately via satellite. </w:t>
      </w:r>
    </w:p>
    <w:p w14:paraId="0C04D561" w14:textId="77777777" w:rsidR="003C461E" w:rsidRDefault="003C461E" w:rsidP="003C461E">
      <w:pPr>
        <w:numPr>
          <w:ilvl w:val="0"/>
          <w:numId w:val="113"/>
        </w:numPr>
        <w:spacing w:line="276" w:lineRule="auto"/>
        <w:jc w:val="both"/>
        <w:rPr>
          <w:szCs w:val="24"/>
        </w:rPr>
      </w:pPr>
      <w:r w:rsidRPr="00573591">
        <w:rPr>
          <w:szCs w:val="24"/>
        </w:rPr>
        <w:t xml:space="preserve">Must operate on battery alone for 7 days </w:t>
      </w:r>
      <w:r>
        <w:rPr>
          <w:szCs w:val="24"/>
        </w:rPr>
        <w:t>with</w:t>
      </w:r>
      <w:r w:rsidRPr="00573591">
        <w:rPr>
          <w:szCs w:val="24"/>
        </w:rPr>
        <w:t xml:space="preserve"> hourly reporting</w:t>
      </w:r>
    </w:p>
    <w:p w14:paraId="307A99BE" w14:textId="77777777" w:rsidR="003C461E" w:rsidRDefault="003C461E" w:rsidP="003C461E">
      <w:pPr>
        <w:spacing w:line="276" w:lineRule="auto"/>
        <w:jc w:val="both"/>
        <w:rPr>
          <w:szCs w:val="24"/>
        </w:rPr>
      </w:pPr>
    </w:p>
    <w:p w14:paraId="6A68EE01" w14:textId="77777777" w:rsidR="003C461E" w:rsidRPr="00196AF0" w:rsidRDefault="003C461E" w:rsidP="003C461E">
      <w:pPr>
        <w:spacing w:before="100" w:beforeAutospacing="1" w:after="100" w:afterAutospacing="1" w:line="276" w:lineRule="auto"/>
        <w:outlineLvl w:val="2"/>
        <w:rPr>
          <w:b/>
          <w:bCs/>
          <w:sz w:val="27"/>
          <w:szCs w:val="27"/>
        </w:rPr>
      </w:pPr>
      <w:r w:rsidRPr="00196AF0">
        <w:rPr>
          <w:b/>
          <w:bCs/>
          <w:sz w:val="27"/>
          <w:szCs w:val="27"/>
        </w:rPr>
        <w:t xml:space="preserve">4.2.3 </w:t>
      </w:r>
      <w:r>
        <w:rPr>
          <w:b/>
          <w:bCs/>
          <w:sz w:val="27"/>
          <w:szCs w:val="27"/>
        </w:rPr>
        <w:t>Fishing Effort Detection Sensors</w:t>
      </w:r>
    </w:p>
    <w:p w14:paraId="567F905A" w14:textId="77777777" w:rsidR="003C461E" w:rsidRPr="00196AF0" w:rsidRDefault="003C461E" w:rsidP="003C461E">
      <w:pPr>
        <w:jc w:val="both"/>
        <w:rPr>
          <w:b/>
          <w:bCs/>
          <w:szCs w:val="24"/>
        </w:rPr>
      </w:pPr>
      <w:r w:rsidRPr="00196AF0">
        <w:rPr>
          <w:b/>
          <w:bCs/>
          <w:szCs w:val="24"/>
        </w:rPr>
        <w:t xml:space="preserve">Fishing Effort </w:t>
      </w:r>
      <w:r>
        <w:rPr>
          <w:b/>
          <w:bCs/>
          <w:szCs w:val="24"/>
        </w:rPr>
        <w:t xml:space="preserve">Measurement and Gear </w:t>
      </w:r>
      <w:r w:rsidRPr="00196AF0">
        <w:rPr>
          <w:b/>
          <w:bCs/>
          <w:szCs w:val="24"/>
        </w:rPr>
        <w:t>Monitoring:</w:t>
      </w:r>
    </w:p>
    <w:p w14:paraId="76D1AD6D" w14:textId="77777777" w:rsidR="003C461E" w:rsidRDefault="003C461E" w:rsidP="003C461E">
      <w:pPr>
        <w:numPr>
          <w:ilvl w:val="0"/>
          <w:numId w:val="113"/>
        </w:numPr>
        <w:spacing w:line="276" w:lineRule="auto"/>
        <w:jc w:val="both"/>
        <w:rPr>
          <w:szCs w:val="24"/>
        </w:rPr>
      </w:pPr>
      <w:r>
        <w:rPr>
          <w:szCs w:val="24"/>
        </w:rPr>
        <w:t>Near real-time submersible fishing gear soak time measurement</w:t>
      </w:r>
    </w:p>
    <w:p w14:paraId="64F71B8B" w14:textId="77777777" w:rsidR="003C461E" w:rsidRPr="006062C9" w:rsidRDefault="003C461E" w:rsidP="003C461E">
      <w:pPr>
        <w:numPr>
          <w:ilvl w:val="0"/>
          <w:numId w:val="113"/>
        </w:numPr>
        <w:spacing w:line="276" w:lineRule="auto"/>
        <w:jc w:val="both"/>
        <w:rPr>
          <w:szCs w:val="24"/>
        </w:rPr>
      </w:pPr>
      <w:r>
        <w:rPr>
          <w:szCs w:val="24"/>
        </w:rPr>
        <w:t>Near real-time submersible fishing gear temperature and depth profiles</w:t>
      </w:r>
    </w:p>
    <w:p w14:paraId="76E88187" w14:textId="77777777" w:rsidR="003C461E" w:rsidRPr="00196AF0" w:rsidRDefault="003C461E" w:rsidP="003C461E">
      <w:pPr>
        <w:numPr>
          <w:ilvl w:val="0"/>
          <w:numId w:val="113"/>
        </w:numPr>
        <w:spacing w:line="276" w:lineRule="auto"/>
        <w:jc w:val="both"/>
        <w:rPr>
          <w:szCs w:val="24"/>
        </w:rPr>
      </w:pPr>
      <w:r w:rsidRPr="00196AF0">
        <w:rPr>
          <w:szCs w:val="24"/>
        </w:rPr>
        <w:t>Winch activity and fishing operation detection</w:t>
      </w:r>
    </w:p>
    <w:p w14:paraId="50BE16AC" w14:textId="77777777" w:rsidR="003C461E" w:rsidRPr="00196AF0" w:rsidRDefault="003C461E" w:rsidP="003C461E">
      <w:pPr>
        <w:numPr>
          <w:ilvl w:val="0"/>
          <w:numId w:val="113"/>
        </w:numPr>
        <w:spacing w:line="276" w:lineRule="auto"/>
        <w:jc w:val="both"/>
        <w:rPr>
          <w:szCs w:val="24"/>
        </w:rPr>
      </w:pPr>
      <w:r>
        <w:rPr>
          <w:szCs w:val="24"/>
        </w:rPr>
        <w:t>Sensors wirelessly and automatically transmit data to relevant authorities.</w:t>
      </w:r>
    </w:p>
    <w:p w14:paraId="27789D6D" w14:textId="77777777" w:rsidR="003C461E" w:rsidRPr="00196AF0" w:rsidRDefault="003C461E" w:rsidP="003C461E">
      <w:pPr>
        <w:numPr>
          <w:ilvl w:val="0"/>
          <w:numId w:val="113"/>
        </w:numPr>
        <w:spacing w:line="276" w:lineRule="auto"/>
        <w:jc w:val="both"/>
        <w:rPr>
          <w:szCs w:val="24"/>
        </w:rPr>
      </w:pPr>
      <w:r w:rsidRPr="00196AF0">
        <w:rPr>
          <w:szCs w:val="24"/>
        </w:rPr>
        <w:t>Real-time Monitoring: Continuous gear status and activity reporting</w:t>
      </w:r>
    </w:p>
    <w:p w14:paraId="593C2960" w14:textId="77777777" w:rsidR="003C461E" w:rsidRPr="00196AF0" w:rsidRDefault="003C461E" w:rsidP="003C461E">
      <w:pPr>
        <w:spacing w:line="276" w:lineRule="auto"/>
        <w:jc w:val="both"/>
        <w:rPr>
          <w:szCs w:val="24"/>
        </w:rPr>
      </w:pPr>
    </w:p>
    <w:p w14:paraId="740C2C5A" w14:textId="77777777" w:rsidR="003C461E" w:rsidRPr="00196AF0" w:rsidRDefault="003C461E" w:rsidP="003C461E">
      <w:pPr>
        <w:spacing w:before="100" w:beforeAutospacing="1" w:after="100" w:afterAutospacing="1" w:line="276" w:lineRule="auto"/>
        <w:jc w:val="both"/>
        <w:outlineLvl w:val="2"/>
        <w:rPr>
          <w:b/>
          <w:bCs/>
          <w:sz w:val="27"/>
          <w:szCs w:val="27"/>
        </w:rPr>
      </w:pPr>
      <w:r w:rsidRPr="00196AF0">
        <w:rPr>
          <w:b/>
          <w:bCs/>
          <w:sz w:val="27"/>
          <w:szCs w:val="27"/>
        </w:rPr>
        <w:t>4.2.4 LCD Display Units</w:t>
      </w:r>
      <w:r>
        <w:rPr>
          <w:b/>
          <w:bCs/>
          <w:sz w:val="27"/>
          <w:szCs w:val="27"/>
        </w:rPr>
        <w:t xml:space="preserve"> for LSV Terminals</w:t>
      </w:r>
    </w:p>
    <w:p w14:paraId="120E68CB" w14:textId="77777777" w:rsidR="003C461E" w:rsidRPr="00196AF0" w:rsidRDefault="003C461E" w:rsidP="003C461E">
      <w:pPr>
        <w:spacing w:line="276" w:lineRule="auto"/>
        <w:jc w:val="both"/>
        <w:rPr>
          <w:b/>
          <w:bCs/>
          <w:szCs w:val="24"/>
        </w:rPr>
      </w:pPr>
      <w:r w:rsidRPr="00196AF0">
        <w:rPr>
          <w:b/>
          <w:bCs/>
          <w:szCs w:val="24"/>
        </w:rPr>
        <w:t>Onboard Display and Control:</w:t>
      </w:r>
    </w:p>
    <w:p w14:paraId="4DD6DD08" w14:textId="77777777" w:rsidR="003C461E" w:rsidRPr="00196AF0" w:rsidRDefault="003C461E" w:rsidP="003C461E">
      <w:pPr>
        <w:numPr>
          <w:ilvl w:val="0"/>
          <w:numId w:val="114"/>
        </w:numPr>
        <w:spacing w:after="100" w:afterAutospacing="1" w:line="276" w:lineRule="auto"/>
        <w:jc w:val="both"/>
      </w:pPr>
      <w:r w:rsidRPr="00196AF0">
        <w:t>LCD Display: Marine-grade display for onboard VMS status monitoring</w:t>
      </w:r>
    </w:p>
    <w:p w14:paraId="46EA58F8" w14:textId="77777777" w:rsidR="003C461E" w:rsidRPr="00196AF0" w:rsidRDefault="003C461E" w:rsidP="003C461E">
      <w:pPr>
        <w:numPr>
          <w:ilvl w:val="0"/>
          <w:numId w:val="114"/>
        </w:numPr>
        <w:spacing w:before="100" w:beforeAutospacing="1" w:after="100" w:afterAutospacing="1" w:line="276" w:lineRule="auto"/>
        <w:jc w:val="both"/>
      </w:pPr>
      <w:r w:rsidRPr="00196AF0">
        <w:t>Vessel Information: Display of VMS operational status and vessel data</w:t>
      </w:r>
    </w:p>
    <w:p w14:paraId="2763EC80" w14:textId="77777777" w:rsidR="003C461E" w:rsidRPr="00196AF0" w:rsidRDefault="003C461E" w:rsidP="003C461E">
      <w:pPr>
        <w:numPr>
          <w:ilvl w:val="0"/>
          <w:numId w:val="114"/>
        </w:numPr>
        <w:spacing w:before="100" w:beforeAutospacing="1" w:after="100" w:afterAutospacing="1" w:line="276" w:lineRule="auto"/>
        <w:jc w:val="both"/>
      </w:pPr>
      <w:r w:rsidRPr="00196AF0">
        <w:t>User Interface: Touch or button interface for crew interaction</w:t>
      </w:r>
    </w:p>
    <w:p w14:paraId="3F74AC23" w14:textId="77777777" w:rsidR="003C461E" w:rsidRPr="00196AF0" w:rsidRDefault="003C461E" w:rsidP="003C461E">
      <w:pPr>
        <w:numPr>
          <w:ilvl w:val="0"/>
          <w:numId w:val="114"/>
        </w:numPr>
        <w:spacing w:before="100" w:beforeAutospacing="1" w:after="100" w:afterAutospacing="1" w:line="276" w:lineRule="auto"/>
        <w:jc w:val="both"/>
      </w:pPr>
      <w:r w:rsidRPr="00196AF0">
        <w:t>Integration: Full compatibility with VMS systems</w:t>
      </w:r>
    </w:p>
    <w:p w14:paraId="79FC990C" w14:textId="77777777" w:rsidR="003C461E" w:rsidRPr="00196AF0" w:rsidRDefault="003C461E" w:rsidP="003C461E">
      <w:pPr>
        <w:numPr>
          <w:ilvl w:val="0"/>
          <w:numId w:val="114"/>
        </w:numPr>
        <w:spacing w:before="100" w:beforeAutospacing="1" w:after="100" w:afterAutospacing="1" w:line="276" w:lineRule="auto"/>
        <w:jc w:val="both"/>
      </w:pPr>
      <w:r w:rsidRPr="00196AF0">
        <w:t>Mounting: Wheelhouse installation with environmental protection</w:t>
      </w:r>
    </w:p>
    <w:p w14:paraId="6A88557F" w14:textId="77777777" w:rsidR="003C461E" w:rsidRPr="00196AF0" w:rsidRDefault="003C461E" w:rsidP="003C461E">
      <w:pPr>
        <w:spacing w:before="100" w:beforeAutospacing="1" w:after="100" w:afterAutospacing="1" w:line="276" w:lineRule="auto"/>
        <w:jc w:val="both"/>
        <w:outlineLvl w:val="2"/>
        <w:rPr>
          <w:b/>
          <w:bCs/>
          <w:sz w:val="27"/>
          <w:szCs w:val="27"/>
        </w:rPr>
      </w:pPr>
      <w:r w:rsidRPr="00196AF0">
        <w:rPr>
          <w:b/>
          <w:bCs/>
          <w:sz w:val="27"/>
          <w:szCs w:val="27"/>
        </w:rPr>
        <w:lastRenderedPageBreak/>
        <w:t>4.2.5 Marine Tablets</w:t>
      </w:r>
    </w:p>
    <w:p w14:paraId="0B44D7F6" w14:textId="77777777" w:rsidR="003C461E" w:rsidRPr="00196AF0" w:rsidRDefault="003C461E" w:rsidP="003C461E">
      <w:pPr>
        <w:spacing w:line="276" w:lineRule="auto"/>
        <w:jc w:val="both"/>
        <w:rPr>
          <w:b/>
          <w:bCs/>
          <w:szCs w:val="24"/>
        </w:rPr>
      </w:pPr>
      <w:r w:rsidRPr="00196AF0">
        <w:rPr>
          <w:b/>
          <w:bCs/>
          <w:szCs w:val="24"/>
        </w:rPr>
        <w:t>eLogbook and Data Entry:</w:t>
      </w:r>
    </w:p>
    <w:p w14:paraId="6B1D9E47" w14:textId="77777777" w:rsidR="003C461E" w:rsidRPr="00196AF0" w:rsidRDefault="003C461E" w:rsidP="003C461E">
      <w:pPr>
        <w:numPr>
          <w:ilvl w:val="0"/>
          <w:numId w:val="114"/>
        </w:numPr>
        <w:spacing w:after="100" w:afterAutospacing="1" w:line="276" w:lineRule="auto"/>
        <w:jc w:val="both"/>
      </w:pPr>
      <w:r w:rsidRPr="00196AF0">
        <w:t xml:space="preserve">Marine-Grade Tablet: </w:t>
      </w:r>
      <w:proofErr w:type="spellStart"/>
      <w:r w:rsidRPr="00196AF0">
        <w:t>Ruggedised</w:t>
      </w:r>
      <w:proofErr w:type="spellEnd"/>
      <w:r w:rsidRPr="00196AF0">
        <w:t xml:space="preserve"> tablet computer for harsh marine conditions</w:t>
      </w:r>
    </w:p>
    <w:p w14:paraId="6A4E068C" w14:textId="77777777" w:rsidR="003C461E" w:rsidRPr="00196AF0" w:rsidRDefault="003C461E" w:rsidP="003C461E">
      <w:pPr>
        <w:numPr>
          <w:ilvl w:val="0"/>
          <w:numId w:val="114"/>
        </w:numPr>
        <w:spacing w:before="100" w:beforeAutospacing="1" w:after="100" w:afterAutospacing="1" w:line="276" w:lineRule="auto"/>
        <w:jc w:val="both"/>
      </w:pPr>
      <w:r w:rsidRPr="00196AF0">
        <w:t>eLogbook Application: Electronic catch reporting and data entry capabilities</w:t>
      </w:r>
    </w:p>
    <w:p w14:paraId="4E5E1355" w14:textId="77777777" w:rsidR="003C461E" w:rsidRPr="00196AF0" w:rsidRDefault="003C461E" w:rsidP="003C461E">
      <w:pPr>
        <w:numPr>
          <w:ilvl w:val="0"/>
          <w:numId w:val="114"/>
        </w:numPr>
        <w:spacing w:before="100" w:beforeAutospacing="1" w:after="100" w:afterAutospacing="1" w:line="276" w:lineRule="auto"/>
        <w:jc w:val="both"/>
      </w:pPr>
      <w:r w:rsidRPr="00196AF0">
        <w:t>Data Transfer: Built-in data-pass functionality for transferring catch reports</w:t>
      </w:r>
    </w:p>
    <w:p w14:paraId="0A1881FE" w14:textId="77777777" w:rsidR="003C461E" w:rsidRPr="00196AF0" w:rsidRDefault="003C461E" w:rsidP="003C461E">
      <w:pPr>
        <w:numPr>
          <w:ilvl w:val="0"/>
          <w:numId w:val="114"/>
        </w:numPr>
        <w:spacing w:before="100" w:beforeAutospacing="1" w:after="100" w:afterAutospacing="1" w:line="276" w:lineRule="auto"/>
        <w:jc w:val="both"/>
      </w:pPr>
      <w:r w:rsidRPr="00196AF0">
        <w:t>Integration: Seamless integration with VMS for comprehensive monitoring</w:t>
      </w:r>
    </w:p>
    <w:p w14:paraId="693FA624" w14:textId="77777777" w:rsidR="003C461E" w:rsidRPr="00196AF0" w:rsidRDefault="003C461E" w:rsidP="003C461E">
      <w:pPr>
        <w:numPr>
          <w:ilvl w:val="0"/>
          <w:numId w:val="114"/>
        </w:numPr>
        <w:spacing w:before="100" w:beforeAutospacing="1" w:after="100" w:afterAutospacing="1" w:line="276" w:lineRule="auto"/>
        <w:jc w:val="both"/>
      </w:pPr>
      <w:r w:rsidRPr="00196AF0">
        <w:t>Human-machine interface (software) for advanced marine applications</w:t>
      </w:r>
    </w:p>
    <w:p w14:paraId="49D5AE1C" w14:textId="77777777" w:rsidR="003C461E" w:rsidRPr="00196AF0" w:rsidRDefault="003C461E" w:rsidP="003C461E">
      <w:pPr>
        <w:spacing w:before="100" w:beforeAutospacing="1" w:after="100" w:afterAutospacing="1" w:line="276" w:lineRule="auto"/>
        <w:jc w:val="both"/>
        <w:outlineLvl w:val="2"/>
        <w:rPr>
          <w:b/>
          <w:bCs/>
          <w:sz w:val="27"/>
          <w:szCs w:val="27"/>
        </w:rPr>
      </w:pPr>
      <w:r w:rsidRPr="00196AF0">
        <w:rPr>
          <w:b/>
          <w:bCs/>
          <w:sz w:val="27"/>
          <w:szCs w:val="27"/>
        </w:rPr>
        <w:t>4.2.6 Shore Infrastructure Requirements</w:t>
      </w:r>
    </w:p>
    <w:p w14:paraId="25854BC1" w14:textId="77777777" w:rsidR="003C461E" w:rsidRPr="00196AF0" w:rsidRDefault="003C461E" w:rsidP="003C461E">
      <w:pPr>
        <w:spacing w:line="276" w:lineRule="auto"/>
        <w:jc w:val="both"/>
        <w:rPr>
          <w:b/>
          <w:bCs/>
          <w:szCs w:val="24"/>
        </w:rPr>
      </w:pPr>
      <w:r w:rsidRPr="00196AF0">
        <w:rPr>
          <w:b/>
          <w:bCs/>
          <w:szCs w:val="24"/>
        </w:rPr>
        <w:t>Telematic Data Server (TDS):</w:t>
      </w:r>
    </w:p>
    <w:p w14:paraId="05B7EDF4" w14:textId="77777777" w:rsidR="003C461E" w:rsidRPr="00196AF0" w:rsidRDefault="003C461E" w:rsidP="003C461E">
      <w:pPr>
        <w:numPr>
          <w:ilvl w:val="0"/>
          <w:numId w:val="114"/>
        </w:numPr>
        <w:spacing w:after="100" w:afterAutospacing="1" w:line="276" w:lineRule="auto"/>
        <w:jc w:val="both"/>
      </w:pPr>
      <w:r w:rsidRPr="00196AF0">
        <w:t>Data Processing: Real-time processing of received VMS data from all communication channels</w:t>
      </w:r>
    </w:p>
    <w:p w14:paraId="7C305E03" w14:textId="77777777" w:rsidR="003C461E" w:rsidRPr="00196AF0" w:rsidRDefault="003C461E" w:rsidP="003C461E">
      <w:pPr>
        <w:numPr>
          <w:ilvl w:val="0"/>
          <w:numId w:val="114"/>
        </w:numPr>
        <w:spacing w:before="100" w:beforeAutospacing="1" w:after="100" w:afterAutospacing="1" w:line="276" w:lineRule="auto"/>
        <w:jc w:val="both"/>
      </w:pPr>
      <w:r w:rsidRPr="00196AF0">
        <w:t>Data Delivery: Delivery to any third-party VMS software application in appropriate format</w:t>
      </w:r>
    </w:p>
    <w:p w14:paraId="66939804" w14:textId="77777777" w:rsidR="003C461E" w:rsidRPr="00196AF0" w:rsidRDefault="003C461E" w:rsidP="003C461E">
      <w:pPr>
        <w:numPr>
          <w:ilvl w:val="0"/>
          <w:numId w:val="114"/>
        </w:numPr>
        <w:spacing w:before="100" w:beforeAutospacing="1" w:after="100" w:afterAutospacing="1" w:line="276" w:lineRule="auto"/>
        <w:jc w:val="both"/>
      </w:pPr>
      <w:r w:rsidRPr="00196AF0">
        <w:t>Multi-channel Support: Processing data from Iridium satellite and GSM/GPRS networks</w:t>
      </w:r>
    </w:p>
    <w:p w14:paraId="473BC644" w14:textId="77777777" w:rsidR="003C461E" w:rsidRPr="00196AF0" w:rsidRDefault="003C461E" w:rsidP="003C461E">
      <w:pPr>
        <w:numPr>
          <w:ilvl w:val="0"/>
          <w:numId w:val="114"/>
        </w:numPr>
        <w:spacing w:before="100" w:beforeAutospacing="1" w:after="100" w:afterAutospacing="1" w:line="276" w:lineRule="auto"/>
        <w:jc w:val="both"/>
      </w:pPr>
      <w:r w:rsidRPr="00196AF0">
        <w:t>Integration: Compatibility with FMC applications</w:t>
      </w:r>
    </w:p>
    <w:p w14:paraId="5B31FF5C" w14:textId="77777777" w:rsidR="003C461E" w:rsidRPr="00196AF0" w:rsidRDefault="003C461E" w:rsidP="003C461E">
      <w:pPr>
        <w:numPr>
          <w:ilvl w:val="0"/>
          <w:numId w:val="114"/>
        </w:numPr>
        <w:spacing w:before="100" w:beforeAutospacing="1" w:after="100" w:afterAutospacing="1" w:line="276" w:lineRule="auto"/>
        <w:jc w:val="both"/>
      </w:pPr>
      <w:r w:rsidRPr="00196AF0">
        <w:t>Redundancy: Backup systems ensuring continuous operation</w:t>
      </w:r>
    </w:p>
    <w:p w14:paraId="281E5267" w14:textId="77777777" w:rsidR="003C461E" w:rsidRPr="00196AF0" w:rsidRDefault="003C461E" w:rsidP="003C461E">
      <w:pPr>
        <w:spacing w:after="100" w:afterAutospacing="1" w:line="276" w:lineRule="auto"/>
        <w:jc w:val="both"/>
      </w:pPr>
    </w:p>
    <w:p w14:paraId="2E4BF510" w14:textId="77777777" w:rsidR="003C461E" w:rsidRPr="00196AF0" w:rsidRDefault="003C461E" w:rsidP="003C461E">
      <w:pPr>
        <w:spacing w:before="100" w:beforeAutospacing="1" w:after="100" w:afterAutospacing="1" w:line="276" w:lineRule="auto"/>
        <w:outlineLvl w:val="2"/>
        <w:rPr>
          <w:b/>
          <w:bCs/>
          <w:sz w:val="27"/>
          <w:szCs w:val="27"/>
        </w:rPr>
      </w:pPr>
      <w:r w:rsidRPr="00196AF0">
        <w:rPr>
          <w:b/>
          <w:bCs/>
          <w:sz w:val="27"/>
          <w:szCs w:val="27"/>
        </w:rPr>
        <w:t>4.3 SOFTWARE PLATFORM SPECIFICATIONS</w:t>
      </w:r>
    </w:p>
    <w:p w14:paraId="330530C5" w14:textId="77777777" w:rsidR="003C461E" w:rsidRPr="00196AF0" w:rsidRDefault="003C461E" w:rsidP="003C461E">
      <w:pPr>
        <w:spacing w:before="100" w:beforeAutospacing="1" w:after="100" w:afterAutospacing="1" w:line="276" w:lineRule="auto"/>
        <w:jc w:val="both"/>
        <w:outlineLvl w:val="2"/>
        <w:rPr>
          <w:b/>
          <w:bCs/>
          <w:sz w:val="27"/>
          <w:szCs w:val="27"/>
        </w:rPr>
      </w:pPr>
      <w:r w:rsidRPr="00196AF0">
        <w:rPr>
          <w:b/>
          <w:bCs/>
          <w:sz w:val="27"/>
          <w:szCs w:val="27"/>
        </w:rPr>
        <w:t>4.3.1 Core System Architecture</w:t>
      </w:r>
    </w:p>
    <w:p w14:paraId="692CB3C1" w14:textId="77777777" w:rsidR="003C461E" w:rsidRDefault="003C461E" w:rsidP="003C461E">
      <w:pPr>
        <w:spacing w:before="240" w:after="240" w:line="276" w:lineRule="auto"/>
        <w:jc w:val="both"/>
      </w:pPr>
      <w:r w:rsidRPr="00B65F26">
        <w:t>The proposed IT architecture is a fully on-premise solution designed to deliver a secure, scalable, and high-performance environment for hosting the core software system. It supports Electronic Navigational Charts (ENC), spatial services, enterprise-level databases, and includes a secure web-based monitoring system for real-time visibility and control.</w:t>
      </w:r>
    </w:p>
    <w:p w14:paraId="72F8EA2C" w14:textId="77777777" w:rsidR="003C461E" w:rsidRPr="00476625" w:rsidRDefault="003C461E" w:rsidP="003C461E">
      <w:pPr>
        <w:spacing w:after="240" w:line="276" w:lineRule="auto"/>
        <w:jc w:val="both"/>
      </w:pPr>
      <w:r w:rsidRPr="0054458C">
        <w:t xml:space="preserve">The system will be hosted on-premise using a reliable virtualization platform (e.g., Microsoft Hyper-V or VMware </w:t>
      </w:r>
      <w:proofErr w:type="spellStart"/>
      <w:r w:rsidRPr="0054458C">
        <w:t>ESXi</w:t>
      </w:r>
      <w:proofErr w:type="spellEnd"/>
      <w:r w:rsidRPr="00476625">
        <w:t>). It includes three dedicated Virtual Machines, each running Windows Server 2022 Standard Edition:</w:t>
      </w:r>
    </w:p>
    <w:tbl>
      <w:tblPr>
        <w:tblW w:w="0" w:type="auto"/>
        <w:tblLayout w:type="fixed"/>
        <w:tblLook w:val="06A0" w:firstRow="1" w:lastRow="0" w:firstColumn="1" w:lastColumn="0" w:noHBand="1" w:noVBand="1"/>
      </w:tblPr>
      <w:tblGrid>
        <w:gridCol w:w="1701"/>
        <w:gridCol w:w="3862"/>
        <w:gridCol w:w="3796"/>
      </w:tblGrid>
      <w:tr w:rsidR="003C461E" w:rsidRPr="0054458C" w14:paraId="2971E7F6" w14:textId="77777777" w:rsidTr="008E0EB1">
        <w:trPr>
          <w:trHeight w:val="300"/>
        </w:trPr>
        <w:tc>
          <w:tcPr>
            <w:tcW w:w="1701" w:type="dxa"/>
            <w:vAlign w:val="center"/>
          </w:tcPr>
          <w:p w14:paraId="523C8BE0" w14:textId="77777777" w:rsidR="003C461E" w:rsidRPr="0054458C" w:rsidRDefault="003C461E" w:rsidP="008E0EB1">
            <w:pPr>
              <w:jc w:val="center"/>
              <w:rPr>
                <w:b/>
              </w:rPr>
            </w:pPr>
            <w:r w:rsidRPr="0054458C">
              <w:rPr>
                <w:b/>
              </w:rPr>
              <w:t>VM Role</w:t>
            </w:r>
          </w:p>
        </w:tc>
        <w:tc>
          <w:tcPr>
            <w:tcW w:w="3862" w:type="dxa"/>
            <w:vAlign w:val="center"/>
          </w:tcPr>
          <w:p w14:paraId="77CEEDCF" w14:textId="77777777" w:rsidR="003C461E" w:rsidRPr="0054458C" w:rsidRDefault="003C461E" w:rsidP="008E0EB1">
            <w:pPr>
              <w:jc w:val="center"/>
              <w:rPr>
                <w:b/>
              </w:rPr>
            </w:pPr>
            <w:r w:rsidRPr="0054458C">
              <w:rPr>
                <w:b/>
              </w:rPr>
              <w:t>Purpose</w:t>
            </w:r>
          </w:p>
        </w:tc>
        <w:tc>
          <w:tcPr>
            <w:tcW w:w="3796" w:type="dxa"/>
            <w:vAlign w:val="center"/>
          </w:tcPr>
          <w:p w14:paraId="58860B72" w14:textId="77777777" w:rsidR="003C461E" w:rsidRPr="0054458C" w:rsidRDefault="003C461E" w:rsidP="008E0EB1">
            <w:pPr>
              <w:jc w:val="center"/>
              <w:rPr>
                <w:b/>
              </w:rPr>
            </w:pPr>
            <w:r w:rsidRPr="0054458C">
              <w:rPr>
                <w:b/>
              </w:rPr>
              <w:t>Specifications</w:t>
            </w:r>
          </w:p>
        </w:tc>
      </w:tr>
      <w:tr w:rsidR="003C461E" w:rsidRPr="0054458C" w14:paraId="210D4DC5" w14:textId="77777777" w:rsidTr="008E0EB1">
        <w:trPr>
          <w:trHeight w:val="300"/>
        </w:trPr>
        <w:tc>
          <w:tcPr>
            <w:tcW w:w="1701" w:type="dxa"/>
            <w:vAlign w:val="center"/>
          </w:tcPr>
          <w:p w14:paraId="11DC9027" w14:textId="77777777" w:rsidR="003C461E" w:rsidRPr="0054458C" w:rsidRDefault="003C461E" w:rsidP="008E0EB1">
            <w:r w:rsidRPr="0054458C">
              <w:t>Application Server</w:t>
            </w:r>
          </w:p>
        </w:tc>
        <w:tc>
          <w:tcPr>
            <w:tcW w:w="3862" w:type="dxa"/>
            <w:vAlign w:val="center"/>
          </w:tcPr>
          <w:p w14:paraId="5592DC18" w14:textId="77777777" w:rsidR="003C461E" w:rsidRPr="0054458C" w:rsidRDefault="003C461E" w:rsidP="008E0EB1">
            <w:r w:rsidRPr="0054458C">
              <w:t>Hosts the core software application, APIs, and user interface</w:t>
            </w:r>
          </w:p>
        </w:tc>
        <w:tc>
          <w:tcPr>
            <w:tcW w:w="3796" w:type="dxa"/>
            <w:vAlign w:val="center"/>
          </w:tcPr>
          <w:p w14:paraId="7E1259D5" w14:textId="77777777" w:rsidR="003C461E" w:rsidRPr="0054458C" w:rsidRDefault="003C461E" w:rsidP="008E0EB1">
            <w:r w:rsidRPr="0054458C">
              <w:t>Windows Server 2022, 2 TB SSD, 128 GB RAM, 16 vCPU</w:t>
            </w:r>
          </w:p>
        </w:tc>
      </w:tr>
      <w:tr w:rsidR="003C461E" w:rsidRPr="0054458C" w14:paraId="58225C90" w14:textId="77777777" w:rsidTr="008E0EB1">
        <w:trPr>
          <w:trHeight w:val="300"/>
        </w:trPr>
        <w:tc>
          <w:tcPr>
            <w:tcW w:w="1701" w:type="dxa"/>
            <w:vAlign w:val="center"/>
          </w:tcPr>
          <w:p w14:paraId="166D4F1E" w14:textId="77777777" w:rsidR="003C461E" w:rsidRPr="0054458C" w:rsidRDefault="003C461E" w:rsidP="008E0EB1">
            <w:r w:rsidRPr="0054458C">
              <w:t>Database Server</w:t>
            </w:r>
          </w:p>
        </w:tc>
        <w:tc>
          <w:tcPr>
            <w:tcW w:w="3862" w:type="dxa"/>
            <w:vAlign w:val="center"/>
          </w:tcPr>
          <w:p w14:paraId="7A80EF7C" w14:textId="77777777" w:rsidR="003C461E" w:rsidRPr="0054458C" w:rsidRDefault="003C461E" w:rsidP="008E0EB1">
            <w:r w:rsidRPr="0054458C">
              <w:t>Hosts Microsoft SQL Server databases (primary and reporting)</w:t>
            </w:r>
          </w:p>
        </w:tc>
        <w:tc>
          <w:tcPr>
            <w:tcW w:w="3796" w:type="dxa"/>
            <w:vAlign w:val="center"/>
          </w:tcPr>
          <w:p w14:paraId="3F707417" w14:textId="77777777" w:rsidR="003C461E" w:rsidRPr="0054458C" w:rsidRDefault="003C461E" w:rsidP="008E0EB1">
            <w:r w:rsidRPr="0054458C">
              <w:t>Windows Server 2022, 2 TB SSD, 128 GB RAM, 16 vCPU</w:t>
            </w:r>
          </w:p>
        </w:tc>
      </w:tr>
      <w:tr w:rsidR="003C461E" w:rsidRPr="0054458C" w14:paraId="76399AD7" w14:textId="77777777" w:rsidTr="008E0EB1">
        <w:trPr>
          <w:trHeight w:val="300"/>
        </w:trPr>
        <w:tc>
          <w:tcPr>
            <w:tcW w:w="1701" w:type="dxa"/>
            <w:vAlign w:val="center"/>
          </w:tcPr>
          <w:p w14:paraId="3945E1B8" w14:textId="77777777" w:rsidR="003C461E" w:rsidRPr="0054458C" w:rsidRDefault="003C461E" w:rsidP="008E0EB1">
            <w:r w:rsidRPr="0054458C">
              <w:t>Geospatial Server</w:t>
            </w:r>
          </w:p>
        </w:tc>
        <w:tc>
          <w:tcPr>
            <w:tcW w:w="3862" w:type="dxa"/>
            <w:vAlign w:val="center"/>
          </w:tcPr>
          <w:p w14:paraId="48F12EC7" w14:textId="77777777" w:rsidR="003C461E" w:rsidRPr="0054458C" w:rsidRDefault="003C461E" w:rsidP="008E0EB1">
            <w:r w:rsidRPr="0054458C">
              <w:t xml:space="preserve">Hosts </w:t>
            </w:r>
            <w:proofErr w:type="spellStart"/>
            <w:r w:rsidRPr="0054458C">
              <w:t>GeoServer</w:t>
            </w:r>
            <w:proofErr w:type="spellEnd"/>
            <w:r w:rsidRPr="0054458C">
              <w:t xml:space="preserve"> and PostgreSQL/</w:t>
            </w:r>
            <w:proofErr w:type="spellStart"/>
            <w:r w:rsidRPr="0054458C">
              <w:t>PostGIS</w:t>
            </w:r>
            <w:proofErr w:type="spellEnd"/>
            <w:r w:rsidRPr="0054458C">
              <w:t xml:space="preserve"> for ENC and spatial data</w:t>
            </w:r>
          </w:p>
        </w:tc>
        <w:tc>
          <w:tcPr>
            <w:tcW w:w="3796" w:type="dxa"/>
            <w:vAlign w:val="center"/>
          </w:tcPr>
          <w:p w14:paraId="679C6773" w14:textId="77777777" w:rsidR="003C461E" w:rsidRPr="0054458C" w:rsidRDefault="003C461E" w:rsidP="008E0EB1">
            <w:r w:rsidRPr="0054458C">
              <w:t>Windows Server 2022, 2 TB SSD, 128 GB RAM, 16 vCPU</w:t>
            </w:r>
          </w:p>
        </w:tc>
      </w:tr>
    </w:tbl>
    <w:p w14:paraId="1AF611CF" w14:textId="77777777" w:rsidR="003C461E" w:rsidRPr="00476625" w:rsidRDefault="003C461E" w:rsidP="003C461E">
      <w:pPr>
        <w:spacing w:line="276" w:lineRule="auto"/>
        <w:jc w:val="both"/>
        <w:rPr>
          <w:b/>
          <w:bCs/>
          <w:szCs w:val="24"/>
        </w:rPr>
      </w:pPr>
      <w:r w:rsidRPr="00476625">
        <w:rPr>
          <w:b/>
          <w:bCs/>
          <w:szCs w:val="24"/>
        </w:rPr>
        <w:t>Database Infrastructure</w:t>
      </w:r>
    </w:p>
    <w:p w14:paraId="6D15F4A8" w14:textId="77777777" w:rsidR="003C461E" w:rsidRPr="00476625" w:rsidRDefault="003C461E" w:rsidP="003C461E">
      <w:pPr>
        <w:spacing w:before="240" w:line="276" w:lineRule="auto"/>
        <w:jc w:val="both"/>
      </w:pPr>
      <w:r w:rsidRPr="00476625">
        <w:lastRenderedPageBreak/>
        <w:t>Includes two licensed instances of Microsoft SQL Server 2022 Standard Edition (core-based):</w:t>
      </w:r>
    </w:p>
    <w:p w14:paraId="7E57D5A7" w14:textId="77777777" w:rsidR="003C461E" w:rsidRPr="0054458C" w:rsidRDefault="003C461E" w:rsidP="003C461E">
      <w:pPr>
        <w:pStyle w:val="ListParagraph"/>
        <w:numPr>
          <w:ilvl w:val="0"/>
          <w:numId w:val="115"/>
        </w:numPr>
        <w:spacing w:before="240" w:after="240" w:line="276" w:lineRule="auto"/>
        <w:jc w:val="both"/>
      </w:pPr>
      <w:r w:rsidRPr="0054458C">
        <w:t>Instance 1: Primary transactional database.</w:t>
      </w:r>
    </w:p>
    <w:p w14:paraId="0AAC54FE" w14:textId="77777777" w:rsidR="003C461E" w:rsidRPr="0054458C" w:rsidRDefault="003C461E" w:rsidP="003C461E">
      <w:pPr>
        <w:pStyle w:val="ListParagraph"/>
        <w:numPr>
          <w:ilvl w:val="0"/>
          <w:numId w:val="115"/>
        </w:numPr>
        <w:spacing w:before="240" w:line="276" w:lineRule="auto"/>
        <w:jc w:val="both"/>
      </w:pPr>
      <w:r w:rsidRPr="0054458C">
        <w:t>Instance 2: Reporting/high-availability instance.</w:t>
      </w:r>
    </w:p>
    <w:p w14:paraId="1045485A" w14:textId="77777777" w:rsidR="003C461E" w:rsidRDefault="003C461E" w:rsidP="003C461E">
      <w:pPr>
        <w:spacing w:before="240" w:after="240" w:line="276" w:lineRule="auto"/>
        <w:jc w:val="both"/>
      </w:pPr>
      <w:r w:rsidRPr="0054458C">
        <w:t>Regular backups, role separation, and maintenance plans will be implemented for resilience and performance.</w:t>
      </w:r>
    </w:p>
    <w:p w14:paraId="4CF56163" w14:textId="77777777" w:rsidR="003C461E" w:rsidRPr="0054458C" w:rsidRDefault="003C461E" w:rsidP="003C461E">
      <w:pPr>
        <w:spacing w:before="240" w:after="240" w:line="276" w:lineRule="auto"/>
        <w:jc w:val="both"/>
      </w:pPr>
    </w:p>
    <w:p w14:paraId="7CA5F1BF" w14:textId="77777777" w:rsidR="003C461E" w:rsidRPr="00E046BB" w:rsidRDefault="003C461E" w:rsidP="003C461E">
      <w:pPr>
        <w:spacing w:line="276" w:lineRule="auto"/>
        <w:jc w:val="both"/>
        <w:rPr>
          <w:b/>
          <w:bCs/>
          <w:szCs w:val="24"/>
        </w:rPr>
      </w:pPr>
      <w:r w:rsidRPr="00E046BB">
        <w:rPr>
          <w:b/>
          <w:bCs/>
          <w:szCs w:val="24"/>
        </w:rPr>
        <w:t xml:space="preserve">Monitoring </w:t>
      </w:r>
      <w:r>
        <w:rPr>
          <w:b/>
          <w:bCs/>
          <w:szCs w:val="24"/>
        </w:rPr>
        <w:t>Features:</w:t>
      </w:r>
    </w:p>
    <w:p w14:paraId="053823FA" w14:textId="77777777" w:rsidR="003C461E" w:rsidRPr="0054458C" w:rsidRDefault="003C461E" w:rsidP="003C461E">
      <w:pPr>
        <w:pStyle w:val="ListParagraph"/>
        <w:numPr>
          <w:ilvl w:val="0"/>
          <w:numId w:val="116"/>
        </w:numPr>
        <w:spacing w:after="240" w:line="276" w:lineRule="auto"/>
        <w:jc w:val="both"/>
      </w:pPr>
      <w:r w:rsidRPr="0054458C">
        <w:t>Runs on-premise behind internal firewall.</w:t>
      </w:r>
    </w:p>
    <w:p w14:paraId="55C8DD66" w14:textId="77777777" w:rsidR="003C461E" w:rsidRPr="00196B6F" w:rsidRDefault="003C461E" w:rsidP="003C461E">
      <w:pPr>
        <w:pStyle w:val="ListParagraph"/>
        <w:numPr>
          <w:ilvl w:val="0"/>
          <w:numId w:val="116"/>
        </w:numPr>
        <w:spacing w:before="240" w:after="240" w:line="276" w:lineRule="auto"/>
        <w:jc w:val="both"/>
        <w:rPr>
          <w:bCs/>
        </w:rPr>
      </w:pPr>
      <w:r w:rsidRPr="00196B6F">
        <w:rPr>
          <w:bCs/>
        </w:rPr>
        <w:t>Access secured via SSL (HTTPS).</w:t>
      </w:r>
    </w:p>
    <w:p w14:paraId="15E27902" w14:textId="77777777" w:rsidR="003C461E" w:rsidRPr="00196B6F" w:rsidRDefault="003C461E" w:rsidP="003C461E">
      <w:pPr>
        <w:pStyle w:val="ListParagraph"/>
        <w:numPr>
          <w:ilvl w:val="0"/>
          <w:numId w:val="116"/>
        </w:numPr>
        <w:spacing w:before="240" w:after="240" w:line="276" w:lineRule="auto"/>
        <w:jc w:val="both"/>
        <w:rPr>
          <w:bCs/>
        </w:rPr>
      </w:pPr>
      <w:r w:rsidRPr="00196B6F">
        <w:rPr>
          <w:bCs/>
        </w:rPr>
        <w:t>Supports role-based access control (RBAC).</w:t>
      </w:r>
    </w:p>
    <w:p w14:paraId="2C490B3C" w14:textId="77777777" w:rsidR="003C461E" w:rsidRPr="00196B6F" w:rsidRDefault="003C461E" w:rsidP="003C461E">
      <w:pPr>
        <w:pStyle w:val="ListParagraph"/>
        <w:numPr>
          <w:ilvl w:val="0"/>
          <w:numId w:val="116"/>
        </w:numPr>
        <w:spacing w:before="240" w:after="240" w:line="276" w:lineRule="auto"/>
        <w:jc w:val="both"/>
        <w:rPr>
          <w:bCs/>
        </w:rPr>
      </w:pPr>
      <w:r w:rsidRPr="00196B6F">
        <w:rPr>
          <w:bCs/>
        </w:rPr>
        <w:t>Compatible with open standards like RESTful APIs.</w:t>
      </w:r>
    </w:p>
    <w:p w14:paraId="0940B78B" w14:textId="77777777" w:rsidR="003C461E" w:rsidRPr="0054458C" w:rsidRDefault="003C461E" w:rsidP="003C461E">
      <w:pPr>
        <w:rPr>
          <w:b/>
          <w:szCs w:val="24"/>
        </w:rPr>
      </w:pPr>
      <w:r w:rsidRPr="0054458C">
        <w:rPr>
          <w:b/>
          <w:szCs w:val="24"/>
        </w:rPr>
        <w:t>Security Architecture</w:t>
      </w:r>
      <w:r>
        <w:rPr>
          <w:b/>
          <w:szCs w:val="24"/>
        </w:rPr>
        <w:t>:</w:t>
      </w:r>
    </w:p>
    <w:p w14:paraId="12CE128F" w14:textId="77777777" w:rsidR="003C461E" w:rsidRPr="00196B6F" w:rsidRDefault="003C461E" w:rsidP="003C461E">
      <w:pPr>
        <w:pStyle w:val="ListParagraph"/>
        <w:numPr>
          <w:ilvl w:val="0"/>
          <w:numId w:val="117"/>
        </w:numPr>
        <w:spacing w:after="240" w:line="276" w:lineRule="auto"/>
        <w:jc w:val="both"/>
        <w:rPr>
          <w:bCs/>
        </w:rPr>
      </w:pPr>
      <w:r w:rsidRPr="00196B6F">
        <w:rPr>
          <w:bCs/>
        </w:rPr>
        <w:t>SSL/TLS encryption across all internal and external web services.</w:t>
      </w:r>
    </w:p>
    <w:p w14:paraId="06AAC13C" w14:textId="77777777" w:rsidR="003C461E" w:rsidRPr="00196B6F" w:rsidRDefault="003C461E" w:rsidP="003C461E">
      <w:pPr>
        <w:pStyle w:val="ListParagraph"/>
        <w:numPr>
          <w:ilvl w:val="0"/>
          <w:numId w:val="117"/>
        </w:numPr>
        <w:spacing w:before="240" w:after="240" w:line="276" w:lineRule="auto"/>
        <w:jc w:val="both"/>
        <w:rPr>
          <w:bCs/>
        </w:rPr>
      </w:pPr>
      <w:r w:rsidRPr="00196B6F">
        <w:rPr>
          <w:bCs/>
        </w:rPr>
        <w:t>Windows Firewall and role isolation for each VM.</w:t>
      </w:r>
    </w:p>
    <w:p w14:paraId="5FC3C0A2" w14:textId="77777777" w:rsidR="003C461E" w:rsidRPr="00196B6F" w:rsidRDefault="003C461E" w:rsidP="003C461E">
      <w:pPr>
        <w:pStyle w:val="ListParagraph"/>
        <w:numPr>
          <w:ilvl w:val="0"/>
          <w:numId w:val="117"/>
        </w:numPr>
        <w:spacing w:before="240" w:after="240" w:line="276" w:lineRule="auto"/>
        <w:jc w:val="both"/>
        <w:rPr>
          <w:bCs/>
        </w:rPr>
      </w:pPr>
      <w:r w:rsidRPr="00196B6F">
        <w:rPr>
          <w:bCs/>
        </w:rPr>
        <w:t>Encrypted backups, both local and off-site (if required).</w:t>
      </w:r>
    </w:p>
    <w:p w14:paraId="73C1FCA3" w14:textId="77777777" w:rsidR="003C461E" w:rsidRPr="0054458C" w:rsidRDefault="003C461E" w:rsidP="003C461E">
      <w:pPr>
        <w:pStyle w:val="ListParagraph"/>
        <w:numPr>
          <w:ilvl w:val="0"/>
          <w:numId w:val="117"/>
        </w:numPr>
        <w:spacing w:before="240" w:after="240" w:line="276" w:lineRule="auto"/>
        <w:jc w:val="both"/>
      </w:pPr>
      <w:r w:rsidRPr="00196B6F">
        <w:rPr>
          <w:bCs/>
        </w:rPr>
        <w:t>Internal network segmentation (VLANs or IP filtering) between application, data, and geospatial</w:t>
      </w:r>
      <w:r w:rsidRPr="0054458C">
        <w:t xml:space="preserve"> layers.</w:t>
      </w:r>
    </w:p>
    <w:p w14:paraId="7405E7BB" w14:textId="77777777" w:rsidR="003C461E" w:rsidRDefault="003C461E" w:rsidP="003C461E">
      <w:pPr>
        <w:spacing w:line="276" w:lineRule="auto"/>
        <w:jc w:val="both"/>
        <w:rPr>
          <w:b/>
          <w:bCs/>
          <w:szCs w:val="24"/>
        </w:rPr>
      </w:pPr>
    </w:p>
    <w:p w14:paraId="2197EE24" w14:textId="77777777" w:rsidR="003C461E" w:rsidRPr="006438A8" w:rsidRDefault="003C461E" w:rsidP="003C461E">
      <w:pPr>
        <w:rPr>
          <w:b/>
          <w:szCs w:val="24"/>
        </w:rPr>
      </w:pPr>
      <w:r w:rsidRPr="006438A8">
        <w:rPr>
          <w:b/>
          <w:szCs w:val="24"/>
        </w:rPr>
        <w:t>System Resources Per VM</w:t>
      </w:r>
    </w:p>
    <w:p w14:paraId="5C97A2A2" w14:textId="77777777" w:rsidR="003C461E" w:rsidRPr="0054458C" w:rsidRDefault="003C461E" w:rsidP="003C461E">
      <w:pPr>
        <w:spacing w:line="276" w:lineRule="auto"/>
        <w:jc w:val="both"/>
      </w:pPr>
      <w:r w:rsidRPr="0054458C">
        <w:t>Each VM provisioned as follows:</w:t>
      </w:r>
    </w:p>
    <w:p w14:paraId="40470C99" w14:textId="77777777" w:rsidR="003C461E" w:rsidRPr="006438A8" w:rsidRDefault="003C461E" w:rsidP="003C461E">
      <w:pPr>
        <w:pStyle w:val="ListParagraph"/>
        <w:numPr>
          <w:ilvl w:val="0"/>
          <w:numId w:val="118"/>
        </w:numPr>
        <w:spacing w:after="240" w:line="276" w:lineRule="auto"/>
        <w:jc w:val="both"/>
        <w:rPr>
          <w:bCs/>
        </w:rPr>
      </w:pPr>
      <w:r w:rsidRPr="006438A8">
        <w:rPr>
          <w:bCs/>
        </w:rPr>
        <w:t>Operating System: Windows Server 2022 Standard</w:t>
      </w:r>
    </w:p>
    <w:p w14:paraId="00BB2B11" w14:textId="77777777" w:rsidR="003C461E" w:rsidRPr="006438A8" w:rsidRDefault="003C461E" w:rsidP="003C461E">
      <w:pPr>
        <w:pStyle w:val="ListParagraph"/>
        <w:numPr>
          <w:ilvl w:val="0"/>
          <w:numId w:val="118"/>
        </w:numPr>
        <w:spacing w:after="240" w:line="276" w:lineRule="auto"/>
        <w:jc w:val="both"/>
        <w:rPr>
          <w:bCs/>
        </w:rPr>
      </w:pPr>
      <w:r w:rsidRPr="006438A8">
        <w:rPr>
          <w:bCs/>
        </w:rPr>
        <w:t>Storage: 2 TB SSD</w:t>
      </w:r>
    </w:p>
    <w:p w14:paraId="276FEAB8" w14:textId="77777777" w:rsidR="003C461E" w:rsidRPr="006438A8" w:rsidRDefault="003C461E" w:rsidP="003C461E">
      <w:pPr>
        <w:pStyle w:val="ListParagraph"/>
        <w:numPr>
          <w:ilvl w:val="0"/>
          <w:numId w:val="118"/>
        </w:numPr>
        <w:spacing w:after="240" w:line="276" w:lineRule="auto"/>
        <w:jc w:val="both"/>
        <w:rPr>
          <w:bCs/>
        </w:rPr>
      </w:pPr>
      <w:r w:rsidRPr="006438A8">
        <w:rPr>
          <w:bCs/>
        </w:rPr>
        <w:t>Memory: 128 GB RAM</w:t>
      </w:r>
    </w:p>
    <w:p w14:paraId="0B8C4986" w14:textId="77777777" w:rsidR="003C461E" w:rsidRPr="006438A8" w:rsidRDefault="003C461E" w:rsidP="003C461E">
      <w:pPr>
        <w:pStyle w:val="ListParagraph"/>
        <w:numPr>
          <w:ilvl w:val="0"/>
          <w:numId w:val="118"/>
        </w:numPr>
        <w:spacing w:after="240" w:line="276" w:lineRule="auto"/>
        <w:jc w:val="both"/>
        <w:rPr>
          <w:bCs/>
        </w:rPr>
      </w:pPr>
      <w:r w:rsidRPr="006438A8">
        <w:rPr>
          <w:bCs/>
        </w:rPr>
        <w:t>vCPU: 16 cores (minimum)</w:t>
      </w:r>
    </w:p>
    <w:p w14:paraId="1FED4CE5" w14:textId="77777777" w:rsidR="003C461E" w:rsidRDefault="003C461E" w:rsidP="003C461E">
      <w:pPr>
        <w:spacing w:line="276" w:lineRule="auto"/>
        <w:jc w:val="both"/>
        <w:rPr>
          <w:b/>
          <w:bCs/>
          <w:szCs w:val="24"/>
        </w:rPr>
      </w:pPr>
    </w:p>
    <w:p w14:paraId="6DABB9A7" w14:textId="77777777" w:rsidR="003C461E" w:rsidRPr="00196AF0" w:rsidRDefault="003C461E" w:rsidP="003C461E">
      <w:pPr>
        <w:spacing w:line="276" w:lineRule="auto"/>
        <w:jc w:val="both"/>
        <w:rPr>
          <w:b/>
          <w:bCs/>
          <w:szCs w:val="24"/>
        </w:rPr>
      </w:pPr>
      <w:r w:rsidRPr="00196AF0">
        <w:rPr>
          <w:b/>
          <w:bCs/>
          <w:szCs w:val="24"/>
        </w:rPr>
        <w:t>Multi-Agency Platform Requirements:</w:t>
      </w:r>
    </w:p>
    <w:p w14:paraId="6FFE36A9" w14:textId="77777777" w:rsidR="003C461E" w:rsidRPr="00196AF0" w:rsidRDefault="003C461E" w:rsidP="003C461E">
      <w:pPr>
        <w:numPr>
          <w:ilvl w:val="0"/>
          <w:numId w:val="114"/>
        </w:numPr>
        <w:spacing w:after="100" w:afterAutospacing="1" w:line="276" w:lineRule="auto"/>
        <w:jc w:val="both"/>
      </w:pPr>
      <w:r w:rsidRPr="00196AF0">
        <w:t>Web-based Application: Accessible via standard browsers with responsive design</w:t>
      </w:r>
    </w:p>
    <w:p w14:paraId="0683E4B7" w14:textId="77777777" w:rsidR="003C461E" w:rsidRPr="00196AF0" w:rsidRDefault="003C461E" w:rsidP="003C461E">
      <w:pPr>
        <w:numPr>
          <w:ilvl w:val="0"/>
          <w:numId w:val="114"/>
        </w:numPr>
        <w:spacing w:after="100" w:afterAutospacing="1" w:line="276" w:lineRule="auto"/>
        <w:jc w:val="both"/>
      </w:pPr>
      <w:r w:rsidRPr="00196AF0">
        <w:t>Real-time Processing: Sub-minute latency for position updates and alerts</w:t>
      </w:r>
    </w:p>
    <w:p w14:paraId="0CE9E294" w14:textId="77777777" w:rsidR="003C461E" w:rsidRPr="00196AF0" w:rsidRDefault="003C461E" w:rsidP="003C461E">
      <w:pPr>
        <w:numPr>
          <w:ilvl w:val="0"/>
          <w:numId w:val="114"/>
        </w:numPr>
        <w:spacing w:after="100" w:afterAutospacing="1" w:line="276" w:lineRule="auto"/>
        <w:jc w:val="both"/>
      </w:pPr>
      <w:r w:rsidRPr="00196AF0">
        <w:t>Scalability: Support for unlimited vessel numbers without performance degradation</w:t>
      </w:r>
    </w:p>
    <w:p w14:paraId="03A5EDAF" w14:textId="77777777" w:rsidR="003C461E" w:rsidRPr="00196AF0" w:rsidRDefault="003C461E" w:rsidP="003C461E">
      <w:pPr>
        <w:numPr>
          <w:ilvl w:val="0"/>
          <w:numId w:val="114"/>
        </w:numPr>
        <w:spacing w:after="100" w:afterAutospacing="1" w:line="276" w:lineRule="auto"/>
        <w:jc w:val="both"/>
      </w:pPr>
      <w:r w:rsidRPr="00196AF0">
        <w:t>Multi-tenancy: Separate agency access with role-based permissions</w:t>
      </w:r>
    </w:p>
    <w:p w14:paraId="0F9C029B" w14:textId="77777777" w:rsidR="003C461E" w:rsidRPr="00196AF0" w:rsidRDefault="003C461E" w:rsidP="003C461E">
      <w:pPr>
        <w:numPr>
          <w:ilvl w:val="0"/>
          <w:numId w:val="114"/>
        </w:numPr>
        <w:spacing w:after="100" w:afterAutospacing="1" w:line="276" w:lineRule="auto"/>
        <w:jc w:val="both"/>
      </w:pPr>
      <w:r w:rsidRPr="00196AF0">
        <w:t>Database Integration: Comprehensive vessel and agency data management</w:t>
      </w:r>
    </w:p>
    <w:p w14:paraId="6F1CB857" w14:textId="77777777" w:rsidR="003C461E" w:rsidRPr="00196AF0" w:rsidRDefault="003C461E" w:rsidP="003C461E">
      <w:pPr>
        <w:spacing w:line="276" w:lineRule="auto"/>
        <w:jc w:val="both"/>
        <w:rPr>
          <w:b/>
          <w:bCs/>
          <w:szCs w:val="24"/>
        </w:rPr>
      </w:pPr>
      <w:r w:rsidRPr="00196AF0">
        <w:rPr>
          <w:b/>
          <w:bCs/>
          <w:szCs w:val="24"/>
        </w:rPr>
        <w:t>Integration Requirements:</w:t>
      </w:r>
    </w:p>
    <w:p w14:paraId="3BD8DF1C" w14:textId="77777777" w:rsidR="003C461E" w:rsidRPr="00196AF0" w:rsidRDefault="003C461E" w:rsidP="003C461E">
      <w:pPr>
        <w:numPr>
          <w:ilvl w:val="0"/>
          <w:numId w:val="114"/>
        </w:numPr>
        <w:spacing w:after="100" w:afterAutospacing="1" w:line="276" w:lineRule="auto"/>
        <w:jc w:val="both"/>
      </w:pPr>
      <w:r w:rsidRPr="00196AF0">
        <w:t>Existing System Compatibility: Integration with AIS shore stations, radar networks, and satellite tracking</w:t>
      </w:r>
    </w:p>
    <w:p w14:paraId="09F4189B" w14:textId="77777777" w:rsidR="003C461E" w:rsidRPr="00196AF0" w:rsidRDefault="003C461E" w:rsidP="003C461E">
      <w:pPr>
        <w:numPr>
          <w:ilvl w:val="0"/>
          <w:numId w:val="114"/>
        </w:numPr>
        <w:spacing w:after="100" w:afterAutospacing="1" w:line="276" w:lineRule="auto"/>
        <w:jc w:val="both"/>
      </w:pPr>
      <w:r w:rsidRPr="00196AF0">
        <w:t xml:space="preserve">Government Database Connectivity: Real-time integration with: </w:t>
      </w:r>
    </w:p>
    <w:p w14:paraId="7460A735" w14:textId="77777777" w:rsidR="003C461E" w:rsidRPr="00196AF0" w:rsidRDefault="003C461E" w:rsidP="003C461E">
      <w:pPr>
        <w:numPr>
          <w:ilvl w:val="1"/>
          <w:numId w:val="114"/>
        </w:numPr>
        <w:spacing w:after="100" w:afterAutospacing="1" w:line="276" w:lineRule="auto"/>
        <w:jc w:val="both"/>
      </w:pPr>
      <w:r w:rsidRPr="00196AF0">
        <w:t>Maritime security agencies databases</w:t>
      </w:r>
    </w:p>
    <w:p w14:paraId="3AFB7F3C" w14:textId="77777777" w:rsidR="003C461E" w:rsidRPr="00196AF0" w:rsidRDefault="003C461E" w:rsidP="003C461E">
      <w:pPr>
        <w:numPr>
          <w:ilvl w:val="1"/>
          <w:numId w:val="114"/>
        </w:numPr>
        <w:spacing w:after="100" w:afterAutospacing="1" w:line="276" w:lineRule="auto"/>
        <w:jc w:val="both"/>
      </w:pPr>
      <w:r w:rsidRPr="00196AF0">
        <w:lastRenderedPageBreak/>
        <w:t>Customs, fisheries, police and coast guard systems</w:t>
      </w:r>
    </w:p>
    <w:p w14:paraId="5D4CF8B0" w14:textId="77777777" w:rsidR="003C461E" w:rsidRPr="00196AF0" w:rsidRDefault="003C461E" w:rsidP="003C461E">
      <w:pPr>
        <w:numPr>
          <w:ilvl w:val="1"/>
          <w:numId w:val="114"/>
        </w:numPr>
        <w:spacing w:after="100" w:afterAutospacing="1" w:line="276" w:lineRule="auto"/>
        <w:jc w:val="both"/>
      </w:pPr>
      <w:r w:rsidRPr="00196AF0">
        <w:t>Surveillance platforms</w:t>
      </w:r>
    </w:p>
    <w:p w14:paraId="6CED543F" w14:textId="77777777" w:rsidR="003C461E" w:rsidRPr="00196AF0" w:rsidRDefault="003C461E" w:rsidP="003C461E">
      <w:pPr>
        <w:numPr>
          <w:ilvl w:val="0"/>
          <w:numId w:val="114"/>
        </w:numPr>
        <w:spacing w:after="100" w:afterAutospacing="1" w:line="276" w:lineRule="auto"/>
        <w:jc w:val="both"/>
      </w:pPr>
      <w:r w:rsidRPr="00196AF0">
        <w:t>Existing tracking device service providers</w:t>
      </w:r>
    </w:p>
    <w:p w14:paraId="67C5ECB2" w14:textId="77777777" w:rsidR="003C461E" w:rsidRDefault="003C461E" w:rsidP="003C461E">
      <w:pPr>
        <w:numPr>
          <w:ilvl w:val="0"/>
          <w:numId w:val="114"/>
        </w:numPr>
        <w:spacing w:after="100" w:afterAutospacing="1" w:line="276" w:lineRule="auto"/>
        <w:jc w:val="both"/>
      </w:pPr>
      <w:r w:rsidRPr="00196AF0">
        <w:t>API Support: Comprehensive API framework for third-party integrations</w:t>
      </w:r>
      <w:r>
        <w:t>.</w:t>
      </w:r>
    </w:p>
    <w:p w14:paraId="2F165397" w14:textId="77777777" w:rsidR="003C461E" w:rsidRPr="00196AF0" w:rsidRDefault="003C461E" w:rsidP="003C461E">
      <w:pPr>
        <w:spacing w:after="100" w:afterAutospacing="1" w:line="276" w:lineRule="auto"/>
        <w:jc w:val="both"/>
      </w:pPr>
    </w:p>
    <w:p w14:paraId="0691830D" w14:textId="77777777" w:rsidR="003C461E" w:rsidRPr="00196AF0" w:rsidRDefault="003C461E" w:rsidP="003C461E">
      <w:pPr>
        <w:spacing w:before="100" w:beforeAutospacing="1" w:after="100" w:afterAutospacing="1" w:line="276" w:lineRule="auto"/>
        <w:jc w:val="both"/>
        <w:outlineLvl w:val="2"/>
        <w:rPr>
          <w:b/>
          <w:bCs/>
          <w:sz w:val="27"/>
          <w:szCs w:val="27"/>
        </w:rPr>
      </w:pPr>
      <w:r w:rsidRPr="00196AF0">
        <w:rPr>
          <w:b/>
          <w:bCs/>
          <w:sz w:val="27"/>
          <w:szCs w:val="27"/>
        </w:rPr>
        <w:t>4.3.2 Data Management and Information Flows</w:t>
      </w:r>
    </w:p>
    <w:p w14:paraId="175D503C" w14:textId="77777777" w:rsidR="003C461E" w:rsidRPr="00196AF0" w:rsidRDefault="003C461E" w:rsidP="003C461E">
      <w:pPr>
        <w:spacing w:line="276" w:lineRule="auto"/>
        <w:jc w:val="both"/>
        <w:rPr>
          <w:b/>
          <w:bCs/>
          <w:szCs w:val="24"/>
        </w:rPr>
      </w:pPr>
      <w:r w:rsidRPr="00196AF0">
        <w:rPr>
          <w:b/>
          <w:bCs/>
          <w:szCs w:val="24"/>
        </w:rPr>
        <w:t>Required Data Inputs (Integrated from All Documents):</w:t>
      </w:r>
    </w:p>
    <w:p w14:paraId="71DBBE59" w14:textId="77777777" w:rsidR="003C461E" w:rsidRPr="00196AF0" w:rsidRDefault="003C461E" w:rsidP="003C461E">
      <w:pPr>
        <w:numPr>
          <w:ilvl w:val="0"/>
          <w:numId w:val="114"/>
        </w:numPr>
        <w:spacing w:after="100" w:afterAutospacing="1" w:line="276" w:lineRule="auto"/>
        <w:jc w:val="both"/>
      </w:pPr>
      <w:r w:rsidRPr="00196AF0">
        <w:t>Vessel Identification: Registration number, name, flag, port of registry, gear type, vessel size</w:t>
      </w:r>
    </w:p>
    <w:p w14:paraId="16225126" w14:textId="77777777" w:rsidR="003C461E" w:rsidRPr="00196AF0" w:rsidRDefault="003C461E" w:rsidP="003C461E">
      <w:pPr>
        <w:numPr>
          <w:ilvl w:val="0"/>
          <w:numId w:val="114"/>
        </w:numPr>
        <w:spacing w:after="100" w:afterAutospacing="1" w:line="276" w:lineRule="auto"/>
        <w:jc w:val="both"/>
      </w:pPr>
      <w:r w:rsidRPr="00196AF0">
        <w:t>Vessel Ownership: Owner name, operator name, address, contact details</w:t>
      </w:r>
    </w:p>
    <w:p w14:paraId="3D8FD92D" w14:textId="77777777" w:rsidR="003C461E" w:rsidRPr="00196AF0" w:rsidRDefault="003C461E" w:rsidP="003C461E">
      <w:pPr>
        <w:numPr>
          <w:ilvl w:val="0"/>
          <w:numId w:val="114"/>
        </w:numPr>
        <w:spacing w:after="100" w:afterAutospacing="1" w:line="276" w:lineRule="auto"/>
        <w:jc w:val="both"/>
      </w:pPr>
      <w:r w:rsidRPr="00196AF0">
        <w:t>Captain and Crew Information: Names, ID numbers, license numbers, photos, niyama certificate numbers, license expiration dates</w:t>
      </w:r>
    </w:p>
    <w:p w14:paraId="528B59EE" w14:textId="77777777" w:rsidR="003C461E" w:rsidRPr="00196AF0" w:rsidRDefault="003C461E" w:rsidP="003C461E">
      <w:pPr>
        <w:numPr>
          <w:ilvl w:val="0"/>
          <w:numId w:val="114"/>
        </w:numPr>
        <w:spacing w:after="100" w:afterAutospacing="1" w:line="276" w:lineRule="auto"/>
        <w:jc w:val="both"/>
      </w:pPr>
      <w:r w:rsidRPr="00196AF0">
        <w:t>Certificate Information: Safety certificate details, issuing authority, issue and expiry dates, alert triggers for expiry</w:t>
      </w:r>
    </w:p>
    <w:p w14:paraId="4705DD59" w14:textId="77777777" w:rsidR="003C461E" w:rsidRPr="00196AF0" w:rsidRDefault="003C461E" w:rsidP="003C461E">
      <w:pPr>
        <w:numPr>
          <w:ilvl w:val="0"/>
          <w:numId w:val="114"/>
        </w:numPr>
        <w:spacing w:after="100" w:afterAutospacing="1" w:line="276" w:lineRule="auto"/>
        <w:jc w:val="both"/>
      </w:pPr>
      <w:r w:rsidRPr="00196AF0">
        <w:t xml:space="preserve">Voyage Manifest Details: </w:t>
      </w:r>
    </w:p>
    <w:p w14:paraId="470969A9" w14:textId="77777777" w:rsidR="003C461E" w:rsidRPr="00196AF0" w:rsidRDefault="003C461E" w:rsidP="003C461E">
      <w:pPr>
        <w:numPr>
          <w:ilvl w:val="0"/>
          <w:numId w:val="114"/>
        </w:numPr>
        <w:spacing w:after="100" w:afterAutospacing="1" w:line="276" w:lineRule="auto"/>
        <w:jc w:val="both"/>
      </w:pPr>
      <w:r w:rsidRPr="00196AF0">
        <w:t>Departure date and time, port of embarkation</w:t>
      </w:r>
    </w:p>
    <w:p w14:paraId="4F27596D" w14:textId="77777777" w:rsidR="003C461E" w:rsidRPr="00196AF0" w:rsidRDefault="003C461E" w:rsidP="003C461E">
      <w:pPr>
        <w:numPr>
          <w:ilvl w:val="0"/>
          <w:numId w:val="114"/>
        </w:numPr>
        <w:spacing w:after="100" w:afterAutospacing="1" w:line="276" w:lineRule="auto"/>
        <w:jc w:val="both"/>
      </w:pPr>
      <w:r w:rsidRPr="00196AF0">
        <w:t>Destination port, estimated time of arrival</w:t>
      </w:r>
    </w:p>
    <w:p w14:paraId="339E8D0E" w14:textId="77777777" w:rsidR="003C461E" w:rsidRPr="00196AF0" w:rsidRDefault="003C461E" w:rsidP="003C461E">
      <w:pPr>
        <w:numPr>
          <w:ilvl w:val="0"/>
          <w:numId w:val="114"/>
        </w:numPr>
        <w:spacing w:after="100" w:afterAutospacing="1" w:line="276" w:lineRule="auto"/>
        <w:jc w:val="both"/>
      </w:pPr>
      <w:r w:rsidRPr="00196AF0">
        <w:t>Number of passengers (including crew)</w:t>
      </w:r>
    </w:p>
    <w:p w14:paraId="64961F7C" w14:textId="77777777" w:rsidR="003C461E" w:rsidRPr="00196AF0" w:rsidRDefault="003C461E" w:rsidP="003C461E">
      <w:pPr>
        <w:numPr>
          <w:ilvl w:val="0"/>
          <w:numId w:val="114"/>
        </w:numPr>
        <w:spacing w:after="100" w:afterAutospacing="1" w:line="276" w:lineRule="auto"/>
        <w:jc w:val="both"/>
      </w:pPr>
      <w:r w:rsidRPr="00196AF0">
        <w:t>Number of disabled passengers, pregnant passengers, children (under age 8)</w:t>
      </w:r>
    </w:p>
    <w:p w14:paraId="6E42CA3C" w14:textId="77777777" w:rsidR="003C461E" w:rsidRPr="00196AF0" w:rsidRDefault="003C461E" w:rsidP="003C461E">
      <w:pPr>
        <w:numPr>
          <w:ilvl w:val="0"/>
          <w:numId w:val="114"/>
        </w:numPr>
        <w:spacing w:after="100" w:afterAutospacing="1" w:line="276" w:lineRule="auto"/>
        <w:jc w:val="both"/>
      </w:pPr>
      <w:r w:rsidRPr="00196AF0">
        <w:t>Vessel Characteristics: Number and type of engines (inboard/outboard), vessel length, usage category, seaworthiness data</w:t>
      </w:r>
    </w:p>
    <w:p w14:paraId="1355591C" w14:textId="77777777" w:rsidR="003C461E" w:rsidRPr="00196AF0" w:rsidRDefault="003C461E" w:rsidP="003C461E">
      <w:pPr>
        <w:numPr>
          <w:ilvl w:val="0"/>
          <w:numId w:val="114"/>
        </w:numPr>
        <w:spacing w:after="100" w:afterAutospacing="1" w:line="276" w:lineRule="auto"/>
        <w:jc w:val="both"/>
      </w:pPr>
      <w:r w:rsidRPr="00196AF0">
        <w:t>Tracking Device Telemetry: Device ID, power status, malfunction reports, antenna blockage, tamper alerts</w:t>
      </w:r>
    </w:p>
    <w:p w14:paraId="4C483DA5" w14:textId="77777777" w:rsidR="003C461E" w:rsidRPr="00196AF0" w:rsidRDefault="003C461E" w:rsidP="003C461E">
      <w:pPr>
        <w:numPr>
          <w:ilvl w:val="0"/>
          <w:numId w:val="114"/>
        </w:numPr>
        <w:spacing w:after="100" w:afterAutospacing="1" w:line="276" w:lineRule="auto"/>
        <w:jc w:val="both"/>
      </w:pPr>
      <w:r w:rsidRPr="00196AF0">
        <w:t>Real-time GNSS Data: Timestamped geographic position, vessel course, speed</w:t>
      </w:r>
    </w:p>
    <w:p w14:paraId="0A71BECF" w14:textId="77777777" w:rsidR="003C461E" w:rsidRPr="00196AF0" w:rsidRDefault="003C461E" w:rsidP="003C461E">
      <w:pPr>
        <w:numPr>
          <w:ilvl w:val="0"/>
          <w:numId w:val="114"/>
        </w:numPr>
        <w:spacing w:after="100" w:afterAutospacing="1" w:line="276" w:lineRule="auto"/>
        <w:jc w:val="both"/>
      </w:pPr>
      <w:r w:rsidRPr="00196AF0">
        <w:t>Environmental Overlays: Sea surface temperature, wind speed, maritime conditions (if available)</w:t>
      </w:r>
    </w:p>
    <w:p w14:paraId="48B1B2D6" w14:textId="77777777" w:rsidR="003C461E" w:rsidRPr="00196AF0" w:rsidRDefault="003C461E" w:rsidP="003C461E">
      <w:pPr>
        <w:spacing w:line="276" w:lineRule="auto"/>
        <w:jc w:val="both"/>
        <w:rPr>
          <w:b/>
          <w:bCs/>
          <w:szCs w:val="24"/>
        </w:rPr>
      </w:pPr>
      <w:r w:rsidRPr="00196AF0">
        <w:rPr>
          <w:b/>
          <w:bCs/>
          <w:szCs w:val="24"/>
        </w:rPr>
        <w:t>Required Data Outputs (Comprehensive Multi-Agency):</w:t>
      </w:r>
    </w:p>
    <w:p w14:paraId="642698F3" w14:textId="77777777" w:rsidR="003C461E" w:rsidRPr="00196AF0" w:rsidRDefault="003C461E" w:rsidP="003C461E">
      <w:pPr>
        <w:numPr>
          <w:ilvl w:val="0"/>
          <w:numId w:val="114"/>
        </w:numPr>
        <w:spacing w:after="100" w:afterAutospacing="1" w:line="276" w:lineRule="auto"/>
        <w:jc w:val="both"/>
      </w:pPr>
      <w:r w:rsidRPr="00196AF0">
        <w:t>Live Tracking Interface: Real-time vessel positions, speeds, travel routes, geo-fence alert markers</w:t>
      </w:r>
    </w:p>
    <w:p w14:paraId="37C6A0FB" w14:textId="77777777" w:rsidR="003C461E" w:rsidRPr="00196AF0" w:rsidRDefault="003C461E" w:rsidP="003C461E">
      <w:pPr>
        <w:numPr>
          <w:ilvl w:val="0"/>
          <w:numId w:val="114"/>
        </w:numPr>
        <w:spacing w:after="100" w:afterAutospacing="1" w:line="276" w:lineRule="auto"/>
        <w:jc w:val="both"/>
      </w:pPr>
      <w:r w:rsidRPr="00196AF0">
        <w:t>Historical Tracking: Full playback capability with timestamped paths (minimum 3-year retention)</w:t>
      </w:r>
    </w:p>
    <w:p w14:paraId="5A1A9CF1" w14:textId="77777777" w:rsidR="003C461E" w:rsidRPr="00196AF0" w:rsidRDefault="003C461E" w:rsidP="003C461E">
      <w:pPr>
        <w:numPr>
          <w:ilvl w:val="0"/>
          <w:numId w:val="114"/>
        </w:numPr>
        <w:spacing w:after="100" w:afterAutospacing="1" w:line="276" w:lineRule="auto"/>
        <w:jc w:val="both"/>
      </w:pPr>
      <w:r w:rsidRPr="00196AF0">
        <w:t>Alert Logs: Automated records for geo-fence breaches, speed violations, transponder tampering, overdue signals</w:t>
      </w:r>
    </w:p>
    <w:p w14:paraId="4A03A8A2" w14:textId="77777777" w:rsidR="003C461E" w:rsidRPr="00196AF0" w:rsidRDefault="003C461E" w:rsidP="003C461E">
      <w:pPr>
        <w:numPr>
          <w:ilvl w:val="0"/>
          <w:numId w:val="114"/>
        </w:numPr>
        <w:spacing w:after="100" w:afterAutospacing="1" w:line="276" w:lineRule="auto"/>
        <w:jc w:val="both"/>
      </w:pPr>
      <w:r w:rsidRPr="00196AF0">
        <w:t>Operational Reports: Filtered by vessel type, gear type, home port, activity zone, incident type</w:t>
      </w:r>
    </w:p>
    <w:p w14:paraId="09693BF3" w14:textId="77777777" w:rsidR="003C461E" w:rsidRPr="00196AF0" w:rsidRDefault="003C461E" w:rsidP="003C461E">
      <w:pPr>
        <w:numPr>
          <w:ilvl w:val="0"/>
          <w:numId w:val="114"/>
        </w:numPr>
        <w:spacing w:after="100" w:afterAutospacing="1" w:line="276" w:lineRule="auto"/>
        <w:jc w:val="both"/>
      </w:pPr>
      <w:r w:rsidRPr="00196AF0">
        <w:t>Integration-ready Datasets: Structured outputs for API delivery to all agencies</w:t>
      </w:r>
    </w:p>
    <w:p w14:paraId="252D9EBD" w14:textId="77777777" w:rsidR="003C461E" w:rsidRPr="00196AF0" w:rsidRDefault="003C461E" w:rsidP="003C461E">
      <w:pPr>
        <w:numPr>
          <w:ilvl w:val="0"/>
          <w:numId w:val="114"/>
        </w:numPr>
        <w:spacing w:after="100" w:afterAutospacing="1" w:line="276" w:lineRule="auto"/>
        <w:jc w:val="both"/>
      </w:pPr>
      <w:r w:rsidRPr="00196AF0">
        <w:t>Export Formats: Downloadable files in CSV and Excel formats with full vessel histories</w:t>
      </w:r>
    </w:p>
    <w:p w14:paraId="622F7ABF" w14:textId="77777777" w:rsidR="003C461E" w:rsidRPr="00196AF0" w:rsidRDefault="003C461E" w:rsidP="003C461E">
      <w:pPr>
        <w:numPr>
          <w:ilvl w:val="0"/>
          <w:numId w:val="114"/>
        </w:numPr>
        <w:spacing w:after="100" w:afterAutospacing="1" w:line="276" w:lineRule="auto"/>
        <w:jc w:val="both"/>
      </w:pPr>
      <w:r w:rsidRPr="00196AF0">
        <w:t>Vessel Compliance Dashboard: Centralized view of registration status, certificate validity, voyage history, manifest integrity</w:t>
      </w:r>
    </w:p>
    <w:p w14:paraId="5284D32B" w14:textId="77777777" w:rsidR="003C461E" w:rsidRPr="00196AF0" w:rsidRDefault="003C461E" w:rsidP="003C461E">
      <w:pPr>
        <w:numPr>
          <w:ilvl w:val="0"/>
          <w:numId w:val="114"/>
        </w:numPr>
        <w:spacing w:after="100" w:afterAutospacing="1" w:line="276" w:lineRule="auto"/>
        <w:jc w:val="both"/>
      </w:pPr>
      <w:r w:rsidRPr="00196AF0">
        <w:lastRenderedPageBreak/>
        <w:t>Audit Logs: Complete administrative records with timestamps for user access, data retrievals, command changes, logins</w:t>
      </w:r>
    </w:p>
    <w:p w14:paraId="4CA5F408" w14:textId="77777777" w:rsidR="003C461E" w:rsidRPr="00196AF0" w:rsidRDefault="003C461E" w:rsidP="003C461E">
      <w:pPr>
        <w:numPr>
          <w:ilvl w:val="0"/>
          <w:numId w:val="114"/>
        </w:numPr>
        <w:spacing w:after="100" w:afterAutospacing="1" w:line="276" w:lineRule="auto"/>
        <w:jc w:val="both"/>
      </w:pPr>
      <w:r w:rsidRPr="00196AF0">
        <w:t>Document Management: Ability to save documents in user profiles</w:t>
      </w:r>
    </w:p>
    <w:p w14:paraId="158FC7D3" w14:textId="77777777" w:rsidR="003C461E" w:rsidRPr="00196AF0" w:rsidRDefault="003C461E" w:rsidP="003C461E">
      <w:pPr>
        <w:numPr>
          <w:ilvl w:val="0"/>
          <w:numId w:val="114"/>
        </w:numPr>
        <w:spacing w:after="100" w:afterAutospacing="1" w:line="276" w:lineRule="auto"/>
        <w:jc w:val="both"/>
      </w:pPr>
      <w:r w:rsidRPr="00196AF0">
        <w:t>Print Capabilities: Current map views, tracking tables, detailed summaries directly from interface</w:t>
      </w:r>
    </w:p>
    <w:p w14:paraId="47F1B93A" w14:textId="77777777" w:rsidR="003C461E" w:rsidRPr="00196AF0" w:rsidRDefault="003C461E" w:rsidP="003C461E">
      <w:pPr>
        <w:numPr>
          <w:ilvl w:val="0"/>
          <w:numId w:val="114"/>
        </w:numPr>
        <w:spacing w:after="100" w:afterAutospacing="1" w:line="276" w:lineRule="auto"/>
        <w:jc w:val="both"/>
      </w:pPr>
      <w:r w:rsidRPr="00196AF0">
        <w:t>Manual Data Entry: Authorized users can input vessel position data and plot locations on tracking interface</w:t>
      </w:r>
    </w:p>
    <w:p w14:paraId="1F5BBC2A" w14:textId="77777777" w:rsidR="003C461E" w:rsidRDefault="003C461E" w:rsidP="003C461E">
      <w:pPr>
        <w:numPr>
          <w:ilvl w:val="0"/>
          <w:numId w:val="114"/>
        </w:numPr>
        <w:spacing w:after="100" w:afterAutospacing="1" w:line="276" w:lineRule="auto"/>
        <w:jc w:val="both"/>
      </w:pPr>
      <w:r w:rsidRPr="00196AF0">
        <w:t>Visual Differentiation: Different VMS transponder types displayed distinctly on vessel tracking interface</w:t>
      </w:r>
      <w:r>
        <w:t>.</w:t>
      </w:r>
    </w:p>
    <w:p w14:paraId="1D4E65C9" w14:textId="77777777" w:rsidR="003C461E" w:rsidRPr="00196AF0" w:rsidRDefault="003C461E" w:rsidP="003C461E">
      <w:pPr>
        <w:spacing w:after="100" w:afterAutospacing="1" w:line="276" w:lineRule="auto"/>
        <w:jc w:val="both"/>
      </w:pPr>
    </w:p>
    <w:p w14:paraId="63A39148" w14:textId="77777777" w:rsidR="003C461E" w:rsidRPr="00196AF0" w:rsidRDefault="003C461E" w:rsidP="003C461E">
      <w:pPr>
        <w:spacing w:before="100" w:beforeAutospacing="1" w:after="100" w:afterAutospacing="1" w:line="276" w:lineRule="auto"/>
        <w:jc w:val="both"/>
        <w:outlineLvl w:val="2"/>
        <w:rPr>
          <w:b/>
          <w:bCs/>
          <w:sz w:val="27"/>
          <w:szCs w:val="27"/>
        </w:rPr>
      </w:pPr>
      <w:r w:rsidRPr="00196AF0">
        <w:rPr>
          <w:b/>
          <w:bCs/>
          <w:sz w:val="27"/>
          <w:szCs w:val="27"/>
        </w:rPr>
        <w:t>4.3.3 Multi-Agency Specific Features</w:t>
      </w:r>
    </w:p>
    <w:p w14:paraId="15095904" w14:textId="77777777" w:rsidR="003C461E" w:rsidRPr="00196AF0" w:rsidRDefault="003C461E" w:rsidP="003C461E">
      <w:pPr>
        <w:spacing w:line="276" w:lineRule="auto"/>
        <w:jc w:val="both"/>
        <w:rPr>
          <w:b/>
          <w:bCs/>
          <w:szCs w:val="24"/>
        </w:rPr>
      </w:pPr>
      <w:r w:rsidRPr="00196AF0">
        <w:rPr>
          <w:b/>
          <w:bCs/>
          <w:szCs w:val="24"/>
        </w:rPr>
        <w:t>Fisheries Management Module (Ministry of Fisheries and Agriculture):</w:t>
      </w:r>
    </w:p>
    <w:p w14:paraId="22A8AA79" w14:textId="77777777" w:rsidR="003C461E" w:rsidRPr="00196AF0" w:rsidRDefault="003C461E" w:rsidP="003C461E">
      <w:pPr>
        <w:numPr>
          <w:ilvl w:val="0"/>
          <w:numId w:val="114"/>
        </w:numPr>
        <w:spacing w:after="100" w:afterAutospacing="1" w:line="276" w:lineRule="auto"/>
        <w:jc w:val="both"/>
      </w:pPr>
      <w:r w:rsidRPr="00196AF0">
        <w:t>Fleet Management: Filters for fishing fleet by vessel group (vessel type, gear type, vessel size, port)</w:t>
      </w:r>
      <w:r>
        <w:t>.</w:t>
      </w:r>
    </w:p>
    <w:p w14:paraId="3BA0AA64" w14:textId="77777777" w:rsidR="003C461E" w:rsidRPr="00196AF0" w:rsidRDefault="003C461E" w:rsidP="003C461E">
      <w:pPr>
        <w:numPr>
          <w:ilvl w:val="0"/>
          <w:numId w:val="114"/>
        </w:numPr>
        <w:spacing w:after="100" w:afterAutospacing="1" w:line="276" w:lineRule="auto"/>
        <w:jc w:val="both"/>
      </w:pPr>
      <w:r w:rsidRPr="00196AF0">
        <w:t>License Integration: Recording of basic vessel details including vessel name, registration, home port, callsign, gear type, length, contact details</w:t>
      </w:r>
      <w:r>
        <w:t>.</w:t>
      </w:r>
    </w:p>
    <w:p w14:paraId="1DB58E47" w14:textId="77777777" w:rsidR="003C461E" w:rsidRPr="00196AF0" w:rsidRDefault="003C461E" w:rsidP="003C461E">
      <w:pPr>
        <w:numPr>
          <w:ilvl w:val="0"/>
          <w:numId w:val="114"/>
        </w:numPr>
        <w:spacing w:after="100" w:afterAutospacing="1" w:line="276" w:lineRule="auto"/>
        <w:jc w:val="both"/>
      </w:pPr>
      <w:r w:rsidRPr="00196AF0">
        <w:t>Vessel Search: Capability to search for fishing vessel by name, call sign, type, or vessel characteristics</w:t>
      </w:r>
      <w:r>
        <w:t>.</w:t>
      </w:r>
    </w:p>
    <w:p w14:paraId="59200C5D" w14:textId="77777777" w:rsidR="003C461E" w:rsidRDefault="003C461E" w:rsidP="003C461E">
      <w:pPr>
        <w:numPr>
          <w:ilvl w:val="0"/>
          <w:numId w:val="114"/>
        </w:numPr>
        <w:spacing w:after="100" w:afterAutospacing="1" w:line="276" w:lineRule="auto"/>
        <w:jc w:val="both"/>
      </w:pPr>
      <w:r w:rsidRPr="00196AF0">
        <w:t>Historical Data: Record all historical data ensuring data cannot be edited or deleted by users</w:t>
      </w:r>
      <w:r>
        <w:t>.</w:t>
      </w:r>
    </w:p>
    <w:p w14:paraId="3D872C12" w14:textId="77777777" w:rsidR="003C461E" w:rsidRPr="002D1339" w:rsidRDefault="003C461E" w:rsidP="003C461E">
      <w:pPr>
        <w:numPr>
          <w:ilvl w:val="0"/>
          <w:numId w:val="114"/>
        </w:numPr>
        <w:spacing w:after="100" w:afterAutospacing="1" w:line="276" w:lineRule="auto"/>
        <w:jc w:val="both"/>
      </w:pPr>
      <w:r w:rsidRPr="00196AF0">
        <w:t>Compliance Monitoring: Protected area enforcement and quota monitoring</w:t>
      </w:r>
      <w:r>
        <w:t>.</w:t>
      </w:r>
    </w:p>
    <w:p w14:paraId="05B271AE" w14:textId="77777777" w:rsidR="003C461E" w:rsidRPr="00F33A68" w:rsidRDefault="003C461E" w:rsidP="003C461E">
      <w:pPr>
        <w:numPr>
          <w:ilvl w:val="0"/>
          <w:numId w:val="114"/>
        </w:numPr>
        <w:spacing w:after="100" w:afterAutospacing="1" w:line="276" w:lineRule="auto"/>
        <w:jc w:val="both"/>
      </w:pPr>
      <w:r w:rsidRPr="00325F81">
        <w:t>LSV eLogbook Support: Integration with tablets for electronic catch reporting</w:t>
      </w:r>
      <w:r>
        <w:t>.</w:t>
      </w:r>
    </w:p>
    <w:p w14:paraId="29BFCA19" w14:textId="77777777" w:rsidR="003C461E" w:rsidRPr="00196AF0" w:rsidRDefault="003C461E" w:rsidP="003C461E">
      <w:pPr>
        <w:numPr>
          <w:ilvl w:val="0"/>
          <w:numId w:val="114"/>
        </w:numPr>
        <w:spacing w:after="100" w:afterAutospacing="1" w:line="276" w:lineRule="auto"/>
        <w:jc w:val="both"/>
      </w:pPr>
      <w:r w:rsidRPr="00196AF0">
        <w:t>Automatic fishing effort detection from wireless sensor networks</w:t>
      </w:r>
      <w:r>
        <w:t>.</w:t>
      </w:r>
    </w:p>
    <w:p w14:paraId="3DB8E92A" w14:textId="77777777" w:rsidR="003C461E" w:rsidRPr="00196AF0" w:rsidRDefault="003C461E" w:rsidP="003C461E">
      <w:pPr>
        <w:numPr>
          <w:ilvl w:val="0"/>
          <w:numId w:val="114"/>
        </w:numPr>
        <w:spacing w:after="100" w:afterAutospacing="1" w:line="276" w:lineRule="auto"/>
        <w:jc w:val="both"/>
      </w:pPr>
      <w:r w:rsidRPr="00196AF0">
        <w:t>Compliance Monitoring: Protected area enforcement and quota monitoring</w:t>
      </w:r>
      <w:r>
        <w:t>.</w:t>
      </w:r>
    </w:p>
    <w:p w14:paraId="79D5C00E" w14:textId="77777777" w:rsidR="003C461E" w:rsidRDefault="003C461E" w:rsidP="003C461E">
      <w:pPr>
        <w:numPr>
          <w:ilvl w:val="0"/>
          <w:numId w:val="114"/>
        </w:numPr>
        <w:spacing w:after="100" w:afterAutospacing="1" w:line="276" w:lineRule="auto"/>
        <w:jc w:val="both"/>
      </w:pPr>
      <w:r w:rsidRPr="00196AF0">
        <w:t>Data Extraction: Excel and CSV capabilities for multiple vessels including historical records</w:t>
      </w:r>
      <w:r>
        <w:t>.</w:t>
      </w:r>
    </w:p>
    <w:p w14:paraId="1835C416" w14:textId="77777777" w:rsidR="003C461E" w:rsidRDefault="003C461E" w:rsidP="003C461E">
      <w:pPr>
        <w:numPr>
          <w:ilvl w:val="0"/>
          <w:numId w:val="114"/>
        </w:numPr>
        <w:spacing w:after="100" w:afterAutospacing="1" w:line="276" w:lineRule="auto"/>
        <w:jc w:val="both"/>
      </w:pPr>
      <w:r>
        <w:t>Vessel Register.</w:t>
      </w:r>
    </w:p>
    <w:p w14:paraId="61B04227" w14:textId="77777777" w:rsidR="003C461E" w:rsidRPr="00196AF0" w:rsidRDefault="003C461E" w:rsidP="003C461E">
      <w:pPr>
        <w:numPr>
          <w:ilvl w:val="0"/>
          <w:numId w:val="114"/>
        </w:numPr>
        <w:spacing w:after="100" w:afterAutospacing="1" w:line="276" w:lineRule="auto"/>
        <w:jc w:val="both"/>
      </w:pPr>
      <w:r>
        <w:t>Fishing gear register.</w:t>
      </w:r>
    </w:p>
    <w:p w14:paraId="41E6BAEB" w14:textId="77777777" w:rsidR="003C461E" w:rsidRPr="00196AF0" w:rsidRDefault="003C461E" w:rsidP="003C461E">
      <w:pPr>
        <w:spacing w:line="276" w:lineRule="auto"/>
        <w:jc w:val="both"/>
        <w:rPr>
          <w:b/>
          <w:bCs/>
          <w:szCs w:val="24"/>
        </w:rPr>
      </w:pPr>
      <w:r w:rsidRPr="00196AF0">
        <w:rPr>
          <w:b/>
          <w:bCs/>
          <w:szCs w:val="24"/>
        </w:rPr>
        <w:t>Law Enforcement Module:</w:t>
      </w:r>
    </w:p>
    <w:p w14:paraId="4B9DA0AA" w14:textId="77777777" w:rsidR="003C461E" w:rsidRPr="00B03CE4" w:rsidRDefault="003C461E" w:rsidP="003C461E">
      <w:pPr>
        <w:numPr>
          <w:ilvl w:val="0"/>
          <w:numId w:val="114"/>
        </w:numPr>
        <w:spacing w:after="100" w:afterAutospacing="1" w:line="276" w:lineRule="auto"/>
        <w:jc w:val="both"/>
      </w:pPr>
      <w:r w:rsidRPr="00196AF0">
        <w:t xml:space="preserve">Trade Compliance: </w:t>
      </w:r>
      <w:r w:rsidRPr="00B03CE4">
        <w:t>Possibility to interface with cargo clearance and trade documentation systems</w:t>
      </w:r>
    </w:p>
    <w:p w14:paraId="792964AF" w14:textId="77777777" w:rsidR="003C461E" w:rsidRPr="00196AF0" w:rsidRDefault="003C461E" w:rsidP="003C461E">
      <w:pPr>
        <w:numPr>
          <w:ilvl w:val="0"/>
          <w:numId w:val="114"/>
        </w:numPr>
        <w:spacing w:after="100" w:afterAutospacing="1" w:line="276" w:lineRule="auto"/>
        <w:jc w:val="both"/>
      </w:pPr>
      <w:r w:rsidRPr="00196AF0">
        <w:t>Route Verification: Monitoring against predefined routes and restricted zones</w:t>
      </w:r>
    </w:p>
    <w:p w14:paraId="44087FFD" w14:textId="77777777" w:rsidR="003C461E" w:rsidRPr="00196AF0" w:rsidRDefault="003C461E" w:rsidP="003C461E">
      <w:pPr>
        <w:numPr>
          <w:ilvl w:val="0"/>
          <w:numId w:val="114"/>
        </w:numPr>
        <w:spacing w:after="100" w:afterAutospacing="1" w:line="276" w:lineRule="auto"/>
        <w:jc w:val="both"/>
      </w:pPr>
      <w:r w:rsidRPr="00196AF0">
        <w:t>Custom Geo-fencing: Per vessel depending on voyage purpose</w:t>
      </w:r>
    </w:p>
    <w:p w14:paraId="1522F4D7" w14:textId="77777777" w:rsidR="003C461E" w:rsidRPr="00196AF0" w:rsidRDefault="003C461E" w:rsidP="003C461E">
      <w:pPr>
        <w:numPr>
          <w:ilvl w:val="0"/>
          <w:numId w:val="114"/>
        </w:numPr>
        <w:spacing w:after="100" w:afterAutospacing="1" w:line="276" w:lineRule="auto"/>
        <w:jc w:val="both"/>
      </w:pPr>
      <w:r w:rsidRPr="00196AF0">
        <w:t xml:space="preserve">Risk Assessment: </w:t>
      </w:r>
      <w:proofErr w:type="spellStart"/>
      <w:r w:rsidRPr="00196AF0">
        <w:t>Behavioural</w:t>
      </w:r>
      <w:proofErr w:type="spellEnd"/>
      <w:r w:rsidRPr="00196AF0">
        <w:t xml:space="preserve"> pattern analysis for suspicious activities</w:t>
      </w:r>
    </w:p>
    <w:p w14:paraId="79178D1B" w14:textId="77777777" w:rsidR="003C461E" w:rsidRPr="00196AF0" w:rsidRDefault="003C461E" w:rsidP="003C461E">
      <w:pPr>
        <w:numPr>
          <w:ilvl w:val="0"/>
          <w:numId w:val="114"/>
        </w:numPr>
        <w:spacing w:after="100" w:afterAutospacing="1" w:line="276" w:lineRule="auto"/>
        <w:jc w:val="both"/>
      </w:pPr>
      <w:r w:rsidRPr="00196AF0">
        <w:t>Anti-smuggling Operations: Enhanced monitoring protocols for high-risk vessels</w:t>
      </w:r>
    </w:p>
    <w:p w14:paraId="178D3D12" w14:textId="77777777" w:rsidR="003C461E" w:rsidRPr="00196AF0" w:rsidRDefault="003C461E" w:rsidP="003C461E">
      <w:pPr>
        <w:numPr>
          <w:ilvl w:val="0"/>
          <w:numId w:val="114"/>
        </w:numPr>
        <w:spacing w:after="100" w:afterAutospacing="1" w:line="276" w:lineRule="auto"/>
        <w:jc w:val="both"/>
      </w:pPr>
      <w:r w:rsidRPr="00196AF0">
        <w:t>Investigation Support: Comprehensive tracking data for compliance and investigative purposes</w:t>
      </w:r>
    </w:p>
    <w:p w14:paraId="206CA38C" w14:textId="77777777" w:rsidR="003C461E" w:rsidRPr="00196AF0" w:rsidRDefault="003C461E" w:rsidP="003C461E">
      <w:pPr>
        <w:numPr>
          <w:ilvl w:val="0"/>
          <w:numId w:val="114"/>
        </w:numPr>
        <w:spacing w:after="100" w:afterAutospacing="1" w:line="276" w:lineRule="auto"/>
        <w:jc w:val="both"/>
      </w:pPr>
      <w:r w:rsidRPr="00196AF0">
        <w:t>Multi-location Monitoring: Capabilities across all 14 designated ports and regions (Police)</w:t>
      </w:r>
    </w:p>
    <w:p w14:paraId="02CAFAB2" w14:textId="77777777" w:rsidR="003C461E" w:rsidRPr="00196AF0" w:rsidRDefault="003C461E" w:rsidP="003C461E">
      <w:pPr>
        <w:numPr>
          <w:ilvl w:val="0"/>
          <w:numId w:val="114"/>
        </w:numPr>
        <w:spacing w:after="100" w:afterAutospacing="1" w:line="276" w:lineRule="auto"/>
        <w:jc w:val="both"/>
      </w:pPr>
      <w:r w:rsidRPr="00196AF0">
        <w:t>Investigation Tools: Evidence collection with tamper-proof data logging</w:t>
      </w:r>
    </w:p>
    <w:p w14:paraId="4000210E" w14:textId="77777777" w:rsidR="003C461E" w:rsidRPr="00196AF0" w:rsidRDefault="003C461E" w:rsidP="003C461E">
      <w:pPr>
        <w:numPr>
          <w:ilvl w:val="0"/>
          <w:numId w:val="114"/>
        </w:numPr>
        <w:spacing w:after="100" w:afterAutospacing="1" w:line="276" w:lineRule="auto"/>
        <w:jc w:val="both"/>
      </w:pPr>
      <w:r w:rsidRPr="00196AF0">
        <w:lastRenderedPageBreak/>
        <w:t>Emergency Response: Search and rescue coordination with distress signal integration</w:t>
      </w:r>
    </w:p>
    <w:p w14:paraId="6000FE3D" w14:textId="77777777" w:rsidR="003C461E" w:rsidRPr="00196AF0" w:rsidRDefault="003C461E" w:rsidP="003C461E">
      <w:pPr>
        <w:numPr>
          <w:ilvl w:val="0"/>
          <w:numId w:val="114"/>
        </w:numPr>
        <w:spacing w:after="100" w:afterAutospacing="1" w:line="276" w:lineRule="auto"/>
        <w:jc w:val="both"/>
      </w:pPr>
      <w:r w:rsidRPr="00196AF0">
        <w:t>Case Management: Integration with investigation workflows</w:t>
      </w:r>
    </w:p>
    <w:p w14:paraId="21264713" w14:textId="77777777" w:rsidR="003C461E" w:rsidRPr="00196AF0" w:rsidRDefault="003C461E" w:rsidP="003C461E">
      <w:pPr>
        <w:numPr>
          <w:ilvl w:val="0"/>
          <w:numId w:val="114"/>
        </w:numPr>
        <w:spacing w:after="100" w:afterAutospacing="1" w:line="276" w:lineRule="auto"/>
        <w:jc w:val="both"/>
      </w:pPr>
      <w:r w:rsidRPr="00196AF0">
        <w:t>Field Operations: Mobile access for officers using smartphones and tablets</w:t>
      </w:r>
    </w:p>
    <w:p w14:paraId="5481605E" w14:textId="77777777" w:rsidR="003C461E" w:rsidRPr="00196AF0" w:rsidRDefault="003C461E" w:rsidP="003C461E">
      <w:pPr>
        <w:numPr>
          <w:ilvl w:val="0"/>
          <w:numId w:val="114"/>
        </w:numPr>
        <w:spacing w:after="100" w:afterAutospacing="1" w:line="276" w:lineRule="auto"/>
        <w:jc w:val="both"/>
      </w:pPr>
      <w:r w:rsidRPr="00196AF0">
        <w:t xml:space="preserve">Patrol </w:t>
      </w:r>
      <w:proofErr w:type="spellStart"/>
      <w:r w:rsidRPr="00196AF0">
        <w:t>Optimisation</w:t>
      </w:r>
      <w:proofErr w:type="spellEnd"/>
      <w:r w:rsidRPr="00196AF0">
        <w:t>: Based on vessel activity analysis</w:t>
      </w:r>
    </w:p>
    <w:p w14:paraId="025AE665" w14:textId="77777777" w:rsidR="003C461E" w:rsidRPr="00196AF0" w:rsidRDefault="003C461E" w:rsidP="003C461E">
      <w:pPr>
        <w:numPr>
          <w:ilvl w:val="0"/>
          <w:numId w:val="114"/>
        </w:numPr>
        <w:spacing w:after="100" w:afterAutospacing="1" w:line="276" w:lineRule="auto"/>
        <w:jc w:val="both"/>
      </w:pPr>
      <w:r w:rsidRPr="00196AF0">
        <w:t>Regional Coordination: Tools for distributed law enforcement operations</w:t>
      </w:r>
    </w:p>
    <w:p w14:paraId="744567E9" w14:textId="77777777" w:rsidR="003C461E" w:rsidRPr="00196AF0" w:rsidRDefault="003C461E" w:rsidP="003C461E">
      <w:pPr>
        <w:spacing w:line="276" w:lineRule="auto"/>
        <w:jc w:val="both"/>
        <w:rPr>
          <w:b/>
          <w:bCs/>
          <w:szCs w:val="24"/>
        </w:rPr>
      </w:pPr>
      <w:r w:rsidRPr="00196AF0">
        <w:rPr>
          <w:b/>
          <w:bCs/>
          <w:szCs w:val="24"/>
        </w:rPr>
        <w:t>Transport authority Module:</w:t>
      </w:r>
    </w:p>
    <w:p w14:paraId="25B050D5" w14:textId="77777777" w:rsidR="003C461E" w:rsidRPr="00196AF0" w:rsidRDefault="003C461E" w:rsidP="003C461E">
      <w:pPr>
        <w:numPr>
          <w:ilvl w:val="0"/>
          <w:numId w:val="114"/>
        </w:numPr>
        <w:spacing w:after="100" w:afterAutospacing="1" w:line="276" w:lineRule="auto"/>
        <w:jc w:val="both"/>
      </w:pPr>
      <w:r w:rsidRPr="00196AF0">
        <w:t>Passenger Vessel Monitoring: Safety compliance for tourist and inter-atoll transport</w:t>
      </w:r>
    </w:p>
    <w:p w14:paraId="7819B73E" w14:textId="77777777" w:rsidR="003C461E" w:rsidRPr="00196AF0" w:rsidRDefault="003C461E" w:rsidP="003C461E">
      <w:pPr>
        <w:numPr>
          <w:ilvl w:val="0"/>
          <w:numId w:val="114"/>
        </w:numPr>
        <w:spacing w:after="100" w:afterAutospacing="1" w:line="276" w:lineRule="auto"/>
        <w:jc w:val="both"/>
      </w:pPr>
      <w:r w:rsidRPr="00196AF0">
        <w:t>Certificate Tracking: Automated monitoring of safety certificates and licenses</w:t>
      </w:r>
    </w:p>
    <w:p w14:paraId="0D97CAC0" w14:textId="77777777" w:rsidR="003C461E" w:rsidRPr="00196AF0" w:rsidRDefault="003C461E" w:rsidP="003C461E">
      <w:pPr>
        <w:numPr>
          <w:ilvl w:val="0"/>
          <w:numId w:val="114"/>
        </w:numPr>
        <w:spacing w:after="100" w:afterAutospacing="1" w:line="276" w:lineRule="auto"/>
        <w:jc w:val="both"/>
      </w:pPr>
      <w:r w:rsidRPr="00196AF0">
        <w:t>Route Compliance: Monitoring against approved passenger routes</w:t>
      </w:r>
    </w:p>
    <w:p w14:paraId="1349D9BB" w14:textId="77777777" w:rsidR="003C461E" w:rsidRPr="00196AF0" w:rsidRDefault="003C461E" w:rsidP="003C461E">
      <w:pPr>
        <w:numPr>
          <w:ilvl w:val="0"/>
          <w:numId w:val="114"/>
        </w:numPr>
        <w:spacing w:after="100" w:afterAutospacing="1" w:line="276" w:lineRule="auto"/>
        <w:jc w:val="both"/>
      </w:pPr>
      <w:r w:rsidRPr="00196AF0">
        <w:t>Emergency Coordination: Integration with rescue services</w:t>
      </w:r>
    </w:p>
    <w:p w14:paraId="13329455" w14:textId="77777777" w:rsidR="003C461E" w:rsidRPr="00196AF0" w:rsidRDefault="003C461E" w:rsidP="003C461E">
      <w:pPr>
        <w:spacing w:before="100" w:beforeAutospacing="1" w:after="100" w:afterAutospacing="1" w:line="276" w:lineRule="auto"/>
        <w:jc w:val="both"/>
        <w:outlineLvl w:val="2"/>
        <w:rPr>
          <w:b/>
          <w:bCs/>
          <w:sz w:val="27"/>
          <w:szCs w:val="27"/>
        </w:rPr>
      </w:pPr>
      <w:r w:rsidRPr="00196AF0">
        <w:rPr>
          <w:b/>
          <w:bCs/>
          <w:sz w:val="27"/>
          <w:szCs w:val="27"/>
        </w:rPr>
        <w:t>4.3.4 User Interface and Access Control</w:t>
      </w:r>
    </w:p>
    <w:p w14:paraId="1671399A" w14:textId="77777777" w:rsidR="003C461E" w:rsidRPr="00196AF0" w:rsidRDefault="003C461E" w:rsidP="003C461E">
      <w:pPr>
        <w:spacing w:line="276" w:lineRule="auto"/>
        <w:jc w:val="both"/>
        <w:rPr>
          <w:b/>
          <w:bCs/>
          <w:szCs w:val="24"/>
        </w:rPr>
      </w:pPr>
      <w:r w:rsidRPr="00196AF0">
        <w:rPr>
          <w:b/>
          <w:bCs/>
          <w:szCs w:val="24"/>
        </w:rPr>
        <w:t>Web-based Interface Requirements:</w:t>
      </w:r>
    </w:p>
    <w:p w14:paraId="10BB8FAE" w14:textId="77777777" w:rsidR="003C461E" w:rsidRPr="00196AF0" w:rsidRDefault="003C461E" w:rsidP="003C461E">
      <w:pPr>
        <w:numPr>
          <w:ilvl w:val="0"/>
          <w:numId w:val="114"/>
        </w:numPr>
        <w:spacing w:after="100" w:afterAutospacing="1" w:line="276" w:lineRule="auto"/>
        <w:jc w:val="both"/>
      </w:pPr>
      <w:r w:rsidRPr="00196AF0">
        <w:t>Responsive Design: Desktop, tablet, and mobile compatibility</w:t>
      </w:r>
    </w:p>
    <w:p w14:paraId="0683CBAC" w14:textId="77777777" w:rsidR="003C461E" w:rsidRPr="00196AF0" w:rsidRDefault="003C461E" w:rsidP="003C461E">
      <w:pPr>
        <w:numPr>
          <w:ilvl w:val="0"/>
          <w:numId w:val="114"/>
        </w:numPr>
        <w:spacing w:after="100" w:afterAutospacing="1" w:line="276" w:lineRule="auto"/>
        <w:jc w:val="both"/>
      </w:pPr>
      <w:r w:rsidRPr="00196AF0">
        <w:t>Multiple Base Layers: Sea charts, mapping/satellite layers, Google Earth integration</w:t>
      </w:r>
    </w:p>
    <w:p w14:paraId="09294793" w14:textId="77777777" w:rsidR="003C461E" w:rsidRPr="00196AF0" w:rsidRDefault="003C461E" w:rsidP="003C461E">
      <w:pPr>
        <w:numPr>
          <w:ilvl w:val="0"/>
          <w:numId w:val="114"/>
        </w:numPr>
        <w:spacing w:after="100" w:afterAutospacing="1" w:line="276" w:lineRule="auto"/>
        <w:jc w:val="both"/>
      </w:pPr>
      <w:r w:rsidRPr="00196AF0">
        <w:t>Geographic Interface: Appropriate base layers within geographic interface</w:t>
      </w:r>
    </w:p>
    <w:p w14:paraId="0FAB8DD3" w14:textId="77777777" w:rsidR="003C461E" w:rsidRPr="00196AF0" w:rsidRDefault="003C461E" w:rsidP="003C461E">
      <w:pPr>
        <w:numPr>
          <w:ilvl w:val="0"/>
          <w:numId w:val="114"/>
        </w:numPr>
        <w:spacing w:after="100" w:afterAutospacing="1" w:line="276" w:lineRule="auto"/>
        <w:jc w:val="both"/>
      </w:pPr>
      <w:r w:rsidRPr="00196AF0">
        <w:t>Multi-vessel Display: Allow for multiple vessel track displays</w:t>
      </w:r>
    </w:p>
    <w:p w14:paraId="436C8CB4" w14:textId="77777777" w:rsidR="003C461E" w:rsidRPr="00196AF0" w:rsidRDefault="003C461E" w:rsidP="003C461E">
      <w:pPr>
        <w:numPr>
          <w:ilvl w:val="0"/>
          <w:numId w:val="114"/>
        </w:numPr>
        <w:spacing w:after="100" w:afterAutospacing="1" w:line="276" w:lineRule="auto"/>
        <w:jc w:val="both"/>
      </w:pPr>
      <w:r w:rsidRPr="00196AF0">
        <w:t>Time-based Queries: Retrieve and display minimum 12 months of data on map page</w:t>
      </w:r>
    </w:p>
    <w:p w14:paraId="365E9FF2" w14:textId="77777777" w:rsidR="003C461E" w:rsidRPr="00196AF0" w:rsidRDefault="003C461E" w:rsidP="003C461E">
      <w:pPr>
        <w:numPr>
          <w:ilvl w:val="0"/>
          <w:numId w:val="114"/>
        </w:numPr>
        <w:spacing w:after="100" w:afterAutospacing="1" w:line="276" w:lineRule="auto"/>
        <w:jc w:val="both"/>
      </w:pPr>
      <w:r w:rsidRPr="00196AF0">
        <w:t>Search Capabilities: Search over any time period (3+ years historical)</w:t>
      </w:r>
    </w:p>
    <w:p w14:paraId="672AD67C" w14:textId="77777777" w:rsidR="003C461E" w:rsidRPr="00196AF0" w:rsidRDefault="003C461E" w:rsidP="003C461E">
      <w:pPr>
        <w:numPr>
          <w:ilvl w:val="0"/>
          <w:numId w:val="114"/>
        </w:numPr>
        <w:spacing w:after="100" w:afterAutospacing="1" w:line="276" w:lineRule="auto"/>
        <w:jc w:val="both"/>
      </w:pPr>
      <w:r w:rsidRPr="00196AF0">
        <w:t>User Management: Individual named users with password-protected logins</w:t>
      </w:r>
    </w:p>
    <w:p w14:paraId="71734F80" w14:textId="77777777" w:rsidR="003C461E" w:rsidRPr="00196AF0" w:rsidRDefault="003C461E" w:rsidP="003C461E">
      <w:pPr>
        <w:numPr>
          <w:ilvl w:val="0"/>
          <w:numId w:val="114"/>
        </w:numPr>
        <w:spacing w:after="100" w:afterAutospacing="1" w:line="276" w:lineRule="auto"/>
        <w:jc w:val="both"/>
      </w:pPr>
      <w:r w:rsidRPr="00196AF0">
        <w:t>Role-based Access: User-based restrictions on view/access/downloads by agency</w:t>
      </w:r>
    </w:p>
    <w:p w14:paraId="6FBDD663" w14:textId="77777777" w:rsidR="003C461E" w:rsidRPr="00196AF0" w:rsidRDefault="003C461E" w:rsidP="003C461E">
      <w:pPr>
        <w:numPr>
          <w:ilvl w:val="0"/>
          <w:numId w:val="114"/>
        </w:numPr>
        <w:spacing w:after="100" w:afterAutospacing="1" w:line="276" w:lineRule="auto"/>
        <w:jc w:val="both"/>
      </w:pPr>
      <w:r w:rsidRPr="00196AF0">
        <w:t>Manual Plotting: Allow appropriate users to plot locations and enter manual vessel positions</w:t>
      </w:r>
    </w:p>
    <w:p w14:paraId="60D67B97" w14:textId="77777777" w:rsidR="003C461E" w:rsidRPr="00196AF0" w:rsidRDefault="003C461E" w:rsidP="003C461E">
      <w:pPr>
        <w:spacing w:line="276" w:lineRule="auto"/>
        <w:jc w:val="both"/>
        <w:rPr>
          <w:b/>
          <w:bCs/>
          <w:szCs w:val="24"/>
        </w:rPr>
      </w:pPr>
      <w:r w:rsidRPr="00DF2A75">
        <w:rPr>
          <w:b/>
          <w:bCs/>
          <w:szCs w:val="24"/>
        </w:rPr>
        <w:t>Mobile Applications:</w:t>
      </w:r>
    </w:p>
    <w:p w14:paraId="1F5031CA" w14:textId="77777777" w:rsidR="003C461E" w:rsidRPr="00196AF0" w:rsidRDefault="003C461E" w:rsidP="003C461E">
      <w:pPr>
        <w:numPr>
          <w:ilvl w:val="0"/>
          <w:numId w:val="114"/>
        </w:numPr>
        <w:spacing w:after="100" w:afterAutospacing="1" w:line="276" w:lineRule="auto"/>
        <w:jc w:val="both"/>
      </w:pPr>
      <w:r w:rsidRPr="00196AF0">
        <w:t>Field Access: Web-based access on devices (phone, tablet) for in-field operations</w:t>
      </w:r>
      <w:r>
        <w:t>.</w:t>
      </w:r>
    </w:p>
    <w:p w14:paraId="6292D55E" w14:textId="77777777" w:rsidR="003C461E" w:rsidRPr="00196AF0" w:rsidRDefault="003C461E" w:rsidP="003C461E">
      <w:pPr>
        <w:numPr>
          <w:ilvl w:val="0"/>
          <w:numId w:val="114"/>
        </w:numPr>
        <w:spacing w:after="100" w:afterAutospacing="1" w:line="276" w:lineRule="auto"/>
        <w:jc w:val="both"/>
      </w:pPr>
      <w:r w:rsidRPr="00196AF0">
        <w:t>Real-time Updates: Live tracking and alert capabilities</w:t>
      </w:r>
      <w:r>
        <w:t>.</w:t>
      </w:r>
    </w:p>
    <w:p w14:paraId="36105FD3" w14:textId="77777777" w:rsidR="003C461E" w:rsidRPr="00196AF0" w:rsidRDefault="003C461E" w:rsidP="003C461E">
      <w:pPr>
        <w:numPr>
          <w:ilvl w:val="0"/>
          <w:numId w:val="114"/>
        </w:numPr>
        <w:spacing w:after="100" w:afterAutospacing="1" w:line="276" w:lineRule="auto"/>
        <w:jc w:val="both"/>
      </w:pPr>
      <w:r w:rsidRPr="00196AF0">
        <w:t>Multi-language Support: English and Dhivehi language options</w:t>
      </w:r>
      <w:r>
        <w:t>.</w:t>
      </w:r>
    </w:p>
    <w:p w14:paraId="2D38F1FA" w14:textId="77777777" w:rsidR="003C461E" w:rsidRPr="00196AF0" w:rsidRDefault="003C461E" w:rsidP="003C461E">
      <w:pPr>
        <w:spacing w:after="100" w:afterAutospacing="1" w:line="276" w:lineRule="auto"/>
        <w:jc w:val="both"/>
      </w:pPr>
    </w:p>
    <w:p w14:paraId="7CA7D2DE" w14:textId="77777777" w:rsidR="003C461E" w:rsidRPr="00196AF0" w:rsidRDefault="003C461E" w:rsidP="003C461E">
      <w:pPr>
        <w:spacing w:before="100" w:beforeAutospacing="1" w:after="100" w:afterAutospacing="1" w:line="276" w:lineRule="auto"/>
        <w:jc w:val="both"/>
        <w:outlineLvl w:val="2"/>
        <w:rPr>
          <w:b/>
          <w:bCs/>
          <w:sz w:val="27"/>
          <w:szCs w:val="27"/>
        </w:rPr>
      </w:pPr>
      <w:r w:rsidRPr="00196AF0">
        <w:rPr>
          <w:b/>
          <w:bCs/>
          <w:sz w:val="27"/>
          <w:szCs w:val="27"/>
        </w:rPr>
        <w:t>4.3.5 Alert and Notification System</w:t>
      </w:r>
    </w:p>
    <w:p w14:paraId="4D5180B0" w14:textId="77777777" w:rsidR="003C461E" w:rsidRPr="00196AF0" w:rsidRDefault="003C461E" w:rsidP="003C461E">
      <w:pPr>
        <w:spacing w:line="276" w:lineRule="auto"/>
        <w:jc w:val="both"/>
        <w:rPr>
          <w:b/>
          <w:bCs/>
          <w:szCs w:val="24"/>
        </w:rPr>
      </w:pPr>
      <w:r w:rsidRPr="00196AF0">
        <w:rPr>
          <w:b/>
          <w:bCs/>
          <w:szCs w:val="24"/>
        </w:rPr>
        <w:t>Automated Alert Capabilities:</w:t>
      </w:r>
    </w:p>
    <w:p w14:paraId="4AC2CB76" w14:textId="77777777" w:rsidR="003C461E" w:rsidRPr="00196AF0" w:rsidRDefault="003C461E" w:rsidP="003C461E">
      <w:pPr>
        <w:numPr>
          <w:ilvl w:val="0"/>
          <w:numId w:val="114"/>
        </w:numPr>
        <w:spacing w:after="100" w:afterAutospacing="1" w:line="276" w:lineRule="auto"/>
        <w:jc w:val="both"/>
      </w:pPr>
      <w:r w:rsidRPr="00196AF0">
        <w:t>Geo-fence Alerts: Entry and exit notifications for all defined zones</w:t>
      </w:r>
    </w:p>
    <w:p w14:paraId="2E043A72" w14:textId="77777777" w:rsidR="003C461E" w:rsidRPr="00196AF0" w:rsidRDefault="003C461E" w:rsidP="003C461E">
      <w:pPr>
        <w:numPr>
          <w:ilvl w:val="0"/>
          <w:numId w:val="114"/>
        </w:numPr>
        <w:spacing w:after="100" w:afterAutospacing="1" w:line="276" w:lineRule="auto"/>
        <w:jc w:val="both"/>
      </w:pPr>
      <w:r w:rsidRPr="00196AF0">
        <w:t>Overdue Alerts: Variable time frames (2hr, 4hr, 6hr overdue) with automated notifications</w:t>
      </w:r>
    </w:p>
    <w:p w14:paraId="7342F350" w14:textId="77777777" w:rsidR="003C461E" w:rsidRPr="00196AF0" w:rsidRDefault="003C461E" w:rsidP="003C461E">
      <w:pPr>
        <w:numPr>
          <w:ilvl w:val="0"/>
          <w:numId w:val="114"/>
        </w:numPr>
        <w:spacing w:after="100" w:afterAutospacing="1" w:line="276" w:lineRule="auto"/>
        <w:jc w:val="both"/>
      </w:pPr>
      <w:r w:rsidRPr="00196AF0">
        <w:t>Speed Violations: Alerts for vessels exceeding speed limits in designated areas</w:t>
      </w:r>
    </w:p>
    <w:p w14:paraId="6A7D4456" w14:textId="77777777" w:rsidR="003C461E" w:rsidRPr="00196AF0" w:rsidRDefault="003C461E" w:rsidP="003C461E">
      <w:pPr>
        <w:numPr>
          <w:ilvl w:val="0"/>
          <w:numId w:val="114"/>
        </w:numPr>
        <w:spacing w:after="100" w:afterAutospacing="1" w:line="276" w:lineRule="auto"/>
        <w:jc w:val="both"/>
      </w:pPr>
      <w:r w:rsidRPr="00196AF0">
        <w:t>Boundary Violations: 24+ nautical miles outside EEZ at speeds &gt;20 knots</w:t>
      </w:r>
    </w:p>
    <w:p w14:paraId="62B3963E" w14:textId="77777777" w:rsidR="003C461E" w:rsidRPr="00196AF0" w:rsidRDefault="003C461E" w:rsidP="003C461E">
      <w:pPr>
        <w:numPr>
          <w:ilvl w:val="0"/>
          <w:numId w:val="114"/>
        </w:numPr>
        <w:spacing w:after="100" w:afterAutospacing="1" w:line="276" w:lineRule="auto"/>
        <w:jc w:val="both"/>
      </w:pPr>
      <w:r w:rsidRPr="00196AF0">
        <w:t>Device Status: Power on/off notifications and tampering alerts</w:t>
      </w:r>
    </w:p>
    <w:p w14:paraId="1E97C428" w14:textId="77777777" w:rsidR="003C461E" w:rsidRPr="00196AF0" w:rsidRDefault="003C461E" w:rsidP="003C461E">
      <w:pPr>
        <w:numPr>
          <w:ilvl w:val="0"/>
          <w:numId w:val="114"/>
        </w:numPr>
        <w:spacing w:after="100" w:afterAutospacing="1" w:line="276" w:lineRule="auto"/>
        <w:jc w:val="both"/>
      </w:pPr>
      <w:r w:rsidRPr="00196AF0">
        <w:lastRenderedPageBreak/>
        <w:t>Emergency Signals: SOS and distress call processing</w:t>
      </w:r>
    </w:p>
    <w:p w14:paraId="3F4D0122" w14:textId="77777777" w:rsidR="003C461E" w:rsidRPr="00196AF0" w:rsidRDefault="003C461E" w:rsidP="003C461E">
      <w:pPr>
        <w:numPr>
          <w:ilvl w:val="0"/>
          <w:numId w:val="114"/>
        </w:numPr>
        <w:spacing w:after="100" w:afterAutospacing="1" w:line="276" w:lineRule="auto"/>
        <w:jc w:val="both"/>
      </w:pPr>
      <w:r w:rsidRPr="00196AF0">
        <w:t>Multi-channel Delivery: Alert messages via email and SMS</w:t>
      </w:r>
    </w:p>
    <w:p w14:paraId="08313D96" w14:textId="77777777" w:rsidR="003C461E" w:rsidRPr="00196AF0" w:rsidRDefault="003C461E" w:rsidP="003C461E">
      <w:pPr>
        <w:numPr>
          <w:ilvl w:val="0"/>
          <w:numId w:val="114"/>
        </w:numPr>
        <w:spacing w:after="100" w:afterAutospacing="1" w:line="276" w:lineRule="auto"/>
        <w:jc w:val="both"/>
      </w:pPr>
      <w:r w:rsidRPr="00196AF0">
        <w:t>Escalation Procedures: Automated escalation for unacknowledged critical alerts</w:t>
      </w:r>
    </w:p>
    <w:p w14:paraId="64145ADD" w14:textId="77777777" w:rsidR="003C461E" w:rsidRPr="00196AF0" w:rsidRDefault="003C461E" w:rsidP="003C461E">
      <w:pPr>
        <w:spacing w:before="100" w:beforeAutospacing="1" w:after="100" w:afterAutospacing="1" w:line="276" w:lineRule="auto"/>
        <w:jc w:val="both"/>
        <w:outlineLvl w:val="2"/>
        <w:rPr>
          <w:b/>
          <w:bCs/>
          <w:sz w:val="27"/>
          <w:szCs w:val="27"/>
        </w:rPr>
      </w:pPr>
      <w:r w:rsidRPr="00196AF0">
        <w:rPr>
          <w:b/>
          <w:bCs/>
          <w:sz w:val="27"/>
          <w:szCs w:val="27"/>
        </w:rPr>
        <w:t>4.3.6 Service Provider API Integration Framework</w:t>
      </w:r>
    </w:p>
    <w:p w14:paraId="7BEEB30A" w14:textId="77777777" w:rsidR="003C461E" w:rsidRPr="00330C3B" w:rsidRDefault="003C461E" w:rsidP="003C461E">
      <w:r w:rsidRPr="00330C3B">
        <w:t xml:space="preserve">The APIs are </w:t>
      </w:r>
      <w:r>
        <w:t>developed</w:t>
      </w:r>
      <w:r w:rsidRPr="00330C3B">
        <w:t xml:space="preserve"> on request. </w:t>
      </w:r>
    </w:p>
    <w:p w14:paraId="0F576FE9" w14:textId="77777777" w:rsidR="003C461E" w:rsidRPr="00196AF0" w:rsidRDefault="003C461E" w:rsidP="003C461E">
      <w:pPr>
        <w:jc w:val="both"/>
        <w:rPr>
          <w:szCs w:val="24"/>
        </w:rPr>
      </w:pPr>
    </w:p>
    <w:p w14:paraId="286CF910" w14:textId="77777777" w:rsidR="003C461E" w:rsidRPr="00196AF0" w:rsidRDefault="003C461E" w:rsidP="003C461E">
      <w:pPr>
        <w:spacing w:before="100" w:beforeAutospacing="1" w:after="100" w:afterAutospacing="1" w:line="276" w:lineRule="auto"/>
        <w:outlineLvl w:val="2"/>
        <w:rPr>
          <w:b/>
          <w:bCs/>
          <w:sz w:val="27"/>
          <w:szCs w:val="27"/>
        </w:rPr>
      </w:pPr>
      <w:r w:rsidRPr="00196AF0">
        <w:rPr>
          <w:b/>
          <w:bCs/>
          <w:sz w:val="27"/>
          <w:szCs w:val="27"/>
        </w:rPr>
        <w:t>4.4 TRAINING AND KNOWLEDGE TRANSFER SPECIFICATIONS</w:t>
      </w:r>
    </w:p>
    <w:p w14:paraId="779BB639" w14:textId="77777777" w:rsidR="003C461E" w:rsidRPr="00196AF0" w:rsidRDefault="003C461E" w:rsidP="003C461E">
      <w:pPr>
        <w:spacing w:before="100" w:beforeAutospacing="1" w:after="100" w:afterAutospacing="1" w:line="276" w:lineRule="auto"/>
        <w:jc w:val="both"/>
        <w:outlineLvl w:val="2"/>
        <w:rPr>
          <w:b/>
          <w:bCs/>
          <w:sz w:val="27"/>
          <w:szCs w:val="27"/>
        </w:rPr>
      </w:pPr>
      <w:r w:rsidRPr="00196AF0">
        <w:rPr>
          <w:b/>
          <w:bCs/>
          <w:sz w:val="27"/>
          <w:szCs w:val="27"/>
        </w:rPr>
        <w:t>4.4.1 MPS Installation Training Program</w:t>
      </w:r>
    </w:p>
    <w:p w14:paraId="2BAA99A0" w14:textId="77777777" w:rsidR="003C461E" w:rsidRPr="00196AF0" w:rsidRDefault="003C461E" w:rsidP="003C461E">
      <w:pPr>
        <w:spacing w:line="276" w:lineRule="auto"/>
        <w:jc w:val="both"/>
        <w:rPr>
          <w:b/>
          <w:bCs/>
          <w:szCs w:val="24"/>
        </w:rPr>
      </w:pPr>
      <w:r w:rsidRPr="00196AF0">
        <w:rPr>
          <w:b/>
          <w:bCs/>
          <w:szCs w:val="24"/>
        </w:rPr>
        <w:t>Comprehensive Installation Training:</w:t>
      </w:r>
    </w:p>
    <w:p w14:paraId="4AD45EC6" w14:textId="77777777" w:rsidR="003C461E" w:rsidRPr="00196AF0" w:rsidRDefault="003C461E" w:rsidP="003C461E">
      <w:pPr>
        <w:numPr>
          <w:ilvl w:val="0"/>
          <w:numId w:val="114"/>
        </w:numPr>
        <w:spacing w:after="100" w:afterAutospacing="1" w:line="276" w:lineRule="auto"/>
        <w:jc w:val="both"/>
      </w:pPr>
      <w:r w:rsidRPr="00196AF0">
        <w:t>Hands-on Training: Minimum 40 hours of practical installation experience per MPS technician</w:t>
      </w:r>
    </w:p>
    <w:p w14:paraId="5044AEFD" w14:textId="77777777" w:rsidR="003C461E" w:rsidRPr="00196AF0" w:rsidRDefault="003C461E" w:rsidP="003C461E">
      <w:pPr>
        <w:numPr>
          <w:ilvl w:val="0"/>
          <w:numId w:val="114"/>
        </w:numPr>
        <w:spacing w:after="100" w:afterAutospacing="1" w:line="276" w:lineRule="auto"/>
        <w:jc w:val="both"/>
      </w:pPr>
      <w:r w:rsidRPr="00196AF0">
        <w:t>Installation Methodology: Step-by-step procedures for secure and reliable device installation</w:t>
      </w:r>
    </w:p>
    <w:p w14:paraId="75FA10AD" w14:textId="77777777" w:rsidR="003C461E" w:rsidRPr="00196AF0" w:rsidRDefault="003C461E" w:rsidP="003C461E">
      <w:pPr>
        <w:numPr>
          <w:ilvl w:val="0"/>
          <w:numId w:val="114"/>
        </w:numPr>
        <w:spacing w:after="100" w:afterAutospacing="1" w:line="276" w:lineRule="auto"/>
        <w:jc w:val="both"/>
      </w:pPr>
      <w:r w:rsidRPr="00196AF0">
        <w:t>Quality Assurance: Testing and verification procedures ensuring proper system operation</w:t>
      </w:r>
    </w:p>
    <w:p w14:paraId="155EA4DA" w14:textId="77777777" w:rsidR="003C461E" w:rsidRPr="00196AF0" w:rsidRDefault="003C461E" w:rsidP="003C461E">
      <w:pPr>
        <w:numPr>
          <w:ilvl w:val="0"/>
          <w:numId w:val="114"/>
        </w:numPr>
        <w:spacing w:after="100" w:afterAutospacing="1" w:line="276" w:lineRule="auto"/>
        <w:jc w:val="both"/>
      </w:pPr>
      <w:r w:rsidRPr="00196AF0">
        <w:t>Troubleshooting Skills: Diagnostic procedures for common installation and operational issues</w:t>
      </w:r>
    </w:p>
    <w:p w14:paraId="6AE6F72A" w14:textId="77777777" w:rsidR="003C461E" w:rsidRPr="00196AF0" w:rsidRDefault="003C461E" w:rsidP="003C461E">
      <w:pPr>
        <w:numPr>
          <w:ilvl w:val="0"/>
          <w:numId w:val="114"/>
        </w:numPr>
        <w:spacing w:after="100" w:afterAutospacing="1" w:line="276" w:lineRule="auto"/>
        <w:jc w:val="both"/>
      </w:pPr>
      <w:r w:rsidRPr="00196AF0">
        <w:t>Safety Protocols: Maritime safety procedures for shipboard installations</w:t>
      </w:r>
    </w:p>
    <w:p w14:paraId="39A4FA66" w14:textId="77777777" w:rsidR="003C461E" w:rsidRPr="00196AF0" w:rsidRDefault="003C461E" w:rsidP="003C461E">
      <w:pPr>
        <w:spacing w:line="276" w:lineRule="auto"/>
        <w:jc w:val="both"/>
        <w:rPr>
          <w:b/>
          <w:bCs/>
          <w:szCs w:val="24"/>
        </w:rPr>
      </w:pPr>
      <w:r w:rsidRPr="00196AF0">
        <w:rPr>
          <w:b/>
          <w:bCs/>
          <w:szCs w:val="24"/>
        </w:rPr>
        <w:t>Training Curriculum Components:</w:t>
      </w:r>
    </w:p>
    <w:p w14:paraId="0926E384" w14:textId="77777777" w:rsidR="003C461E" w:rsidRPr="00196AF0" w:rsidRDefault="003C461E" w:rsidP="003C461E">
      <w:pPr>
        <w:numPr>
          <w:ilvl w:val="0"/>
          <w:numId w:val="114"/>
        </w:numPr>
        <w:spacing w:after="100" w:afterAutospacing="1" w:line="276" w:lineRule="auto"/>
        <w:jc w:val="both"/>
      </w:pPr>
      <w:r w:rsidRPr="00196AF0">
        <w:t>VMS Hardware Overview VMS transponder specifications and capabilities</w:t>
      </w:r>
    </w:p>
    <w:p w14:paraId="33F2E4DE" w14:textId="77777777" w:rsidR="003C461E" w:rsidRPr="00196AF0" w:rsidRDefault="003C461E" w:rsidP="003C461E">
      <w:pPr>
        <w:numPr>
          <w:ilvl w:val="0"/>
          <w:numId w:val="114"/>
        </w:numPr>
        <w:spacing w:after="100" w:afterAutospacing="1" w:line="276" w:lineRule="auto"/>
        <w:jc w:val="both"/>
      </w:pPr>
      <w:r w:rsidRPr="00196AF0">
        <w:t>Installation Planning: Site survey, vessel compatibility assessment, and installation preparation</w:t>
      </w:r>
    </w:p>
    <w:p w14:paraId="0842EF0B" w14:textId="77777777" w:rsidR="003C461E" w:rsidRPr="00196AF0" w:rsidRDefault="003C461E" w:rsidP="003C461E">
      <w:pPr>
        <w:numPr>
          <w:ilvl w:val="0"/>
          <w:numId w:val="114"/>
        </w:numPr>
        <w:spacing w:after="100" w:afterAutospacing="1" w:line="276" w:lineRule="auto"/>
        <w:jc w:val="both"/>
      </w:pPr>
      <w:r w:rsidRPr="00196AF0">
        <w:t>Physical Installation: Mounting, wiring, and antenna placement procedures</w:t>
      </w:r>
    </w:p>
    <w:p w14:paraId="0AD93D09" w14:textId="77777777" w:rsidR="003C461E" w:rsidRPr="00196AF0" w:rsidRDefault="003C461E" w:rsidP="003C461E">
      <w:pPr>
        <w:numPr>
          <w:ilvl w:val="0"/>
          <w:numId w:val="114"/>
        </w:numPr>
        <w:spacing w:after="100" w:afterAutospacing="1" w:line="276" w:lineRule="auto"/>
        <w:jc w:val="both"/>
      </w:pPr>
      <w:r w:rsidRPr="00196AF0">
        <w:t>System Configuration: Device programming, testing, and operational verification</w:t>
      </w:r>
    </w:p>
    <w:p w14:paraId="4B07330C" w14:textId="77777777" w:rsidR="003C461E" w:rsidRPr="00196AF0" w:rsidRDefault="003C461E" w:rsidP="003C461E">
      <w:pPr>
        <w:numPr>
          <w:ilvl w:val="0"/>
          <w:numId w:val="114"/>
        </w:numPr>
        <w:spacing w:after="100" w:afterAutospacing="1" w:line="276" w:lineRule="auto"/>
        <w:jc w:val="both"/>
      </w:pPr>
      <w:r w:rsidRPr="00196AF0">
        <w:t>Integration Testing: sensors and tablet connectivity</w:t>
      </w:r>
    </w:p>
    <w:p w14:paraId="6E3E36B6" w14:textId="77777777" w:rsidR="003C461E" w:rsidRPr="00196AF0" w:rsidRDefault="003C461E" w:rsidP="003C461E">
      <w:pPr>
        <w:numPr>
          <w:ilvl w:val="0"/>
          <w:numId w:val="114"/>
        </w:numPr>
        <w:spacing w:after="100" w:afterAutospacing="1" w:line="276" w:lineRule="auto"/>
        <w:jc w:val="both"/>
      </w:pPr>
      <w:r w:rsidRPr="00196AF0">
        <w:t>Documentation: Installation certificates, compliance verification, and record keeping</w:t>
      </w:r>
    </w:p>
    <w:p w14:paraId="63C5DEC6" w14:textId="77777777" w:rsidR="003C461E" w:rsidRPr="00196AF0" w:rsidRDefault="003C461E" w:rsidP="003C461E">
      <w:pPr>
        <w:numPr>
          <w:ilvl w:val="0"/>
          <w:numId w:val="114"/>
        </w:numPr>
        <w:spacing w:after="100" w:afterAutospacing="1" w:line="276" w:lineRule="auto"/>
        <w:jc w:val="both"/>
      </w:pPr>
      <w:r w:rsidRPr="00196AF0">
        <w:t>Maintenance: Preventive maintenance procedures and basic repair capabilities</w:t>
      </w:r>
    </w:p>
    <w:p w14:paraId="3900391B" w14:textId="77777777" w:rsidR="003C461E" w:rsidRPr="00196AF0" w:rsidRDefault="003C461E" w:rsidP="003C461E">
      <w:pPr>
        <w:spacing w:line="276" w:lineRule="auto"/>
        <w:jc w:val="both"/>
        <w:rPr>
          <w:b/>
          <w:bCs/>
          <w:szCs w:val="24"/>
        </w:rPr>
      </w:pPr>
      <w:r w:rsidRPr="00196AF0">
        <w:rPr>
          <w:b/>
          <w:bCs/>
          <w:szCs w:val="24"/>
        </w:rPr>
        <w:t>Training Delivery Requirements:</w:t>
      </w:r>
    </w:p>
    <w:p w14:paraId="589B9F38" w14:textId="77777777" w:rsidR="003C461E" w:rsidRPr="00196AF0" w:rsidRDefault="003C461E" w:rsidP="003C461E">
      <w:pPr>
        <w:numPr>
          <w:ilvl w:val="0"/>
          <w:numId w:val="114"/>
        </w:numPr>
        <w:spacing w:after="100" w:afterAutospacing="1" w:line="276" w:lineRule="auto"/>
        <w:jc w:val="both"/>
      </w:pPr>
      <w:r w:rsidRPr="00196AF0">
        <w:t>Location Coverage: Training at MPS Headquarters plus practical sessions at 4 major regional hubs</w:t>
      </w:r>
    </w:p>
    <w:p w14:paraId="6537FC16" w14:textId="77777777" w:rsidR="003C461E" w:rsidRPr="00196AF0" w:rsidRDefault="003C461E" w:rsidP="003C461E">
      <w:pPr>
        <w:numPr>
          <w:ilvl w:val="0"/>
          <w:numId w:val="114"/>
        </w:numPr>
        <w:spacing w:after="100" w:afterAutospacing="1" w:line="276" w:lineRule="auto"/>
        <w:jc w:val="both"/>
      </w:pPr>
      <w:r w:rsidRPr="00196AF0">
        <w:t>Participant Capacity: Support for 30+ technical personnel across all 14 operational locations</w:t>
      </w:r>
    </w:p>
    <w:p w14:paraId="2FCEC28B" w14:textId="77777777" w:rsidR="003C461E" w:rsidRPr="00196AF0" w:rsidRDefault="003C461E" w:rsidP="003C461E">
      <w:pPr>
        <w:numPr>
          <w:ilvl w:val="0"/>
          <w:numId w:val="114"/>
        </w:numPr>
        <w:spacing w:after="100" w:afterAutospacing="1" w:line="276" w:lineRule="auto"/>
        <w:jc w:val="both"/>
      </w:pPr>
      <w:r w:rsidRPr="00196AF0">
        <w:t>Certification Program: Formal certification upon successful completion of written and practical assessments</w:t>
      </w:r>
    </w:p>
    <w:p w14:paraId="2A0A0D36" w14:textId="77777777" w:rsidR="003C461E" w:rsidRPr="00196AF0" w:rsidRDefault="003C461E" w:rsidP="003C461E">
      <w:pPr>
        <w:numPr>
          <w:ilvl w:val="0"/>
          <w:numId w:val="114"/>
        </w:numPr>
        <w:spacing w:after="100" w:afterAutospacing="1" w:line="276" w:lineRule="auto"/>
        <w:jc w:val="both"/>
      </w:pPr>
      <w:r w:rsidRPr="00196AF0">
        <w:t>Training Materials: Comprehensive installation manuals.</w:t>
      </w:r>
    </w:p>
    <w:p w14:paraId="5EA9ABBA" w14:textId="77777777" w:rsidR="003C461E" w:rsidRPr="00196AF0" w:rsidRDefault="003C461E" w:rsidP="003C461E">
      <w:pPr>
        <w:numPr>
          <w:ilvl w:val="0"/>
          <w:numId w:val="114"/>
        </w:numPr>
        <w:spacing w:after="100" w:afterAutospacing="1" w:line="276" w:lineRule="auto"/>
        <w:jc w:val="both"/>
      </w:pPr>
      <w:r w:rsidRPr="00196AF0">
        <w:lastRenderedPageBreak/>
        <w:t>Tools and Equipment: Complete installation toolkits and testing equipment provided to each location</w:t>
      </w:r>
    </w:p>
    <w:p w14:paraId="2E2DF9FB" w14:textId="77777777" w:rsidR="003C461E" w:rsidRPr="00196AF0" w:rsidRDefault="003C461E" w:rsidP="003C461E">
      <w:pPr>
        <w:spacing w:line="276" w:lineRule="auto"/>
        <w:jc w:val="both"/>
        <w:rPr>
          <w:b/>
          <w:bCs/>
          <w:szCs w:val="24"/>
        </w:rPr>
      </w:pPr>
      <w:r w:rsidRPr="00196AF0">
        <w:rPr>
          <w:b/>
          <w:bCs/>
          <w:szCs w:val="24"/>
        </w:rPr>
        <w:t>Post-Training Support:</w:t>
      </w:r>
    </w:p>
    <w:p w14:paraId="34DBCBE1" w14:textId="77777777" w:rsidR="003C461E" w:rsidRPr="00196AF0" w:rsidRDefault="003C461E" w:rsidP="003C461E">
      <w:pPr>
        <w:numPr>
          <w:ilvl w:val="0"/>
          <w:numId w:val="114"/>
        </w:numPr>
        <w:spacing w:after="100" w:afterAutospacing="1" w:line="276" w:lineRule="auto"/>
        <w:jc w:val="both"/>
      </w:pPr>
      <w:r w:rsidRPr="00196AF0">
        <w:t>Remote Technical Support: 24/7 assistance during initial MPS-led installation phase</w:t>
      </w:r>
    </w:p>
    <w:p w14:paraId="6F294B54" w14:textId="77777777" w:rsidR="003C461E" w:rsidRPr="00196AF0" w:rsidRDefault="003C461E" w:rsidP="003C461E">
      <w:pPr>
        <w:numPr>
          <w:ilvl w:val="0"/>
          <w:numId w:val="114"/>
        </w:numPr>
        <w:spacing w:after="100" w:afterAutospacing="1" w:line="276" w:lineRule="auto"/>
        <w:jc w:val="both"/>
      </w:pPr>
      <w:r w:rsidRPr="00196AF0">
        <w:t>On-site Support: Available upon request during first 6 months of independent installations</w:t>
      </w:r>
    </w:p>
    <w:p w14:paraId="1E3BD87E" w14:textId="77777777" w:rsidR="003C461E" w:rsidRPr="00196AF0" w:rsidRDefault="003C461E" w:rsidP="003C461E">
      <w:pPr>
        <w:numPr>
          <w:ilvl w:val="0"/>
          <w:numId w:val="114"/>
        </w:numPr>
        <w:spacing w:after="100" w:afterAutospacing="1" w:line="276" w:lineRule="auto"/>
        <w:jc w:val="both"/>
      </w:pPr>
      <w:r w:rsidRPr="00196AF0">
        <w:t>Quality Assurance: Regular audits and quality checks of MPS installations</w:t>
      </w:r>
    </w:p>
    <w:p w14:paraId="78ED20BA" w14:textId="77777777" w:rsidR="003C461E" w:rsidRPr="00196AF0" w:rsidRDefault="003C461E" w:rsidP="003C461E">
      <w:pPr>
        <w:numPr>
          <w:ilvl w:val="0"/>
          <w:numId w:val="114"/>
        </w:numPr>
        <w:spacing w:after="100" w:afterAutospacing="1" w:line="276" w:lineRule="auto"/>
        <w:jc w:val="both"/>
      </w:pPr>
      <w:r w:rsidRPr="00196AF0">
        <w:t>Refresher Training: Annual update sessions for new procedures and equipment</w:t>
      </w:r>
    </w:p>
    <w:p w14:paraId="3C0D804C" w14:textId="77777777" w:rsidR="003C461E" w:rsidRDefault="003C461E" w:rsidP="003C461E">
      <w:pPr>
        <w:numPr>
          <w:ilvl w:val="0"/>
          <w:numId w:val="114"/>
        </w:numPr>
        <w:spacing w:after="100" w:afterAutospacing="1" w:line="276" w:lineRule="auto"/>
        <w:jc w:val="both"/>
      </w:pPr>
      <w:r w:rsidRPr="00196AF0">
        <w:t>Documentation Updates: Continuous updates to procedures and technical bulletins</w:t>
      </w:r>
      <w:r>
        <w:t>.</w:t>
      </w:r>
    </w:p>
    <w:p w14:paraId="6CFFBFD8" w14:textId="77777777" w:rsidR="003C461E" w:rsidRPr="00196AF0" w:rsidRDefault="003C461E" w:rsidP="003C461E">
      <w:pPr>
        <w:spacing w:after="100" w:afterAutospacing="1" w:line="276" w:lineRule="auto"/>
        <w:jc w:val="both"/>
      </w:pPr>
    </w:p>
    <w:p w14:paraId="2A6FB250" w14:textId="77777777" w:rsidR="003C461E" w:rsidRPr="00196AF0" w:rsidRDefault="003C461E" w:rsidP="003C461E">
      <w:pPr>
        <w:spacing w:before="100" w:beforeAutospacing="1" w:after="100" w:afterAutospacing="1" w:line="276" w:lineRule="auto"/>
        <w:jc w:val="both"/>
        <w:outlineLvl w:val="2"/>
        <w:rPr>
          <w:b/>
          <w:bCs/>
          <w:sz w:val="27"/>
          <w:szCs w:val="27"/>
        </w:rPr>
      </w:pPr>
      <w:r w:rsidRPr="00196AF0">
        <w:rPr>
          <w:b/>
          <w:bCs/>
          <w:sz w:val="27"/>
          <w:szCs w:val="27"/>
        </w:rPr>
        <w:t>4.4.2 Multi-Agency System Training</w:t>
      </w:r>
    </w:p>
    <w:p w14:paraId="1A186FD2" w14:textId="77777777" w:rsidR="003C461E" w:rsidRPr="00196AF0" w:rsidRDefault="003C461E" w:rsidP="003C461E">
      <w:pPr>
        <w:spacing w:line="276" w:lineRule="auto"/>
        <w:jc w:val="both"/>
        <w:rPr>
          <w:b/>
          <w:bCs/>
          <w:szCs w:val="24"/>
        </w:rPr>
      </w:pPr>
      <w:r w:rsidRPr="00196AF0">
        <w:rPr>
          <w:b/>
          <w:bCs/>
          <w:szCs w:val="24"/>
        </w:rPr>
        <w:t>Fisheries Agency Training (Ministry of Fisheries and</w:t>
      </w:r>
      <w:r>
        <w:rPr>
          <w:b/>
          <w:bCs/>
          <w:szCs w:val="24"/>
        </w:rPr>
        <w:t xml:space="preserve"> Ocean Resources</w:t>
      </w:r>
      <w:r w:rsidRPr="00196AF0">
        <w:rPr>
          <w:b/>
          <w:bCs/>
          <w:szCs w:val="24"/>
        </w:rPr>
        <w:t>):</w:t>
      </w:r>
    </w:p>
    <w:p w14:paraId="36868D14" w14:textId="77777777" w:rsidR="003C461E" w:rsidRPr="00196AF0" w:rsidRDefault="003C461E" w:rsidP="003C461E">
      <w:pPr>
        <w:numPr>
          <w:ilvl w:val="0"/>
          <w:numId w:val="114"/>
        </w:numPr>
        <w:spacing w:after="100" w:afterAutospacing="1" w:line="276" w:lineRule="auto"/>
        <w:jc w:val="both"/>
      </w:pPr>
      <w:r w:rsidRPr="00196AF0">
        <w:t>eLogbook System: Comprehensive training on tablet operation and electronic catch reporting</w:t>
      </w:r>
    </w:p>
    <w:p w14:paraId="62DEFE2C" w14:textId="77777777" w:rsidR="003C461E" w:rsidRPr="00196AF0" w:rsidRDefault="003C461E" w:rsidP="003C461E">
      <w:pPr>
        <w:numPr>
          <w:ilvl w:val="0"/>
          <w:numId w:val="114"/>
        </w:numPr>
        <w:spacing w:after="100" w:afterAutospacing="1" w:line="276" w:lineRule="auto"/>
        <w:jc w:val="both"/>
      </w:pPr>
      <w:r w:rsidRPr="00196AF0">
        <w:t>Compliance Monitoring: Fleet management, protected area enforcement, and quota monitoring</w:t>
      </w:r>
    </w:p>
    <w:p w14:paraId="1FC9C9E2" w14:textId="77777777" w:rsidR="003C461E" w:rsidRPr="00196AF0" w:rsidRDefault="003C461E" w:rsidP="003C461E">
      <w:pPr>
        <w:numPr>
          <w:ilvl w:val="0"/>
          <w:numId w:val="114"/>
        </w:numPr>
        <w:spacing w:after="100" w:afterAutospacing="1" w:line="276" w:lineRule="auto"/>
        <w:jc w:val="both"/>
      </w:pPr>
      <w:r w:rsidRPr="00196AF0">
        <w:t>Data Analysis: Using historical data for fisheries management and compliance investigations</w:t>
      </w:r>
    </w:p>
    <w:p w14:paraId="1B52AC29" w14:textId="77777777" w:rsidR="003C461E" w:rsidRPr="00196AF0" w:rsidRDefault="003C461E" w:rsidP="003C461E">
      <w:pPr>
        <w:numPr>
          <w:ilvl w:val="0"/>
          <w:numId w:val="114"/>
        </w:numPr>
        <w:spacing w:after="100" w:afterAutospacing="1" w:line="276" w:lineRule="auto"/>
        <w:jc w:val="both"/>
      </w:pPr>
      <w:r w:rsidRPr="00196AF0">
        <w:t>API Integration: Training for existing fisheries data systems integration</w:t>
      </w:r>
    </w:p>
    <w:p w14:paraId="4DA35831" w14:textId="77777777" w:rsidR="003C461E" w:rsidRPr="00196AF0" w:rsidRDefault="003C461E" w:rsidP="003C461E">
      <w:pPr>
        <w:spacing w:line="276" w:lineRule="auto"/>
        <w:jc w:val="both"/>
        <w:rPr>
          <w:b/>
          <w:bCs/>
          <w:szCs w:val="24"/>
        </w:rPr>
      </w:pPr>
      <w:r w:rsidRPr="00196AF0">
        <w:rPr>
          <w:b/>
          <w:bCs/>
          <w:szCs w:val="24"/>
        </w:rPr>
        <w:t>Customs Service Training:</w:t>
      </w:r>
    </w:p>
    <w:p w14:paraId="0E7B2B97" w14:textId="77777777" w:rsidR="003C461E" w:rsidRPr="00196AF0" w:rsidRDefault="003C461E" w:rsidP="003C461E">
      <w:pPr>
        <w:numPr>
          <w:ilvl w:val="0"/>
          <w:numId w:val="114"/>
        </w:numPr>
        <w:spacing w:after="100" w:afterAutospacing="1" w:line="276" w:lineRule="auto"/>
        <w:jc w:val="both"/>
      </w:pPr>
      <w:r w:rsidRPr="00196AF0">
        <w:t>Trade Compliance Module: Cargo clearance integration and vessel route verification</w:t>
      </w:r>
    </w:p>
    <w:p w14:paraId="264406E4" w14:textId="77777777" w:rsidR="003C461E" w:rsidRPr="00196AF0" w:rsidRDefault="003C461E" w:rsidP="003C461E">
      <w:pPr>
        <w:numPr>
          <w:ilvl w:val="0"/>
          <w:numId w:val="114"/>
        </w:numPr>
        <w:spacing w:after="100" w:afterAutospacing="1" w:line="276" w:lineRule="auto"/>
        <w:jc w:val="both"/>
      </w:pPr>
      <w:r w:rsidRPr="00196AF0">
        <w:t>Risk Assessment: Pattern analysis for anti-smuggling operations</w:t>
      </w:r>
    </w:p>
    <w:p w14:paraId="1AC913CD" w14:textId="77777777" w:rsidR="003C461E" w:rsidRPr="00196AF0" w:rsidRDefault="003C461E" w:rsidP="003C461E">
      <w:pPr>
        <w:numPr>
          <w:ilvl w:val="0"/>
          <w:numId w:val="114"/>
        </w:numPr>
        <w:spacing w:after="100" w:afterAutospacing="1" w:line="276" w:lineRule="auto"/>
        <w:jc w:val="both"/>
      </w:pPr>
      <w:r w:rsidRPr="00196AF0">
        <w:t>Investigation Tools: Evidence collection using tamper-proof tracking data</w:t>
      </w:r>
    </w:p>
    <w:p w14:paraId="2F095114" w14:textId="77777777" w:rsidR="003C461E" w:rsidRPr="00196AF0" w:rsidRDefault="003C461E" w:rsidP="003C461E">
      <w:pPr>
        <w:numPr>
          <w:ilvl w:val="0"/>
          <w:numId w:val="114"/>
        </w:numPr>
        <w:spacing w:after="100" w:afterAutospacing="1" w:line="276" w:lineRule="auto"/>
        <w:jc w:val="both"/>
      </w:pPr>
      <w:r w:rsidRPr="00196AF0">
        <w:t>Multi-agency Coordination: Working with other agencies through shared platform</w:t>
      </w:r>
    </w:p>
    <w:p w14:paraId="1378292F" w14:textId="77777777" w:rsidR="003C461E" w:rsidRPr="00196AF0" w:rsidRDefault="003C461E" w:rsidP="003C461E">
      <w:pPr>
        <w:spacing w:line="276" w:lineRule="auto"/>
        <w:jc w:val="both"/>
        <w:rPr>
          <w:b/>
          <w:bCs/>
          <w:szCs w:val="24"/>
        </w:rPr>
      </w:pPr>
      <w:r w:rsidRPr="00196AF0">
        <w:rPr>
          <w:b/>
          <w:bCs/>
          <w:szCs w:val="24"/>
        </w:rPr>
        <w:t>Law Enforcement Training:</w:t>
      </w:r>
    </w:p>
    <w:p w14:paraId="03D0BD67" w14:textId="77777777" w:rsidR="003C461E" w:rsidRPr="00196AF0" w:rsidRDefault="003C461E" w:rsidP="003C461E">
      <w:pPr>
        <w:numPr>
          <w:ilvl w:val="0"/>
          <w:numId w:val="114"/>
        </w:numPr>
        <w:spacing w:after="100" w:afterAutospacing="1" w:line="276" w:lineRule="auto"/>
        <w:jc w:val="both"/>
      </w:pPr>
      <w:r w:rsidRPr="00196AF0">
        <w:t>Operational Monitoring: Real-time vessel tracking and alert management across 14 regions</w:t>
      </w:r>
    </w:p>
    <w:p w14:paraId="79FEDD46" w14:textId="77777777" w:rsidR="003C461E" w:rsidRPr="00196AF0" w:rsidRDefault="003C461E" w:rsidP="003C461E">
      <w:pPr>
        <w:numPr>
          <w:ilvl w:val="0"/>
          <w:numId w:val="114"/>
        </w:numPr>
        <w:spacing w:after="100" w:afterAutospacing="1" w:line="276" w:lineRule="auto"/>
        <w:jc w:val="both"/>
      </w:pPr>
      <w:r w:rsidRPr="00196AF0">
        <w:t>Emergency Response: Search and rescue coordination using distress signals</w:t>
      </w:r>
    </w:p>
    <w:p w14:paraId="417BC3DC" w14:textId="77777777" w:rsidR="003C461E" w:rsidRPr="00196AF0" w:rsidRDefault="003C461E" w:rsidP="003C461E">
      <w:pPr>
        <w:numPr>
          <w:ilvl w:val="0"/>
          <w:numId w:val="114"/>
        </w:numPr>
        <w:spacing w:after="100" w:afterAutospacing="1" w:line="276" w:lineRule="auto"/>
        <w:jc w:val="both"/>
      </w:pPr>
      <w:r w:rsidRPr="00196AF0">
        <w:t>Investigation Support: Case management and evidence collection procedures</w:t>
      </w:r>
    </w:p>
    <w:p w14:paraId="4415AB75" w14:textId="77777777" w:rsidR="003C461E" w:rsidRPr="00196AF0" w:rsidRDefault="003C461E" w:rsidP="003C461E">
      <w:pPr>
        <w:numPr>
          <w:ilvl w:val="0"/>
          <w:numId w:val="114"/>
        </w:numPr>
        <w:spacing w:after="100" w:afterAutospacing="1" w:line="276" w:lineRule="auto"/>
        <w:jc w:val="both"/>
      </w:pPr>
      <w:r w:rsidRPr="00196AF0">
        <w:t>Mobile Operations: Field access using smartphones and tablets for patrol optimization</w:t>
      </w:r>
    </w:p>
    <w:p w14:paraId="0E5F8DDC" w14:textId="77777777" w:rsidR="003C461E" w:rsidRPr="00196AF0" w:rsidRDefault="003C461E" w:rsidP="003C461E">
      <w:pPr>
        <w:numPr>
          <w:ilvl w:val="0"/>
          <w:numId w:val="114"/>
        </w:numPr>
        <w:spacing w:after="100" w:afterAutospacing="1" w:line="276" w:lineRule="auto"/>
        <w:jc w:val="both"/>
      </w:pPr>
      <w:r w:rsidRPr="00196AF0">
        <w:t>Multi-location Coordination: Distributed law enforcement operations management</w:t>
      </w:r>
    </w:p>
    <w:p w14:paraId="02D1E90C" w14:textId="77777777" w:rsidR="003C461E" w:rsidRPr="00196AF0" w:rsidRDefault="003C461E" w:rsidP="003C461E">
      <w:pPr>
        <w:spacing w:line="276" w:lineRule="auto"/>
        <w:jc w:val="both"/>
        <w:rPr>
          <w:b/>
          <w:bCs/>
          <w:szCs w:val="24"/>
        </w:rPr>
      </w:pPr>
      <w:r w:rsidRPr="00196AF0">
        <w:rPr>
          <w:b/>
          <w:bCs/>
          <w:szCs w:val="24"/>
        </w:rPr>
        <w:t>Transportation authority Training:</w:t>
      </w:r>
    </w:p>
    <w:p w14:paraId="49E626B5" w14:textId="77777777" w:rsidR="003C461E" w:rsidRPr="00196AF0" w:rsidRDefault="003C461E" w:rsidP="003C461E">
      <w:pPr>
        <w:numPr>
          <w:ilvl w:val="0"/>
          <w:numId w:val="114"/>
        </w:numPr>
        <w:spacing w:after="100" w:afterAutospacing="1" w:line="276" w:lineRule="auto"/>
        <w:jc w:val="both"/>
      </w:pPr>
      <w:r w:rsidRPr="00196AF0">
        <w:t>Passenger Vessel Monitoring: Safety compliance for tourist and inter-atoll transport</w:t>
      </w:r>
    </w:p>
    <w:p w14:paraId="1D67D430" w14:textId="77777777" w:rsidR="003C461E" w:rsidRPr="00196AF0" w:rsidRDefault="003C461E" w:rsidP="003C461E">
      <w:pPr>
        <w:numPr>
          <w:ilvl w:val="0"/>
          <w:numId w:val="114"/>
        </w:numPr>
        <w:spacing w:after="100" w:afterAutospacing="1" w:line="276" w:lineRule="auto"/>
        <w:jc w:val="both"/>
      </w:pPr>
      <w:r w:rsidRPr="00196AF0">
        <w:t>Certificate Management: Automated tracking of safety certificates and licenses</w:t>
      </w:r>
    </w:p>
    <w:p w14:paraId="3343E52B" w14:textId="77777777" w:rsidR="003C461E" w:rsidRDefault="003C461E" w:rsidP="003C461E">
      <w:pPr>
        <w:numPr>
          <w:ilvl w:val="0"/>
          <w:numId w:val="114"/>
        </w:numPr>
        <w:spacing w:after="100" w:afterAutospacing="1" w:line="276" w:lineRule="auto"/>
        <w:jc w:val="both"/>
      </w:pPr>
      <w:r w:rsidRPr="00196AF0">
        <w:lastRenderedPageBreak/>
        <w:t>Route Compliance: Monitoring approved passenger routes and emergency coordination</w:t>
      </w:r>
      <w:r>
        <w:t>.</w:t>
      </w:r>
    </w:p>
    <w:p w14:paraId="4EBB7125" w14:textId="77777777" w:rsidR="003C461E" w:rsidRPr="00196AF0" w:rsidRDefault="003C461E" w:rsidP="003C461E">
      <w:pPr>
        <w:spacing w:after="100" w:afterAutospacing="1" w:line="276" w:lineRule="auto"/>
        <w:jc w:val="both"/>
      </w:pPr>
    </w:p>
    <w:p w14:paraId="07F08012" w14:textId="77777777" w:rsidR="003C461E" w:rsidRPr="00196AF0" w:rsidRDefault="003C461E" w:rsidP="003C461E">
      <w:pPr>
        <w:spacing w:before="100" w:beforeAutospacing="1" w:after="100" w:afterAutospacing="1" w:line="276" w:lineRule="auto"/>
        <w:jc w:val="both"/>
        <w:outlineLvl w:val="2"/>
        <w:rPr>
          <w:b/>
          <w:bCs/>
          <w:sz w:val="27"/>
          <w:szCs w:val="27"/>
        </w:rPr>
      </w:pPr>
      <w:r w:rsidRPr="00196AF0">
        <w:rPr>
          <w:b/>
          <w:bCs/>
          <w:sz w:val="27"/>
          <w:szCs w:val="27"/>
        </w:rPr>
        <w:t>4.4.3 Technical Administrator Training</w:t>
      </w:r>
    </w:p>
    <w:p w14:paraId="306DEE09" w14:textId="77777777" w:rsidR="003C461E" w:rsidRPr="00196AF0" w:rsidRDefault="003C461E" w:rsidP="003C461E">
      <w:pPr>
        <w:spacing w:line="276" w:lineRule="auto"/>
        <w:jc w:val="both"/>
        <w:rPr>
          <w:b/>
          <w:bCs/>
          <w:szCs w:val="24"/>
        </w:rPr>
      </w:pPr>
      <w:r w:rsidRPr="00196AF0">
        <w:rPr>
          <w:b/>
          <w:bCs/>
          <w:szCs w:val="24"/>
        </w:rPr>
        <w:t>System Administration:</w:t>
      </w:r>
    </w:p>
    <w:p w14:paraId="04518B4B" w14:textId="77777777" w:rsidR="003C461E" w:rsidRPr="00196AF0" w:rsidRDefault="003C461E" w:rsidP="003C461E">
      <w:pPr>
        <w:numPr>
          <w:ilvl w:val="0"/>
          <w:numId w:val="114"/>
        </w:numPr>
        <w:spacing w:after="100" w:afterAutospacing="1" w:line="276" w:lineRule="auto"/>
        <w:jc w:val="both"/>
      </w:pPr>
      <w:r w:rsidRPr="00196AF0">
        <w:t>User Management: Creating and managing user accounts with role-based access control</w:t>
      </w:r>
    </w:p>
    <w:p w14:paraId="47595C51" w14:textId="77777777" w:rsidR="003C461E" w:rsidRPr="00196AF0" w:rsidRDefault="003C461E" w:rsidP="003C461E">
      <w:pPr>
        <w:numPr>
          <w:ilvl w:val="0"/>
          <w:numId w:val="114"/>
        </w:numPr>
        <w:spacing w:after="100" w:afterAutospacing="1" w:line="276" w:lineRule="auto"/>
        <w:jc w:val="both"/>
      </w:pPr>
      <w:r w:rsidRPr="00196AF0">
        <w:t>System Configuration: Database management, alert configuration, and system optimization</w:t>
      </w:r>
    </w:p>
    <w:p w14:paraId="4A375F60" w14:textId="77777777" w:rsidR="003C461E" w:rsidRPr="00196AF0" w:rsidRDefault="003C461E" w:rsidP="003C461E">
      <w:pPr>
        <w:numPr>
          <w:ilvl w:val="0"/>
          <w:numId w:val="114"/>
        </w:numPr>
        <w:spacing w:after="100" w:afterAutospacing="1" w:line="276" w:lineRule="auto"/>
        <w:jc w:val="both"/>
      </w:pPr>
      <w:r w:rsidRPr="00196AF0">
        <w:t>API Management: Service provider integration and API key management</w:t>
      </w:r>
    </w:p>
    <w:p w14:paraId="4952B872" w14:textId="77777777" w:rsidR="003C461E" w:rsidRPr="00196AF0" w:rsidRDefault="003C461E" w:rsidP="003C461E">
      <w:pPr>
        <w:numPr>
          <w:ilvl w:val="0"/>
          <w:numId w:val="114"/>
        </w:numPr>
        <w:spacing w:after="100" w:afterAutospacing="1" w:line="276" w:lineRule="auto"/>
        <w:jc w:val="both"/>
      </w:pPr>
      <w:r w:rsidRPr="00196AF0">
        <w:t>Data Management: Database maintenance, archival procedures, and backup protocols</w:t>
      </w:r>
    </w:p>
    <w:p w14:paraId="057ACDB3" w14:textId="77777777" w:rsidR="003C461E" w:rsidRPr="00196AF0" w:rsidRDefault="003C461E" w:rsidP="003C461E">
      <w:pPr>
        <w:numPr>
          <w:ilvl w:val="0"/>
          <w:numId w:val="114"/>
        </w:numPr>
        <w:spacing w:after="100" w:afterAutospacing="1" w:line="276" w:lineRule="auto"/>
        <w:jc w:val="both"/>
      </w:pPr>
      <w:r w:rsidRPr="00196AF0">
        <w:t>Security Administration: User access monitoring, audit trail management, and security protocols</w:t>
      </w:r>
    </w:p>
    <w:p w14:paraId="53320F2A" w14:textId="77777777" w:rsidR="003C461E" w:rsidRPr="00196AF0" w:rsidRDefault="003C461E" w:rsidP="003C461E">
      <w:pPr>
        <w:spacing w:line="276" w:lineRule="auto"/>
        <w:jc w:val="both"/>
        <w:rPr>
          <w:b/>
          <w:bCs/>
          <w:szCs w:val="24"/>
        </w:rPr>
      </w:pPr>
      <w:r w:rsidRPr="00196AF0">
        <w:rPr>
          <w:b/>
          <w:bCs/>
          <w:szCs w:val="24"/>
        </w:rPr>
        <w:t>Maintenance and Support:</w:t>
      </w:r>
    </w:p>
    <w:p w14:paraId="427C8E82" w14:textId="77777777" w:rsidR="003C461E" w:rsidRPr="00196AF0" w:rsidRDefault="003C461E" w:rsidP="003C461E">
      <w:pPr>
        <w:numPr>
          <w:ilvl w:val="0"/>
          <w:numId w:val="114"/>
        </w:numPr>
        <w:spacing w:after="100" w:afterAutospacing="1" w:line="276" w:lineRule="auto"/>
        <w:jc w:val="both"/>
      </w:pPr>
      <w:r w:rsidRPr="00196AF0">
        <w:t>System Monitoring: Proactive system health monitoring and performance optimization</w:t>
      </w:r>
    </w:p>
    <w:p w14:paraId="3F73D94F" w14:textId="77777777" w:rsidR="003C461E" w:rsidRPr="00196AF0" w:rsidRDefault="003C461E" w:rsidP="003C461E">
      <w:pPr>
        <w:numPr>
          <w:ilvl w:val="0"/>
          <w:numId w:val="114"/>
        </w:numPr>
        <w:spacing w:after="100" w:afterAutospacing="1" w:line="276" w:lineRule="auto"/>
        <w:jc w:val="both"/>
      </w:pPr>
      <w:r w:rsidRPr="00196AF0">
        <w:t>Troubleshooting: Diagnostic procedures and problem resolution</w:t>
      </w:r>
    </w:p>
    <w:p w14:paraId="5A647B7F" w14:textId="77777777" w:rsidR="003C461E" w:rsidRPr="00196AF0" w:rsidRDefault="003C461E" w:rsidP="003C461E">
      <w:pPr>
        <w:numPr>
          <w:ilvl w:val="0"/>
          <w:numId w:val="114"/>
        </w:numPr>
        <w:spacing w:after="100" w:afterAutospacing="1" w:line="276" w:lineRule="auto"/>
        <w:jc w:val="both"/>
      </w:pPr>
      <w:r w:rsidRPr="00196AF0">
        <w:t>Update Management: Software updates, patches, and system upgrades</w:t>
      </w:r>
    </w:p>
    <w:p w14:paraId="5BE2A222" w14:textId="77777777" w:rsidR="003C461E" w:rsidRDefault="003C461E" w:rsidP="003C461E">
      <w:pPr>
        <w:numPr>
          <w:ilvl w:val="0"/>
          <w:numId w:val="114"/>
        </w:numPr>
        <w:spacing w:after="100" w:afterAutospacing="1" w:line="276" w:lineRule="auto"/>
        <w:jc w:val="both"/>
      </w:pPr>
      <w:r w:rsidRPr="00196AF0">
        <w:t>Documentation: Maintaining system documentation and user guides</w:t>
      </w:r>
      <w:r>
        <w:t>.</w:t>
      </w:r>
    </w:p>
    <w:p w14:paraId="2072DAE1" w14:textId="77777777" w:rsidR="003C461E" w:rsidRPr="00196AF0" w:rsidRDefault="003C461E" w:rsidP="003C461E">
      <w:pPr>
        <w:spacing w:after="100" w:afterAutospacing="1" w:line="276" w:lineRule="auto"/>
        <w:jc w:val="both"/>
      </w:pPr>
    </w:p>
    <w:p w14:paraId="7143AC1F" w14:textId="77777777" w:rsidR="003C461E" w:rsidRPr="00196AF0" w:rsidRDefault="003C461E" w:rsidP="003C461E">
      <w:pPr>
        <w:spacing w:before="100" w:beforeAutospacing="1" w:after="100" w:afterAutospacing="1" w:line="276" w:lineRule="auto"/>
        <w:jc w:val="both"/>
        <w:outlineLvl w:val="2"/>
        <w:rPr>
          <w:b/>
          <w:bCs/>
          <w:sz w:val="27"/>
          <w:szCs w:val="27"/>
        </w:rPr>
      </w:pPr>
      <w:r w:rsidRPr="00196AF0">
        <w:rPr>
          <w:b/>
          <w:bCs/>
          <w:sz w:val="27"/>
          <w:szCs w:val="27"/>
        </w:rPr>
        <w:t>4.4.4 Service Provider Integration Training</w:t>
      </w:r>
    </w:p>
    <w:p w14:paraId="4C2F1EEB" w14:textId="77777777" w:rsidR="003C461E" w:rsidRPr="00196AF0" w:rsidRDefault="003C461E" w:rsidP="003C461E">
      <w:pPr>
        <w:spacing w:line="276" w:lineRule="auto"/>
        <w:jc w:val="both"/>
        <w:rPr>
          <w:b/>
          <w:bCs/>
          <w:szCs w:val="24"/>
        </w:rPr>
      </w:pPr>
      <w:r w:rsidRPr="00196AF0">
        <w:rPr>
          <w:b/>
          <w:bCs/>
          <w:szCs w:val="24"/>
        </w:rPr>
        <w:t>API Development and Integration:</w:t>
      </w:r>
    </w:p>
    <w:p w14:paraId="46C1E860" w14:textId="77777777" w:rsidR="003C461E" w:rsidRPr="00196AF0" w:rsidRDefault="003C461E" w:rsidP="003C461E">
      <w:pPr>
        <w:numPr>
          <w:ilvl w:val="0"/>
          <w:numId w:val="114"/>
        </w:numPr>
        <w:spacing w:after="100" w:afterAutospacing="1" w:line="276" w:lineRule="auto"/>
        <w:jc w:val="both"/>
      </w:pPr>
      <w:r w:rsidRPr="00196AF0">
        <w:t>API Framework: Understanding API architecture and authentication</w:t>
      </w:r>
    </w:p>
    <w:p w14:paraId="17FC7DE6" w14:textId="77777777" w:rsidR="003C461E" w:rsidRPr="00196AF0" w:rsidRDefault="003C461E" w:rsidP="003C461E">
      <w:pPr>
        <w:numPr>
          <w:ilvl w:val="0"/>
          <w:numId w:val="114"/>
        </w:numPr>
        <w:spacing w:after="100" w:afterAutospacing="1" w:line="276" w:lineRule="auto"/>
        <w:jc w:val="both"/>
      </w:pPr>
      <w:r w:rsidRPr="00196AF0">
        <w:t>Development Environment: Setting up development and testing environments</w:t>
      </w:r>
    </w:p>
    <w:p w14:paraId="4C769DEC" w14:textId="77777777" w:rsidR="003C461E" w:rsidRPr="00196AF0" w:rsidRDefault="003C461E" w:rsidP="003C461E">
      <w:pPr>
        <w:numPr>
          <w:ilvl w:val="0"/>
          <w:numId w:val="114"/>
        </w:numPr>
        <w:spacing w:after="100" w:afterAutospacing="1" w:line="276" w:lineRule="auto"/>
        <w:jc w:val="both"/>
      </w:pPr>
      <w:r w:rsidRPr="00196AF0">
        <w:t>Integration Procedures: Step-by-step integration with existing service provider systems</w:t>
      </w:r>
    </w:p>
    <w:p w14:paraId="7D953781" w14:textId="77777777" w:rsidR="003C461E" w:rsidRPr="00196AF0" w:rsidRDefault="003C461E" w:rsidP="003C461E">
      <w:pPr>
        <w:numPr>
          <w:ilvl w:val="0"/>
          <w:numId w:val="114"/>
        </w:numPr>
        <w:spacing w:after="100" w:afterAutospacing="1" w:line="276" w:lineRule="auto"/>
        <w:jc w:val="both"/>
      </w:pPr>
      <w:r w:rsidRPr="00196AF0">
        <w:t>White-label Development: Creating custom branded interfaces for service provider customers</w:t>
      </w:r>
    </w:p>
    <w:p w14:paraId="607F48B9" w14:textId="77777777" w:rsidR="003C461E" w:rsidRPr="00196AF0" w:rsidRDefault="003C461E" w:rsidP="003C461E">
      <w:pPr>
        <w:numPr>
          <w:ilvl w:val="0"/>
          <w:numId w:val="114"/>
        </w:numPr>
        <w:spacing w:after="100" w:afterAutospacing="1" w:line="276" w:lineRule="auto"/>
        <w:jc w:val="both"/>
      </w:pPr>
      <w:r w:rsidRPr="00196AF0">
        <w:t>Data Management: Understanding data flows, formats, and security requirements</w:t>
      </w:r>
    </w:p>
    <w:p w14:paraId="0E15BA9A" w14:textId="77777777" w:rsidR="003C461E" w:rsidRPr="00196AF0" w:rsidRDefault="003C461E" w:rsidP="003C461E">
      <w:pPr>
        <w:spacing w:line="276" w:lineRule="auto"/>
        <w:jc w:val="both"/>
        <w:rPr>
          <w:b/>
          <w:bCs/>
          <w:szCs w:val="24"/>
        </w:rPr>
      </w:pPr>
      <w:r w:rsidRPr="00196AF0">
        <w:rPr>
          <w:b/>
          <w:bCs/>
          <w:szCs w:val="24"/>
        </w:rPr>
        <w:t>Certification and Ongoing Support:</w:t>
      </w:r>
    </w:p>
    <w:p w14:paraId="72A44DCE" w14:textId="77777777" w:rsidR="003C461E" w:rsidRPr="00196AF0" w:rsidRDefault="003C461E" w:rsidP="003C461E">
      <w:pPr>
        <w:numPr>
          <w:ilvl w:val="0"/>
          <w:numId w:val="114"/>
        </w:numPr>
        <w:spacing w:after="100" w:afterAutospacing="1" w:line="276" w:lineRule="auto"/>
        <w:jc w:val="both"/>
      </w:pPr>
      <w:r w:rsidRPr="00196AF0">
        <w:t>Technical Certification: Formal certification process for API access approval</w:t>
      </w:r>
    </w:p>
    <w:p w14:paraId="2449C9F4" w14:textId="77777777" w:rsidR="003C461E" w:rsidRPr="00196AF0" w:rsidRDefault="003C461E" w:rsidP="003C461E">
      <w:pPr>
        <w:numPr>
          <w:ilvl w:val="0"/>
          <w:numId w:val="114"/>
        </w:numPr>
        <w:spacing w:after="100" w:afterAutospacing="1" w:line="276" w:lineRule="auto"/>
        <w:jc w:val="both"/>
      </w:pPr>
      <w:r w:rsidRPr="00196AF0">
        <w:t>Best Practices: Guidelines for optimal system performance and reliability</w:t>
      </w:r>
    </w:p>
    <w:p w14:paraId="3DD561B1" w14:textId="77777777" w:rsidR="003C461E" w:rsidRPr="00196AF0" w:rsidRDefault="003C461E" w:rsidP="003C461E">
      <w:pPr>
        <w:numPr>
          <w:ilvl w:val="0"/>
          <w:numId w:val="114"/>
        </w:numPr>
        <w:spacing w:after="100" w:afterAutospacing="1" w:line="276" w:lineRule="auto"/>
        <w:jc w:val="both"/>
      </w:pPr>
      <w:r w:rsidRPr="00196AF0">
        <w:t>Ongoing Support: Dedicated support channels and regular training updates</w:t>
      </w:r>
    </w:p>
    <w:p w14:paraId="3E11AB27" w14:textId="77777777" w:rsidR="003C461E" w:rsidRPr="00196AF0" w:rsidRDefault="003C461E" w:rsidP="003C461E">
      <w:pPr>
        <w:numPr>
          <w:ilvl w:val="0"/>
          <w:numId w:val="114"/>
        </w:numPr>
        <w:spacing w:after="100" w:afterAutospacing="1" w:line="276" w:lineRule="auto"/>
        <w:jc w:val="both"/>
      </w:pPr>
      <w:r w:rsidRPr="00196AF0">
        <w:t xml:space="preserve">Performance Monitoring: Understanding API usage analytics and </w:t>
      </w:r>
      <w:proofErr w:type="spellStart"/>
      <w:r w:rsidRPr="00196AF0">
        <w:t>optimisation</w:t>
      </w:r>
      <w:proofErr w:type="spellEnd"/>
    </w:p>
    <w:p w14:paraId="46DFC791" w14:textId="77777777" w:rsidR="003C461E" w:rsidRPr="00196AF0" w:rsidRDefault="003C461E" w:rsidP="003C461E">
      <w:pPr>
        <w:spacing w:after="100" w:afterAutospacing="1" w:line="276" w:lineRule="auto"/>
        <w:jc w:val="both"/>
      </w:pPr>
    </w:p>
    <w:p w14:paraId="11F7DBB2" w14:textId="77777777" w:rsidR="003C461E" w:rsidRPr="00196AF0" w:rsidRDefault="003C461E" w:rsidP="003C461E">
      <w:pPr>
        <w:spacing w:before="100" w:beforeAutospacing="1" w:after="100" w:afterAutospacing="1"/>
        <w:outlineLvl w:val="2"/>
        <w:rPr>
          <w:b/>
          <w:bCs/>
          <w:sz w:val="27"/>
          <w:szCs w:val="27"/>
        </w:rPr>
      </w:pPr>
      <w:r w:rsidRPr="00196AF0">
        <w:rPr>
          <w:b/>
          <w:bCs/>
          <w:sz w:val="27"/>
          <w:szCs w:val="27"/>
        </w:rPr>
        <w:t>4.5 SUPPORT AND MAINTENANCE SPECIFICATIONS</w:t>
      </w:r>
    </w:p>
    <w:p w14:paraId="6CB40338" w14:textId="77777777" w:rsidR="003C461E" w:rsidRPr="00196AF0" w:rsidRDefault="003C461E" w:rsidP="003C461E">
      <w:pPr>
        <w:spacing w:before="100" w:beforeAutospacing="1" w:after="100" w:afterAutospacing="1" w:line="276" w:lineRule="auto"/>
        <w:jc w:val="both"/>
        <w:outlineLvl w:val="2"/>
        <w:rPr>
          <w:b/>
          <w:bCs/>
          <w:sz w:val="27"/>
          <w:szCs w:val="27"/>
        </w:rPr>
      </w:pPr>
      <w:r w:rsidRPr="00196AF0">
        <w:rPr>
          <w:b/>
          <w:bCs/>
          <w:sz w:val="27"/>
          <w:szCs w:val="27"/>
        </w:rPr>
        <w:t>4.5.1 Technical Support Requirements</w:t>
      </w:r>
    </w:p>
    <w:p w14:paraId="50EC6717" w14:textId="77777777" w:rsidR="003C461E" w:rsidRPr="00196AF0" w:rsidRDefault="003C461E" w:rsidP="003C461E">
      <w:pPr>
        <w:spacing w:line="276" w:lineRule="auto"/>
        <w:jc w:val="both"/>
        <w:rPr>
          <w:b/>
          <w:bCs/>
          <w:szCs w:val="24"/>
        </w:rPr>
      </w:pPr>
      <w:r w:rsidRPr="00196AF0">
        <w:rPr>
          <w:b/>
          <w:bCs/>
          <w:szCs w:val="24"/>
        </w:rPr>
        <w:t>24/7 Support Service Levels:</w:t>
      </w:r>
    </w:p>
    <w:p w14:paraId="183BBEFD" w14:textId="77777777" w:rsidR="003C461E" w:rsidRPr="00196AF0" w:rsidRDefault="003C461E" w:rsidP="003C461E">
      <w:pPr>
        <w:numPr>
          <w:ilvl w:val="0"/>
          <w:numId w:val="114"/>
        </w:numPr>
        <w:spacing w:after="100" w:afterAutospacing="1" w:line="276" w:lineRule="auto"/>
        <w:jc w:val="both"/>
      </w:pPr>
      <w:r w:rsidRPr="00196AF0">
        <w:t>Critical Issues: Maximum 2-hour response time for system-down situations</w:t>
      </w:r>
    </w:p>
    <w:p w14:paraId="471ABD63" w14:textId="77777777" w:rsidR="003C461E" w:rsidRPr="00196AF0" w:rsidRDefault="003C461E" w:rsidP="003C461E">
      <w:pPr>
        <w:numPr>
          <w:ilvl w:val="0"/>
          <w:numId w:val="114"/>
        </w:numPr>
        <w:spacing w:after="100" w:afterAutospacing="1" w:line="276" w:lineRule="auto"/>
        <w:jc w:val="both"/>
      </w:pPr>
      <w:r w:rsidRPr="00196AF0">
        <w:t>High Priority: Maximum 4-hour response time for partial system degradation</w:t>
      </w:r>
    </w:p>
    <w:p w14:paraId="67E051C2" w14:textId="77777777" w:rsidR="003C461E" w:rsidRPr="00196AF0" w:rsidRDefault="003C461E" w:rsidP="003C461E">
      <w:pPr>
        <w:numPr>
          <w:ilvl w:val="0"/>
          <w:numId w:val="114"/>
        </w:numPr>
        <w:spacing w:after="100" w:afterAutospacing="1" w:line="276" w:lineRule="auto"/>
        <w:jc w:val="both"/>
      </w:pPr>
      <w:r w:rsidRPr="00196AF0">
        <w:t>Standard Issues: Maximum 8-hour response time during business hours</w:t>
      </w:r>
    </w:p>
    <w:p w14:paraId="23AD74AB" w14:textId="77777777" w:rsidR="003C461E" w:rsidRPr="00196AF0" w:rsidRDefault="003C461E" w:rsidP="003C461E">
      <w:pPr>
        <w:numPr>
          <w:ilvl w:val="0"/>
          <w:numId w:val="114"/>
        </w:numPr>
        <w:spacing w:after="100" w:afterAutospacing="1" w:line="276" w:lineRule="auto"/>
        <w:jc w:val="both"/>
      </w:pPr>
      <w:r w:rsidRPr="00196AF0">
        <w:t>Remote Diagnostics: Immediate system health monitoring and proactive alerts</w:t>
      </w:r>
    </w:p>
    <w:p w14:paraId="50617AE5" w14:textId="77777777" w:rsidR="003C461E" w:rsidRPr="00196AF0" w:rsidRDefault="003C461E" w:rsidP="003C461E">
      <w:pPr>
        <w:numPr>
          <w:ilvl w:val="0"/>
          <w:numId w:val="114"/>
        </w:numPr>
        <w:spacing w:after="100" w:afterAutospacing="1" w:line="276" w:lineRule="auto"/>
        <w:jc w:val="both"/>
      </w:pPr>
      <w:r w:rsidRPr="00196AF0">
        <w:t>On-site Support: Maximum 48-hour deployment to any location in Maldives</w:t>
      </w:r>
    </w:p>
    <w:p w14:paraId="46B47490" w14:textId="77777777" w:rsidR="003C461E" w:rsidRPr="00196AF0" w:rsidRDefault="003C461E" w:rsidP="003C461E">
      <w:pPr>
        <w:spacing w:line="276" w:lineRule="auto"/>
        <w:jc w:val="both"/>
        <w:rPr>
          <w:b/>
          <w:bCs/>
          <w:szCs w:val="24"/>
        </w:rPr>
      </w:pPr>
      <w:r w:rsidRPr="00196AF0">
        <w:rPr>
          <w:b/>
          <w:bCs/>
          <w:szCs w:val="24"/>
        </w:rPr>
        <w:t>Support Infrastructure:</w:t>
      </w:r>
    </w:p>
    <w:p w14:paraId="13E89C32" w14:textId="77777777" w:rsidR="003C461E" w:rsidRPr="00196AF0" w:rsidRDefault="003C461E" w:rsidP="003C461E">
      <w:pPr>
        <w:numPr>
          <w:ilvl w:val="0"/>
          <w:numId w:val="114"/>
        </w:numPr>
        <w:spacing w:after="100" w:afterAutospacing="1" w:line="276" w:lineRule="auto"/>
        <w:jc w:val="both"/>
      </w:pPr>
      <w:r w:rsidRPr="00196AF0">
        <w:t xml:space="preserve">Local Presence: Regional service </w:t>
      </w:r>
      <w:proofErr w:type="spellStart"/>
      <w:r w:rsidRPr="00196AF0">
        <w:t>centre</w:t>
      </w:r>
      <w:proofErr w:type="spellEnd"/>
      <w:r w:rsidRPr="00196AF0">
        <w:t xml:space="preserve"> or certified </w:t>
      </w:r>
      <w:proofErr w:type="spellStart"/>
      <w:r w:rsidRPr="00196AF0">
        <w:t>authorised</w:t>
      </w:r>
      <w:proofErr w:type="spellEnd"/>
      <w:r w:rsidRPr="00196AF0">
        <w:t xml:space="preserve"> partner in the Maldives</w:t>
      </w:r>
    </w:p>
    <w:p w14:paraId="5DBCE282" w14:textId="77777777" w:rsidR="003C461E" w:rsidRPr="00196AF0" w:rsidRDefault="003C461E" w:rsidP="003C461E">
      <w:pPr>
        <w:numPr>
          <w:ilvl w:val="0"/>
          <w:numId w:val="114"/>
        </w:numPr>
        <w:spacing w:after="100" w:afterAutospacing="1" w:line="276" w:lineRule="auto"/>
        <w:jc w:val="both"/>
      </w:pPr>
      <w:r w:rsidRPr="00196AF0">
        <w:t>Remote Monitoring: Proactive 24/7 system monitoring with automated alerts</w:t>
      </w:r>
    </w:p>
    <w:p w14:paraId="324A85D8" w14:textId="77777777" w:rsidR="003C461E" w:rsidRPr="00196AF0" w:rsidRDefault="003C461E" w:rsidP="003C461E">
      <w:pPr>
        <w:numPr>
          <w:ilvl w:val="0"/>
          <w:numId w:val="114"/>
        </w:numPr>
        <w:spacing w:after="100" w:afterAutospacing="1" w:line="276" w:lineRule="auto"/>
        <w:jc w:val="both"/>
      </w:pPr>
      <w:r w:rsidRPr="00196AF0">
        <w:t>Spare Parts Inventory: Strategic spare parts inventory at Malé and regional locations (preferably 2)</w:t>
      </w:r>
    </w:p>
    <w:p w14:paraId="6FFD8988" w14:textId="77777777" w:rsidR="003C461E" w:rsidRPr="00196AF0" w:rsidRDefault="003C461E" w:rsidP="003C461E">
      <w:pPr>
        <w:numPr>
          <w:ilvl w:val="0"/>
          <w:numId w:val="114"/>
        </w:numPr>
        <w:spacing w:after="100" w:afterAutospacing="1" w:line="276" w:lineRule="auto"/>
        <w:jc w:val="both"/>
      </w:pPr>
      <w:r w:rsidRPr="00196AF0">
        <w:t>Technical Documentation: Comprehensive maintenance manuals and procedures</w:t>
      </w:r>
    </w:p>
    <w:p w14:paraId="6C920CFB" w14:textId="77777777" w:rsidR="003C461E" w:rsidRPr="00196AF0" w:rsidRDefault="003C461E" w:rsidP="003C461E">
      <w:pPr>
        <w:numPr>
          <w:ilvl w:val="0"/>
          <w:numId w:val="114"/>
        </w:numPr>
        <w:spacing w:after="100" w:afterAutospacing="1" w:line="276" w:lineRule="auto"/>
        <w:jc w:val="both"/>
      </w:pPr>
      <w:r w:rsidRPr="00196AF0">
        <w:t>Multilingual Support: Technical support available in English and Dhivehi (preference)</w:t>
      </w:r>
    </w:p>
    <w:p w14:paraId="3A08ECA6" w14:textId="77777777" w:rsidR="003C461E" w:rsidRPr="00196AF0" w:rsidRDefault="003C461E" w:rsidP="003C461E">
      <w:pPr>
        <w:spacing w:before="100" w:beforeAutospacing="1" w:after="100" w:afterAutospacing="1" w:line="276" w:lineRule="auto"/>
        <w:jc w:val="both"/>
        <w:outlineLvl w:val="2"/>
        <w:rPr>
          <w:b/>
          <w:bCs/>
          <w:sz w:val="27"/>
          <w:szCs w:val="27"/>
        </w:rPr>
      </w:pPr>
      <w:r w:rsidRPr="00196AF0">
        <w:rPr>
          <w:b/>
          <w:bCs/>
          <w:sz w:val="27"/>
          <w:szCs w:val="27"/>
        </w:rPr>
        <w:t>4.5.2 Hardware Warranty and Maintenance</w:t>
      </w:r>
    </w:p>
    <w:p w14:paraId="036B72B3" w14:textId="77777777" w:rsidR="003C461E" w:rsidRPr="00196AF0" w:rsidRDefault="003C461E" w:rsidP="003C461E">
      <w:pPr>
        <w:spacing w:line="276" w:lineRule="auto"/>
        <w:jc w:val="both"/>
        <w:rPr>
          <w:b/>
          <w:bCs/>
          <w:szCs w:val="24"/>
        </w:rPr>
      </w:pPr>
      <w:r w:rsidRPr="00196AF0">
        <w:rPr>
          <w:b/>
          <w:bCs/>
          <w:szCs w:val="24"/>
        </w:rPr>
        <w:t>Hardware Warranty:</w:t>
      </w:r>
    </w:p>
    <w:p w14:paraId="4C1C0110" w14:textId="77777777" w:rsidR="003C461E" w:rsidRPr="00196AF0" w:rsidRDefault="003C461E" w:rsidP="003C461E">
      <w:pPr>
        <w:numPr>
          <w:ilvl w:val="0"/>
          <w:numId w:val="114"/>
        </w:numPr>
        <w:spacing w:after="100" w:afterAutospacing="1" w:line="276" w:lineRule="auto"/>
        <w:jc w:val="both"/>
      </w:pPr>
      <w:r w:rsidRPr="00196AF0">
        <w:t>Comprehensive Coverage: Minimum 3-year warranty on all VMS components</w:t>
      </w:r>
    </w:p>
    <w:p w14:paraId="696199F4" w14:textId="77777777" w:rsidR="003C461E" w:rsidRPr="00196AF0" w:rsidRDefault="003C461E" w:rsidP="003C461E">
      <w:pPr>
        <w:numPr>
          <w:ilvl w:val="0"/>
          <w:numId w:val="114"/>
        </w:numPr>
        <w:spacing w:after="100" w:afterAutospacing="1" w:line="276" w:lineRule="auto"/>
        <w:jc w:val="both"/>
      </w:pPr>
      <w:r w:rsidRPr="00196AF0">
        <w:t>Environmental Protection: Coverage against marine environment damage and corrosion</w:t>
      </w:r>
    </w:p>
    <w:p w14:paraId="605C08FE" w14:textId="77777777" w:rsidR="003C461E" w:rsidRPr="00196AF0" w:rsidRDefault="003C461E" w:rsidP="003C461E">
      <w:pPr>
        <w:numPr>
          <w:ilvl w:val="0"/>
          <w:numId w:val="114"/>
        </w:numPr>
        <w:spacing w:after="100" w:afterAutospacing="1" w:line="276" w:lineRule="auto"/>
        <w:jc w:val="both"/>
      </w:pPr>
      <w:r w:rsidRPr="00196AF0">
        <w:t>Replacement Service: 48-hour hardware replacement guarantee for critical components</w:t>
      </w:r>
    </w:p>
    <w:p w14:paraId="45D1F2EE" w14:textId="77777777" w:rsidR="003C461E" w:rsidRPr="00196AF0" w:rsidRDefault="003C461E" w:rsidP="003C461E">
      <w:pPr>
        <w:numPr>
          <w:ilvl w:val="0"/>
          <w:numId w:val="114"/>
        </w:numPr>
        <w:spacing w:after="100" w:afterAutospacing="1" w:line="276" w:lineRule="auto"/>
        <w:jc w:val="both"/>
      </w:pPr>
      <w:r w:rsidRPr="00196AF0">
        <w:t>Installation Warranty: 12-month warranty on installation workmanship by MPS</w:t>
      </w:r>
    </w:p>
    <w:p w14:paraId="22617B90" w14:textId="77777777" w:rsidR="003C461E" w:rsidRPr="00196AF0" w:rsidRDefault="003C461E" w:rsidP="003C461E">
      <w:pPr>
        <w:spacing w:line="276" w:lineRule="auto"/>
        <w:jc w:val="both"/>
        <w:rPr>
          <w:b/>
          <w:bCs/>
          <w:szCs w:val="24"/>
        </w:rPr>
      </w:pPr>
      <w:r w:rsidRPr="00196AF0">
        <w:rPr>
          <w:b/>
          <w:bCs/>
          <w:szCs w:val="24"/>
        </w:rPr>
        <w:t>Sensor Maintenance:</w:t>
      </w:r>
    </w:p>
    <w:p w14:paraId="10CE1AC2" w14:textId="77777777" w:rsidR="003C461E" w:rsidRPr="00196AF0" w:rsidRDefault="003C461E" w:rsidP="003C461E">
      <w:pPr>
        <w:numPr>
          <w:ilvl w:val="0"/>
          <w:numId w:val="114"/>
        </w:numPr>
        <w:spacing w:after="100" w:afterAutospacing="1" w:line="276" w:lineRule="auto"/>
        <w:jc w:val="both"/>
      </w:pPr>
      <w:r w:rsidRPr="00196AF0">
        <w:t>Sensor Calibration: Annual calibration services for all wireless sensors</w:t>
      </w:r>
    </w:p>
    <w:p w14:paraId="4DE536FA" w14:textId="77777777" w:rsidR="003C461E" w:rsidRPr="00196AF0" w:rsidRDefault="003C461E" w:rsidP="003C461E">
      <w:pPr>
        <w:numPr>
          <w:ilvl w:val="0"/>
          <w:numId w:val="114"/>
        </w:numPr>
        <w:spacing w:after="100" w:afterAutospacing="1" w:line="276" w:lineRule="auto"/>
        <w:jc w:val="both"/>
      </w:pPr>
      <w:r w:rsidRPr="00196AF0">
        <w:t>Replacement Program: Proactive replacement of sensors showing performance degradation</w:t>
      </w:r>
    </w:p>
    <w:p w14:paraId="6D7AFEFE" w14:textId="77777777" w:rsidR="003C461E" w:rsidRPr="00196AF0" w:rsidRDefault="003C461E" w:rsidP="003C461E">
      <w:pPr>
        <w:numPr>
          <w:ilvl w:val="0"/>
          <w:numId w:val="114"/>
        </w:numPr>
        <w:spacing w:after="100" w:afterAutospacing="1" w:line="276" w:lineRule="auto"/>
        <w:jc w:val="both"/>
      </w:pPr>
      <w:r w:rsidRPr="00196AF0">
        <w:t>Integration Support: Ongoing support for VMS integration</w:t>
      </w:r>
    </w:p>
    <w:p w14:paraId="22953EE0" w14:textId="77777777" w:rsidR="003C461E" w:rsidRPr="00196AF0" w:rsidRDefault="003C461E" w:rsidP="003C461E">
      <w:pPr>
        <w:spacing w:line="276" w:lineRule="auto"/>
        <w:jc w:val="both"/>
        <w:rPr>
          <w:b/>
          <w:bCs/>
          <w:szCs w:val="24"/>
        </w:rPr>
      </w:pPr>
      <w:r w:rsidRPr="00196AF0">
        <w:rPr>
          <w:b/>
          <w:bCs/>
          <w:szCs w:val="24"/>
        </w:rPr>
        <w:t>Tablet/LCD Support:</w:t>
      </w:r>
    </w:p>
    <w:p w14:paraId="5299E0BB" w14:textId="77777777" w:rsidR="003C461E" w:rsidRPr="00196AF0" w:rsidRDefault="003C461E" w:rsidP="003C461E">
      <w:pPr>
        <w:numPr>
          <w:ilvl w:val="0"/>
          <w:numId w:val="114"/>
        </w:numPr>
        <w:spacing w:after="100" w:afterAutospacing="1" w:line="276" w:lineRule="auto"/>
        <w:jc w:val="both"/>
      </w:pPr>
      <w:r w:rsidRPr="00196AF0">
        <w:t>Display Maintenance: Regular maintenance and calibration of LCD units</w:t>
      </w:r>
    </w:p>
    <w:p w14:paraId="744F391A" w14:textId="77777777" w:rsidR="003C461E" w:rsidRPr="00196AF0" w:rsidRDefault="003C461E" w:rsidP="003C461E">
      <w:pPr>
        <w:numPr>
          <w:ilvl w:val="0"/>
          <w:numId w:val="114"/>
        </w:numPr>
        <w:spacing w:after="100" w:afterAutospacing="1" w:line="276" w:lineRule="auto"/>
        <w:jc w:val="both"/>
      </w:pPr>
      <w:r w:rsidRPr="00196AF0">
        <w:t>Software Updates: Regular updates for tablet applications and eLogbook systems</w:t>
      </w:r>
    </w:p>
    <w:p w14:paraId="1E4E8C1D" w14:textId="77777777" w:rsidR="003C461E" w:rsidRPr="00196AF0" w:rsidRDefault="003C461E" w:rsidP="003C461E">
      <w:pPr>
        <w:numPr>
          <w:ilvl w:val="0"/>
          <w:numId w:val="114"/>
        </w:numPr>
        <w:spacing w:after="100" w:afterAutospacing="1" w:line="276" w:lineRule="auto"/>
        <w:jc w:val="both"/>
      </w:pPr>
      <w:r w:rsidRPr="00196AF0">
        <w:t>Hardware Replacement: Rapid replacement for damaged or malfunctioning units</w:t>
      </w:r>
    </w:p>
    <w:p w14:paraId="4661FD24" w14:textId="77777777" w:rsidR="003C461E" w:rsidRPr="00196AF0" w:rsidRDefault="003C461E" w:rsidP="003C461E">
      <w:pPr>
        <w:spacing w:after="100" w:afterAutospacing="1" w:line="276" w:lineRule="auto"/>
        <w:jc w:val="both"/>
      </w:pPr>
    </w:p>
    <w:p w14:paraId="3839284B" w14:textId="77777777" w:rsidR="003C461E" w:rsidRPr="00196AF0" w:rsidRDefault="003C461E" w:rsidP="003C461E">
      <w:pPr>
        <w:spacing w:before="100" w:beforeAutospacing="1" w:after="100" w:afterAutospacing="1" w:line="276" w:lineRule="auto"/>
        <w:jc w:val="both"/>
        <w:outlineLvl w:val="2"/>
        <w:rPr>
          <w:b/>
          <w:bCs/>
          <w:sz w:val="27"/>
          <w:szCs w:val="27"/>
        </w:rPr>
      </w:pPr>
      <w:r w:rsidRPr="00196AF0">
        <w:rPr>
          <w:b/>
          <w:bCs/>
          <w:sz w:val="27"/>
          <w:szCs w:val="27"/>
        </w:rPr>
        <w:t>4.5.3 Software Maintenance and Updates</w:t>
      </w:r>
    </w:p>
    <w:p w14:paraId="03CB9366" w14:textId="77777777" w:rsidR="003C461E" w:rsidRPr="00196AF0" w:rsidRDefault="003C461E" w:rsidP="003C461E">
      <w:pPr>
        <w:spacing w:line="276" w:lineRule="auto"/>
        <w:jc w:val="both"/>
        <w:rPr>
          <w:b/>
          <w:bCs/>
          <w:szCs w:val="24"/>
        </w:rPr>
      </w:pPr>
      <w:r w:rsidRPr="00196AF0">
        <w:rPr>
          <w:b/>
          <w:bCs/>
          <w:szCs w:val="24"/>
        </w:rPr>
        <w:t>System Software Maintenance:</w:t>
      </w:r>
    </w:p>
    <w:p w14:paraId="33E274D7" w14:textId="77777777" w:rsidR="003C461E" w:rsidRPr="00196AF0" w:rsidRDefault="003C461E" w:rsidP="003C461E">
      <w:pPr>
        <w:numPr>
          <w:ilvl w:val="0"/>
          <w:numId w:val="114"/>
        </w:numPr>
        <w:spacing w:after="100" w:afterAutospacing="1" w:line="276" w:lineRule="auto"/>
        <w:jc w:val="both"/>
      </w:pPr>
      <w:r w:rsidRPr="00196AF0">
        <w:t>Security Updates: Regular security patches and vulnerability updates</w:t>
      </w:r>
    </w:p>
    <w:p w14:paraId="11A92C35" w14:textId="77777777" w:rsidR="003C461E" w:rsidRPr="00196AF0" w:rsidRDefault="003C461E" w:rsidP="003C461E">
      <w:pPr>
        <w:numPr>
          <w:ilvl w:val="0"/>
          <w:numId w:val="114"/>
        </w:numPr>
        <w:spacing w:after="100" w:afterAutospacing="1" w:line="276" w:lineRule="auto"/>
        <w:jc w:val="both"/>
      </w:pPr>
      <w:r w:rsidRPr="00196AF0">
        <w:t>Feature Upgrades: Major system upgrades and new feature implementations</w:t>
      </w:r>
    </w:p>
    <w:p w14:paraId="2211A767" w14:textId="77777777" w:rsidR="003C461E" w:rsidRPr="00196AF0" w:rsidRDefault="003C461E" w:rsidP="003C461E">
      <w:pPr>
        <w:numPr>
          <w:ilvl w:val="0"/>
          <w:numId w:val="114"/>
        </w:numPr>
        <w:spacing w:after="100" w:afterAutospacing="1" w:line="276" w:lineRule="auto"/>
        <w:jc w:val="both"/>
      </w:pPr>
      <w:r w:rsidRPr="00196AF0">
        <w:t>Bug Fixes: Unlimited bug fix support with priority based on severity</w:t>
      </w:r>
    </w:p>
    <w:p w14:paraId="1A4FCC19" w14:textId="77777777" w:rsidR="003C461E" w:rsidRPr="00196AF0" w:rsidRDefault="003C461E" w:rsidP="003C461E">
      <w:pPr>
        <w:numPr>
          <w:ilvl w:val="0"/>
          <w:numId w:val="114"/>
        </w:numPr>
        <w:spacing w:after="100" w:afterAutospacing="1" w:line="276" w:lineRule="auto"/>
        <w:jc w:val="both"/>
      </w:pPr>
      <w:r w:rsidRPr="00196AF0">
        <w:t xml:space="preserve">Performance </w:t>
      </w:r>
      <w:proofErr w:type="spellStart"/>
      <w:r w:rsidRPr="00196AF0">
        <w:t>Optimisation</w:t>
      </w:r>
      <w:proofErr w:type="spellEnd"/>
      <w:r w:rsidRPr="00196AF0">
        <w:t xml:space="preserve">: Regular system tuning and database </w:t>
      </w:r>
      <w:proofErr w:type="spellStart"/>
      <w:r w:rsidRPr="00196AF0">
        <w:t>optimisation</w:t>
      </w:r>
      <w:proofErr w:type="spellEnd"/>
    </w:p>
    <w:p w14:paraId="02559EF9" w14:textId="77777777" w:rsidR="003C461E" w:rsidRPr="00196AF0" w:rsidRDefault="003C461E" w:rsidP="003C461E">
      <w:pPr>
        <w:numPr>
          <w:ilvl w:val="0"/>
          <w:numId w:val="114"/>
        </w:numPr>
        <w:spacing w:after="100" w:afterAutospacing="1" w:line="276" w:lineRule="auto"/>
        <w:jc w:val="both"/>
      </w:pPr>
      <w:r w:rsidRPr="00196AF0">
        <w:t>API Updates: Continuous API improvements and version management</w:t>
      </w:r>
    </w:p>
    <w:p w14:paraId="29C0594D" w14:textId="77777777" w:rsidR="003C461E" w:rsidRPr="00196AF0" w:rsidRDefault="003C461E" w:rsidP="003C461E">
      <w:pPr>
        <w:spacing w:line="276" w:lineRule="auto"/>
        <w:jc w:val="both"/>
        <w:rPr>
          <w:b/>
          <w:bCs/>
          <w:szCs w:val="24"/>
        </w:rPr>
      </w:pPr>
      <w:r w:rsidRPr="00196AF0">
        <w:rPr>
          <w:b/>
          <w:bCs/>
          <w:szCs w:val="24"/>
        </w:rPr>
        <w:t>Database Maintenance:</w:t>
      </w:r>
    </w:p>
    <w:p w14:paraId="532EA435" w14:textId="77777777" w:rsidR="003C461E" w:rsidRPr="00196AF0" w:rsidRDefault="003C461E" w:rsidP="003C461E">
      <w:pPr>
        <w:numPr>
          <w:ilvl w:val="0"/>
          <w:numId w:val="114"/>
        </w:numPr>
        <w:spacing w:after="100" w:afterAutospacing="1" w:line="276" w:lineRule="auto"/>
        <w:jc w:val="both"/>
      </w:pPr>
      <w:r w:rsidRPr="00196AF0">
        <w:t xml:space="preserve">Regular Maintenance: Monthly database </w:t>
      </w:r>
      <w:proofErr w:type="spellStart"/>
      <w:r w:rsidRPr="00196AF0">
        <w:t>optimisation</w:t>
      </w:r>
      <w:proofErr w:type="spellEnd"/>
      <w:r w:rsidRPr="00196AF0">
        <w:t xml:space="preserve"> and cleanup procedures</w:t>
      </w:r>
    </w:p>
    <w:p w14:paraId="3F5E6FCD" w14:textId="77777777" w:rsidR="003C461E" w:rsidRPr="00196AF0" w:rsidRDefault="003C461E" w:rsidP="003C461E">
      <w:pPr>
        <w:numPr>
          <w:ilvl w:val="0"/>
          <w:numId w:val="114"/>
        </w:numPr>
        <w:spacing w:after="100" w:afterAutospacing="1" w:line="276" w:lineRule="auto"/>
        <w:jc w:val="both"/>
      </w:pPr>
      <w:r w:rsidRPr="00196AF0">
        <w:t>Backup Management: Daily automated backups with tested recovery procedures</w:t>
      </w:r>
    </w:p>
    <w:p w14:paraId="24F3F08E" w14:textId="77777777" w:rsidR="003C461E" w:rsidRPr="00196AF0" w:rsidRDefault="003C461E" w:rsidP="003C461E">
      <w:pPr>
        <w:numPr>
          <w:ilvl w:val="0"/>
          <w:numId w:val="114"/>
        </w:numPr>
        <w:spacing w:after="100" w:afterAutospacing="1" w:line="276" w:lineRule="auto"/>
        <w:jc w:val="both"/>
      </w:pPr>
      <w:r w:rsidRPr="00196AF0">
        <w:t>Data Archival: Automated archival of historical data beyond 3-year active retention</w:t>
      </w:r>
    </w:p>
    <w:p w14:paraId="3D602C56" w14:textId="77777777" w:rsidR="003C461E" w:rsidRPr="00196AF0" w:rsidRDefault="003C461E" w:rsidP="003C461E">
      <w:pPr>
        <w:numPr>
          <w:ilvl w:val="0"/>
          <w:numId w:val="114"/>
        </w:numPr>
        <w:spacing w:after="100" w:afterAutospacing="1" w:line="276" w:lineRule="auto"/>
        <w:jc w:val="both"/>
      </w:pPr>
      <w:r w:rsidRPr="00196AF0">
        <w:t>Performance Monitoring: Continuous database performance monitoring and tuning</w:t>
      </w:r>
    </w:p>
    <w:p w14:paraId="2D91B44A" w14:textId="77777777" w:rsidR="003C461E" w:rsidRPr="00196AF0" w:rsidRDefault="003C461E" w:rsidP="003C461E">
      <w:pPr>
        <w:spacing w:before="100" w:beforeAutospacing="1" w:after="100" w:afterAutospacing="1" w:line="276" w:lineRule="auto"/>
        <w:jc w:val="both"/>
        <w:outlineLvl w:val="2"/>
        <w:rPr>
          <w:b/>
          <w:bCs/>
          <w:sz w:val="27"/>
          <w:szCs w:val="27"/>
        </w:rPr>
      </w:pPr>
      <w:r w:rsidRPr="00196AF0">
        <w:rPr>
          <w:b/>
          <w:bCs/>
          <w:sz w:val="27"/>
          <w:szCs w:val="27"/>
        </w:rPr>
        <w:t>4.5.4 Preventive Maintenance Program</w:t>
      </w:r>
    </w:p>
    <w:p w14:paraId="49BE3494" w14:textId="77777777" w:rsidR="003C461E" w:rsidRPr="00196AF0" w:rsidRDefault="003C461E" w:rsidP="003C461E">
      <w:pPr>
        <w:spacing w:line="276" w:lineRule="auto"/>
        <w:jc w:val="both"/>
        <w:rPr>
          <w:b/>
          <w:bCs/>
          <w:szCs w:val="24"/>
        </w:rPr>
      </w:pPr>
      <w:r w:rsidRPr="00196AF0">
        <w:rPr>
          <w:b/>
          <w:bCs/>
          <w:szCs w:val="24"/>
        </w:rPr>
        <w:t>Proactive System Monitoring:</w:t>
      </w:r>
    </w:p>
    <w:p w14:paraId="20F3E65D" w14:textId="77777777" w:rsidR="003C461E" w:rsidRPr="00196AF0" w:rsidRDefault="003C461E" w:rsidP="003C461E">
      <w:pPr>
        <w:numPr>
          <w:ilvl w:val="0"/>
          <w:numId w:val="114"/>
        </w:numPr>
        <w:spacing w:after="100" w:afterAutospacing="1" w:line="276" w:lineRule="auto"/>
        <w:jc w:val="both"/>
      </w:pPr>
      <w:r w:rsidRPr="00196AF0">
        <w:t>Health Checks: Weekly automated system health assessments</w:t>
      </w:r>
    </w:p>
    <w:p w14:paraId="47D93408" w14:textId="77777777" w:rsidR="003C461E" w:rsidRPr="00196AF0" w:rsidRDefault="003C461E" w:rsidP="003C461E">
      <w:pPr>
        <w:numPr>
          <w:ilvl w:val="0"/>
          <w:numId w:val="114"/>
        </w:numPr>
        <w:spacing w:after="100" w:afterAutospacing="1" w:line="276" w:lineRule="auto"/>
        <w:jc w:val="both"/>
      </w:pPr>
      <w:r w:rsidRPr="00196AF0">
        <w:t>Performance Metrics: Continuous monitoring of system performance indicators</w:t>
      </w:r>
    </w:p>
    <w:p w14:paraId="72AE0439" w14:textId="77777777" w:rsidR="003C461E" w:rsidRPr="00196AF0" w:rsidRDefault="003C461E" w:rsidP="003C461E">
      <w:pPr>
        <w:numPr>
          <w:ilvl w:val="0"/>
          <w:numId w:val="114"/>
        </w:numPr>
        <w:spacing w:after="100" w:afterAutospacing="1" w:line="276" w:lineRule="auto"/>
        <w:jc w:val="both"/>
      </w:pPr>
      <w:r w:rsidRPr="00196AF0">
        <w:t>Predictive Maintenance: Early warning systems for potential equipment failures</w:t>
      </w:r>
    </w:p>
    <w:p w14:paraId="18E4FF70" w14:textId="77777777" w:rsidR="003C461E" w:rsidRPr="00196AF0" w:rsidRDefault="003C461E" w:rsidP="003C461E">
      <w:pPr>
        <w:numPr>
          <w:ilvl w:val="0"/>
          <w:numId w:val="114"/>
        </w:numPr>
        <w:spacing w:after="100" w:afterAutospacing="1" w:line="276" w:lineRule="auto"/>
        <w:jc w:val="both"/>
      </w:pPr>
      <w:r w:rsidRPr="00196AF0">
        <w:t>Capacity Planning: Regular assessment of system capacity and scaling requirements</w:t>
      </w:r>
    </w:p>
    <w:p w14:paraId="24282190" w14:textId="77777777" w:rsidR="003C461E" w:rsidRPr="00196AF0" w:rsidRDefault="003C461E" w:rsidP="003C461E">
      <w:pPr>
        <w:spacing w:line="276" w:lineRule="auto"/>
        <w:jc w:val="both"/>
        <w:rPr>
          <w:b/>
          <w:bCs/>
          <w:szCs w:val="24"/>
        </w:rPr>
      </w:pPr>
      <w:r w:rsidRPr="00196AF0">
        <w:rPr>
          <w:b/>
          <w:bCs/>
          <w:szCs w:val="24"/>
        </w:rPr>
        <w:t>Annual Maintenance Services:</w:t>
      </w:r>
    </w:p>
    <w:p w14:paraId="329C5BCB" w14:textId="77777777" w:rsidR="003C461E" w:rsidRPr="00196AF0" w:rsidRDefault="003C461E" w:rsidP="003C461E">
      <w:pPr>
        <w:numPr>
          <w:ilvl w:val="0"/>
          <w:numId w:val="114"/>
        </w:numPr>
        <w:spacing w:after="100" w:afterAutospacing="1" w:line="276" w:lineRule="auto"/>
        <w:jc w:val="both"/>
      </w:pPr>
      <w:r w:rsidRPr="00196AF0">
        <w:t>Comprehensive System Review: Annual review of all system components and performance</w:t>
      </w:r>
    </w:p>
    <w:p w14:paraId="337A435A" w14:textId="77777777" w:rsidR="003C461E" w:rsidRPr="00196AF0" w:rsidRDefault="003C461E" w:rsidP="003C461E">
      <w:pPr>
        <w:numPr>
          <w:ilvl w:val="0"/>
          <w:numId w:val="114"/>
        </w:numPr>
        <w:spacing w:after="100" w:afterAutospacing="1" w:line="276" w:lineRule="auto"/>
        <w:jc w:val="both"/>
      </w:pPr>
      <w:r w:rsidRPr="00196AF0">
        <w:t>Security Audits: Annual security assessments and penetration testing</w:t>
      </w:r>
    </w:p>
    <w:p w14:paraId="7476ADE8" w14:textId="77777777" w:rsidR="003C461E" w:rsidRPr="00196AF0" w:rsidRDefault="003C461E" w:rsidP="003C461E">
      <w:pPr>
        <w:numPr>
          <w:ilvl w:val="0"/>
          <w:numId w:val="114"/>
        </w:numPr>
        <w:spacing w:after="100" w:afterAutospacing="1" w:line="276" w:lineRule="auto"/>
        <w:jc w:val="both"/>
      </w:pPr>
      <w:r w:rsidRPr="00196AF0">
        <w:t>Hardware Inspection: Physical inspection of all shore-based infrastructure</w:t>
      </w:r>
    </w:p>
    <w:p w14:paraId="07FA91CC" w14:textId="77777777" w:rsidR="003C461E" w:rsidRDefault="003C461E" w:rsidP="003C461E">
      <w:pPr>
        <w:numPr>
          <w:ilvl w:val="0"/>
          <w:numId w:val="114"/>
        </w:numPr>
        <w:spacing w:after="100" w:afterAutospacing="1" w:line="276" w:lineRule="auto"/>
        <w:jc w:val="both"/>
      </w:pPr>
      <w:r w:rsidRPr="00196AF0">
        <w:t>Training Updates: Annual training updates for system administrators and users</w:t>
      </w:r>
    </w:p>
    <w:p w14:paraId="32B803F8" w14:textId="77777777" w:rsidR="003C461E" w:rsidRPr="00196AF0" w:rsidRDefault="003C461E" w:rsidP="003C461E">
      <w:pPr>
        <w:spacing w:after="100" w:afterAutospacing="1" w:line="276" w:lineRule="auto"/>
        <w:jc w:val="both"/>
      </w:pPr>
    </w:p>
    <w:p w14:paraId="587D1829" w14:textId="77777777" w:rsidR="003C461E" w:rsidRPr="00196AF0" w:rsidRDefault="003C461E" w:rsidP="003C461E">
      <w:pPr>
        <w:spacing w:before="100" w:beforeAutospacing="1" w:after="100" w:afterAutospacing="1"/>
        <w:outlineLvl w:val="2"/>
        <w:rPr>
          <w:b/>
          <w:bCs/>
          <w:sz w:val="27"/>
          <w:szCs w:val="27"/>
        </w:rPr>
      </w:pPr>
      <w:r w:rsidRPr="00196AF0">
        <w:rPr>
          <w:b/>
          <w:bCs/>
          <w:sz w:val="27"/>
          <w:szCs w:val="27"/>
        </w:rPr>
        <w:t>4.6 COMPLIANCE AND REGULATORY REQUIREMENTS</w:t>
      </w:r>
    </w:p>
    <w:p w14:paraId="5214B948" w14:textId="77777777" w:rsidR="003C461E" w:rsidRPr="00196AF0" w:rsidRDefault="003C461E" w:rsidP="003C461E">
      <w:pPr>
        <w:spacing w:before="100" w:beforeAutospacing="1" w:after="100" w:afterAutospacing="1" w:line="276" w:lineRule="auto"/>
        <w:jc w:val="both"/>
        <w:outlineLvl w:val="2"/>
        <w:rPr>
          <w:b/>
          <w:bCs/>
          <w:sz w:val="27"/>
          <w:szCs w:val="27"/>
        </w:rPr>
      </w:pPr>
      <w:r w:rsidRPr="00196AF0">
        <w:rPr>
          <w:b/>
          <w:bCs/>
          <w:sz w:val="27"/>
          <w:szCs w:val="27"/>
        </w:rPr>
        <w:t>4.6.1 International Standards Compliance</w:t>
      </w:r>
    </w:p>
    <w:p w14:paraId="0014D793" w14:textId="77777777" w:rsidR="003C461E" w:rsidRPr="00196AF0" w:rsidRDefault="003C461E" w:rsidP="003C461E">
      <w:pPr>
        <w:spacing w:line="276" w:lineRule="auto"/>
        <w:jc w:val="both"/>
        <w:rPr>
          <w:b/>
          <w:bCs/>
          <w:szCs w:val="24"/>
        </w:rPr>
      </w:pPr>
      <w:r w:rsidRPr="00196AF0">
        <w:rPr>
          <w:b/>
          <w:bCs/>
          <w:szCs w:val="24"/>
        </w:rPr>
        <w:t>IMO and IOTC Compliance:</w:t>
      </w:r>
    </w:p>
    <w:p w14:paraId="3A9EE2C4" w14:textId="77777777" w:rsidR="003C461E" w:rsidRPr="00196AF0" w:rsidRDefault="003C461E" w:rsidP="003C461E">
      <w:pPr>
        <w:numPr>
          <w:ilvl w:val="0"/>
          <w:numId w:val="114"/>
        </w:numPr>
        <w:spacing w:after="100" w:afterAutospacing="1" w:line="276" w:lineRule="auto"/>
        <w:jc w:val="both"/>
      </w:pPr>
      <w:r w:rsidRPr="00196AF0">
        <w:t>IMO Resolution: Full compliance with IMO Resolution A.1106(29) on VMS performance standards</w:t>
      </w:r>
    </w:p>
    <w:p w14:paraId="7C6E542A" w14:textId="77777777" w:rsidR="003C461E" w:rsidRPr="00196AF0" w:rsidRDefault="003C461E" w:rsidP="003C461E">
      <w:pPr>
        <w:numPr>
          <w:ilvl w:val="0"/>
          <w:numId w:val="114"/>
        </w:numPr>
        <w:spacing w:after="100" w:afterAutospacing="1" w:line="276" w:lineRule="auto"/>
        <w:jc w:val="both"/>
      </w:pPr>
      <w:r w:rsidRPr="00196AF0">
        <w:t>IOTC Requirements: Compliance with Indian Ocean Tuna Commission VMS specifications</w:t>
      </w:r>
    </w:p>
    <w:p w14:paraId="2F9FCA5E" w14:textId="77777777" w:rsidR="003C461E" w:rsidRPr="00196AF0" w:rsidRDefault="003C461E" w:rsidP="003C461E">
      <w:pPr>
        <w:numPr>
          <w:ilvl w:val="0"/>
          <w:numId w:val="114"/>
        </w:numPr>
        <w:spacing w:after="100" w:afterAutospacing="1" w:line="276" w:lineRule="auto"/>
        <w:jc w:val="both"/>
      </w:pPr>
      <w:r w:rsidRPr="00196AF0">
        <w:lastRenderedPageBreak/>
        <w:t>Data Formats: Support for UN/EDIFACT and FLUX standard data formats</w:t>
      </w:r>
    </w:p>
    <w:p w14:paraId="20233C69" w14:textId="77777777" w:rsidR="003C461E" w:rsidRPr="00196AF0" w:rsidRDefault="003C461E" w:rsidP="003C461E">
      <w:pPr>
        <w:numPr>
          <w:ilvl w:val="0"/>
          <w:numId w:val="114"/>
        </w:numPr>
        <w:spacing w:after="100" w:afterAutospacing="1" w:line="276" w:lineRule="auto"/>
        <w:jc w:val="both"/>
      </w:pPr>
      <w:r w:rsidRPr="00196AF0">
        <w:t>Reporting Standards: Automated generation of reports in required international formats</w:t>
      </w:r>
    </w:p>
    <w:p w14:paraId="02D14DD5" w14:textId="77777777" w:rsidR="003C461E" w:rsidRPr="00196AF0" w:rsidRDefault="003C461E" w:rsidP="003C461E">
      <w:pPr>
        <w:spacing w:line="276" w:lineRule="auto"/>
        <w:jc w:val="both"/>
        <w:rPr>
          <w:b/>
          <w:bCs/>
          <w:szCs w:val="24"/>
        </w:rPr>
      </w:pPr>
      <w:r w:rsidRPr="00196AF0">
        <w:rPr>
          <w:b/>
          <w:bCs/>
          <w:szCs w:val="24"/>
        </w:rPr>
        <w:t>Technical Standards:</w:t>
      </w:r>
    </w:p>
    <w:p w14:paraId="32A39502" w14:textId="77777777" w:rsidR="003C461E" w:rsidRPr="00196AF0" w:rsidRDefault="003C461E" w:rsidP="003C461E">
      <w:pPr>
        <w:numPr>
          <w:ilvl w:val="0"/>
          <w:numId w:val="114"/>
        </w:numPr>
        <w:spacing w:after="100" w:afterAutospacing="1" w:line="276" w:lineRule="auto"/>
        <w:jc w:val="both"/>
      </w:pPr>
      <w:r w:rsidRPr="00196AF0">
        <w:t>IEC 60945: Marine equipment certification for all hardware components</w:t>
      </w:r>
    </w:p>
    <w:p w14:paraId="48984326" w14:textId="77777777" w:rsidR="003C461E" w:rsidRPr="00196AF0" w:rsidRDefault="003C461E" w:rsidP="003C461E">
      <w:pPr>
        <w:numPr>
          <w:ilvl w:val="0"/>
          <w:numId w:val="114"/>
        </w:numPr>
        <w:spacing w:after="100" w:afterAutospacing="1" w:line="276" w:lineRule="auto"/>
        <w:jc w:val="both"/>
      </w:pPr>
      <w:r w:rsidRPr="00196AF0">
        <w:t>NMEA Standards: Compatibility with NMEA 0183 and NMEA 2000 protocols</w:t>
      </w:r>
    </w:p>
    <w:p w14:paraId="1454D5FC" w14:textId="77777777" w:rsidR="003C461E" w:rsidRPr="00196AF0" w:rsidRDefault="003C461E" w:rsidP="003C461E">
      <w:pPr>
        <w:numPr>
          <w:ilvl w:val="0"/>
          <w:numId w:val="114"/>
        </w:numPr>
        <w:spacing w:after="100" w:afterAutospacing="1" w:line="276" w:lineRule="auto"/>
        <w:jc w:val="both"/>
      </w:pPr>
      <w:r w:rsidRPr="00196AF0">
        <w:t>Communication Standards: ITU compliance for satellite and radio communications</w:t>
      </w:r>
    </w:p>
    <w:p w14:paraId="15A1DB79" w14:textId="77777777" w:rsidR="003C461E" w:rsidRPr="00196AF0" w:rsidRDefault="003C461E" w:rsidP="003C461E">
      <w:pPr>
        <w:numPr>
          <w:ilvl w:val="0"/>
          <w:numId w:val="114"/>
        </w:numPr>
        <w:spacing w:after="100" w:afterAutospacing="1" w:line="276" w:lineRule="auto"/>
        <w:jc w:val="both"/>
      </w:pPr>
      <w:r w:rsidRPr="00196AF0">
        <w:t>Security Standards: ISO 27001 compliance for information security management</w:t>
      </w:r>
    </w:p>
    <w:p w14:paraId="7D6D69E6" w14:textId="77777777" w:rsidR="003C461E" w:rsidRPr="00196AF0" w:rsidRDefault="003C461E" w:rsidP="003C461E">
      <w:pPr>
        <w:spacing w:before="100" w:beforeAutospacing="1" w:after="100" w:afterAutospacing="1" w:line="276" w:lineRule="auto"/>
        <w:jc w:val="both"/>
        <w:outlineLvl w:val="2"/>
        <w:rPr>
          <w:b/>
          <w:bCs/>
          <w:sz w:val="27"/>
          <w:szCs w:val="27"/>
        </w:rPr>
      </w:pPr>
      <w:r w:rsidRPr="00196AF0">
        <w:rPr>
          <w:b/>
          <w:bCs/>
          <w:sz w:val="27"/>
          <w:szCs w:val="27"/>
        </w:rPr>
        <w:t>4.6.2 Maldivian Regulatory Compliance</w:t>
      </w:r>
    </w:p>
    <w:p w14:paraId="69849E8E" w14:textId="77777777" w:rsidR="003C461E" w:rsidRPr="00196AF0" w:rsidRDefault="003C461E" w:rsidP="003C461E">
      <w:pPr>
        <w:spacing w:line="276" w:lineRule="auto"/>
        <w:jc w:val="both"/>
        <w:rPr>
          <w:b/>
          <w:bCs/>
          <w:szCs w:val="24"/>
        </w:rPr>
      </w:pPr>
      <w:r w:rsidRPr="00196AF0">
        <w:rPr>
          <w:b/>
          <w:bCs/>
          <w:szCs w:val="24"/>
        </w:rPr>
        <w:t>National Requirements:</w:t>
      </w:r>
    </w:p>
    <w:p w14:paraId="1FC38D1F" w14:textId="77777777" w:rsidR="003C461E" w:rsidRPr="00196AF0" w:rsidRDefault="003C461E" w:rsidP="003C461E">
      <w:pPr>
        <w:numPr>
          <w:ilvl w:val="0"/>
          <w:numId w:val="114"/>
        </w:numPr>
        <w:spacing w:after="100" w:afterAutospacing="1" w:line="276" w:lineRule="auto"/>
        <w:jc w:val="both"/>
      </w:pPr>
      <w:r w:rsidRPr="00196AF0">
        <w:t xml:space="preserve">Data Sovereignty: All data processing and storage within Maldivian jurisdiction or as decided by </w:t>
      </w:r>
      <w:proofErr w:type="spellStart"/>
      <w:r w:rsidRPr="00196AF0">
        <w:t>MoHST</w:t>
      </w:r>
      <w:proofErr w:type="spellEnd"/>
    </w:p>
    <w:p w14:paraId="2C09A871" w14:textId="77777777" w:rsidR="003C461E" w:rsidRPr="00196AF0" w:rsidRDefault="003C461E" w:rsidP="003C461E">
      <w:pPr>
        <w:numPr>
          <w:ilvl w:val="0"/>
          <w:numId w:val="114"/>
        </w:numPr>
        <w:spacing w:after="100" w:afterAutospacing="1" w:line="276" w:lineRule="auto"/>
        <w:jc w:val="both"/>
      </w:pPr>
      <w:r w:rsidRPr="00196AF0">
        <w:t>Government Access: Direct government access to all data without third-party dependencies</w:t>
      </w:r>
    </w:p>
    <w:p w14:paraId="098FCA26" w14:textId="77777777" w:rsidR="003C461E" w:rsidRPr="00196AF0" w:rsidRDefault="003C461E" w:rsidP="003C461E">
      <w:pPr>
        <w:numPr>
          <w:ilvl w:val="0"/>
          <w:numId w:val="114"/>
        </w:numPr>
        <w:spacing w:after="100" w:afterAutospacing="1" w:line="276" w:lineRule="auto"/>
        <w:jc w:val="both"/>
      </w:pPr>
      <w:r w:rsidRPr="00196AF0">
        <w:t>Privacy Protection: Compliance with Maldivian data protection and privacy laws</w:t>
      </w:r>
    </w:p>
    <w:p w14:paraId="6C4AD823" w14:textId="77777777" w:rsidR="003C461E" w:rsidRPr="00196AF0" w:rsidRDefault="003C461E" w:rsidP="003C461E">
      <w:pPr>
        <w:numPr>
          <w:ilvl w:val="0"/>
          <w:numId w:val="114"/>
        </w:numPr>
        <w:spacing w:after="100" w:afterAutospacing="1" w:line="276" w:lineRule="auto"/>
        <w:jc w:val="both"/>
      </w:pPr>
      <w:r w:rsidRPr="00196AF0">
        <w:t>Audit Requirements: Full audit trail capabilities for regulatory compliance</w:t>
      </w:r>
    </w:p>
    <w:p w14:paraId="0E52A9BC" w14:textId="77777777" w:rsidR="003C461E" w:rsidRPr="00196AF0" w:rsidRDefault="003C461E" w:rsidP="003C461E">
      <w:pPr>
        <w:numPr>
          <w:ilvl w:val="0"/>
          <w:numId w:val="114"/>
        </w:numPr>
        <w:spacing w:after="100" w:afterAutospacing="1" w:line="276" w:lineRule="auto"/>
        <w:jc w:val="both"/>
      </w:pPr>
      <w:r w:rsidRPr="00196AF0">
        <w:t>Emergency Protocols: Integration with national emergency response systems</w:t>
      </w:r>
    </w:p>
    <w:p w14:paraId="14463DE2" w14:textId="77777777" w:rsidR="003C461E" w:rsidRPr="00196AF0" w:rsidRDefault="003C461E" w:rsidP="003C461E">
      <w:pPr>
        <w:spacing w:after="100" w:afterAutospacing="1" w:line="276" w:lineRule="auto"/>
        <w:jc w:val="both"/>
      </w:pPr>
    </w:p>
    <w:p w14:paraId="65C0BD7F" w14:textId="77777777" w:rsidR="003C461E" w:rsidRPr="00196AF0" w:rsidRDefault="003C461E" w:rsidP="003C461E">
      <w:pPr>
        <w:spacing w:before="100" w:beforeAutospacing="1" w:after="100" w:afterAutospacing="1"/>
        <w:outlineLvl w:val="2"/>
        <w:rPr>
          <w:b/>
          <w:bCs/>
          <w:sz w:val="27"/>
          <w:szCs w:val="27"/>
        </w:rPr>
      </w:pPr>
      <w:r w:rsidRPr="00196AF0">
        <w:rPr>
          <w:b/>
          <w:bCs/>
          <w:sz w:val="27"/>
          <w:szCs w:val="27"/>
        </w:rPr>
        <w:t>4.7 SYSTEM PERFORMANCE REQUIREMENTS</w:t>
      </w:r>
    </w:p>
    <w:p w14:paraId="2E32AC65" w14:textId="77777777" w:rsidR="003C461E" w:rsidRPr="00196AF0" w:rsidRDefault="003C461E" w:rsidP="003C461E">
      <w:pPr>
        <w:spacing w:before="100" w:beforeAutospacing="1" w:after="100" w:afterAutospacing="1" w:line="276" w:lineRule="auto"/>
        <w:jc w:val="both"/>
        <w:outlineLvl w:val="2"/>
        <w:rPr>
          <w:b/>
          <w:bCs/>
          <w:sz w:val="27"/>
          <w:szCs w:val="27"/>
        </w:rPr>
      </w:pPr>
      <w:r w:rsidRPr="00196AF0">
        <w:rPr>
          <w:b/>
          <w:bCs/>
          <w:sz w:val="27"/>
          <w:szCs w:val="27"/>
        </w:rPr>
        <w:t>4.7.1 Performance Specifications</w:t>
      </w:r>
    </w:p>
    <w:p w14:paraId="690C70D0" w14:textId="77777777" w:rsidR="003C461E" w:rsidRPr="00196AF0" w:rsidRDefault="003C461E" w:rsidP="003C461E">
      <w:pPr>
        <w:spacing w:line="276" w:lineRule="auto"/>
        <w:jc w:val="both"/>
        <w:rPr>
          <w:b/>
          <w:bCs/>
          <w:szCs w:val="24"/>
        </w:rPr>
      </w:pPr>
      <w:r w:rsidRPr="00196AF0">
        <w:rPr>
          <w:b/>
          <w:bCs/>
          <w:szCs w:val="24"/>
        </w:rPr>
        <w:t>Real-time Performance:</w:t>
      </w:r>
    </w:p>
    <w:p w14:paraId="1D50B867" w14:textId="77777777" w:rsidR="003C461E" w:rsidRPr="00196AF0" w:rsidRDefault="003C461E" w:rsidP="003C461E">
      <w:pPr>
        <w:numPr>
          <w:ilvl w:val="0"/>
          <w:numId w:val="114"/>
        </w:numPr>
        <w:spacing w:after="100" w:afterAutospacing="1" w:line="276" w:lineRule="auto"/>
        <w:jc w:val="both"/>
      </w:pPr>
      <w:r w:rsidRPr="00196AF0">
        <w:t>Position Update Latency: Maximum 30 seconds from device transmission to system display</w:t>
      </w:r>
    </w:p>
    <w:p w14:paraId="3CBEFCEB" w14:textId="77777777" w:rsidR="003C461E" w:rsidRPr="00196AF0" w:rsidRDefault="003C461E" w:rsidP="003C461E">
      <w:pPr>
        <w:numPr>
          <w:ilvl w:val="0"/>
          <w:numId w:val="114"/>
        </w:numPr>
        <w:spacing w:after="100" w:afterAutospacing="1" w:line="276" w:lineRule="auto"/>
        <w:jc w:val="both"/>
      </w:pPr>
      <w:r w:rsidRPr="00196AF0">
        <w:t>Alert Response Time: Maximum 10 seconds for critical alert processing and notification</w:t>
      </w:r>
    </w:p>
    <w:p w14:paraId="05F99160" w14:textId="77777777" w:rsidR="003C461E" w:rsidRPr="00196AF0" w:rsidRDefault="003C461E" w:rsidP="003C461E">
      <w:pPr>
        <w:numPr>
          <w:ilvl w:val="0"/>
          <w:numId w:val="114"/>
        </w:numPr>
        <w:spacing w:after="100" w:afterAutospacing="1" w:line="276" w:lineRule="auto"/>
        <w:jc w:val="both"/>
      </w:pPr>
      <w:r w:rsidRPr="00196AF0">
        <w:t>Database Query Performance: Maximum 5 seconds for standard historical data queries</w:t>
      </w:r>
    </w:p>
    <w:p w14:paraId="524AC6B9" w14:textId="77777777" w:rsidR="003C461E" w:rsidRPr="00196AF0" w:rsidRDefault="003C461E" w:rsidP="003C461E">
      <w:pPr>
        <w:numPr>
          <w:ilvl w:val="0"/>
          <w:numId w:val="114"/>
        </w:numPr>
        <w:spacing w:after="100" w:afterAutospacing="1" w:line="276" w:lineRule="auto"/>
        <w:jc w:val="both"/>
      </w:pPr>
      <w:r w:rsidRPr="00196AF0">
        <w:t>System Availability: 99.9% uptime guarantee with planned maintenance windows</w:t>
      </w:r>
    </w:p>
    <w:p w14:paraId="19B67F8D" w14:textId="77777777" w:rsidR="003C461E" w:rsidRPr="00196AF0" w:rsidRDefault="003C461E" w:rsidP="003C461E">
      <w:pPr>
        <w:numPr>
          <w:ilvl w:val="0"/>
          <w:numId w:val="114"/>
        </w:numPr>
        <w:spacing w:after="100" w:afterAutospacing="1" w:line="276" w:lineRule="auto"/>
        <w:jc w:val="both"/>
      </w:pPr>
      <w:r w:rsidRPr="00196AF0">
        <w:t>Concurrent Users: Support for 200+ simultaneous users without performance degradation</w:t>
      </w:r>
    </w:p>
    <w:p w14:paraId="0947FD9F" w14:textId="77777777" w:rsidR="003C461E" w:rsidRPr="00196AF0" w:rsidRDefault="003C461E" w:rsidP="003C461E">
      <w:pPr>
        <w:spacing w:line="276" w:lineRule="auto"/>
        <w:jc w:val="both"/>
        <w:rPr>
          <w:b/>
          <w:bCs/>
          <w:szCs w:val="24"/>
        </w:rPr>
      </w:pPr>
      <w:r w:rsidRPr="00196AF0">
        <w:rPr>
          <w:b/>
          <w:bCs/>
          <w:szCs w:val="24"/>
        </w:rPr>
        <w:t>Scalability Requirements:</w:t>
      </w:r>
    </w:p>
    <w:p w14:paraId="29D9757C" w14:textId="77777777" w:rsidR="003C461E" w:rsidRPr="00196AF0" w:rsidRDefault="003C461E" w:rsidP="003C461E">
      <w:pPr>
        <w:numPr>
          <w:ilvl w:val="0"/>
          <w:numId w:val="114"/>
        </w:numPr>
        <w:spacing w:after="100" w:afterAutospacing="1" w:line="276" w:lineRule="auto"/>
        <w:jc w:val="both"/>
      </w:pPr>
      <w:r w:rsidRPr="00196AF0">
        <w:t>Vessel Capacity: Support for unlimited vessel registrations without performance impact</w:t>
      </w:r>
    </w:p>
    <w:p w14:paraId="167CDCC8" w14:textId="77777777" w:rsidR="003C461E" w:rsidRPr="00196AF0" w:rsidRDefault="003C461E" w:rsidP="003C461E">
      <w:pPr>
        <w:numPr>
          <w:ilvl w:val="0"/>
          <w:numId w:val="114"/>
        </w:numPr>
        <w:spacing w:after="100" w:afterAutospacing="1" w:line="276" w:lineRule="auto"/>
        <w:jc w:val="both"/>
      </w:pPr>
      <w:r w:rsidRPr="00196AF0">
        <w:t>Data Volume: Handle minimum 10,000+ daily position reports</w:t>
      </w:r>
    </w:p>
    <w:p w14:paraId="4F2EAA1D" w14:textId="77777777" w:rsidR="003C461E" w:rsidRPr="00196AF0" w:rsidRDefault="003C461E" w:rsidP="003C461E">
      <w:pPr>
        <w:numPr>
          <w:ilvl w:val="0"/>
          <w:numId w:val="114"/>
        </w:numPr>
        <w:spacing w:after="100" w:afterAutospacing="1" w:line="276" w:lineRule="auto"/>
        <w:jc w:val="both"/>
      </w:pPr>
      <w:r w:rsidRPr="00196AF0">
        <w:t>Historical Data: Efficient querying of 3+ years of historical tracking data</w:t>
      </w:r>
    </w:p>
    <w:p w14:paraId="4C4102FC" w14:textId="77777777" w:rsidR="003C461E" w:rsidRPr="00196AF0" w:rsidRDefault="003C461E" w:rsidP="003C461E">
      <w:pPr>
        <w:numPr>
          <w:ilvl w:val="0"/>
          <w:numId w:val="114"/>
        </w:numPr>
        <w:spacing w:after="100" w:afterAutospacing="1" w:line="276" w:lineRule="auto"/>
        <w:jc w:val="both"/>
      </w:pPr>
      <w:r w:rsidRPr="00196AF0">
        <w:t>Growth Capability: System architecture supporting 100% growth in vessel numbers</w:t>
      </w:r>
    </w:p>
    <w:p w14:paraId="751C5F53" w14:textId="77777777" w:rsidR="003C461E" w:rsidRPr="00196AF0" w:rsidRDefault="003C461E" w:rsidP="003C461E">
      <w:pPr>
        <w:spacing w:before="100" w:beforeAutospacing="1" w:after="100" w:afterAutospacing="1" w:line="276" w:lineRule="auto"/>
        <w:jc w:val="both"/>
        <w:outlineLvl w:val="2"/>
        <w:rPr>
          <w:b/>
          <w:bCs/>
          <w:sz w:val="27"/>
          <w:szCs w:val="27"/>
        </w:rPr>
      </w:pPr>
      <w:r w:rsidRPr="00196AF0">
        <w:rPr>
          <w:b/>
          <w:bCs/>
          <w:sz w:val="27"/>
          <w:szCs w:val="27"/>
        </w:rPr>
        <w:lastRenderedPageBreak/>
        <w:t>4.7.2 Security Requirements</w:t>
      </w:r>
    </w:p>
    <w:p w14:paraId="5C81F4ED" w14:textId="77777777" w:rsidR="003C461E" w:rsidRPr="00196AF0" w:rsidRDefault="003C461E" w:rsidP="003C461E">
      <w:pPr>
        <w:spacing w:line="276" w:lineRule="auto"/>
        <w:jc w:val="both"/>
        <w:rPr>
          <w:b/>
          <w:bCs/>
          <w:szCs w:val="24"/>
        </w:rPr>
      </w:pPr>
      <w:r w:rsidRPr="00196AF0">
        <w:rPr>
          <w:b/>
          <w:bCs/>
          <w:szCs w:val="24"/>
        </w:rPr>
        <w:t>Data Security:</w:t>
      </w:r>
    </w:p>
    <w:p w14:paraId="009E1905" w14:textId="77777777" w:rsidR="003C461E" w:rsidRPr="00196AF0" w:rsidRDefault="003C461E" w:rsidP="003C461E">
      <w:pPr>
        <w:numPr>
          <w:ilvl w:val="0"/>
          <w:numId w:val="114"/>
        </w:numPr>
        <w:spacing w:after="100" w:afterAutospacing="1" w:line="276" w:lineRule="auto"/>
        <w:jc w:val="both"/>
      </w:pPr>
      <w:r w:rsidRPr="00196AF0">
        <w:t>Encryption: AES-256 encryption for all data at rest and in transit</w:t>
      </w:r>
    </w:p>
    <w:p w14:paraId="4C327E07" w14:textId="77777777" w:rsidR="003C461E" w:rsidRPr="00196AF0" w:rsidRDefault="003C461E" w:rsidP="003C461E">
      <w:pPr>
        <w:numPr>
          <w:ilvl w:val="0"/>
          <w:numId w:val="114"/>
        </w:numPr>
        <w:spacing w:after="100" w:afterAutospacing="1" w:line="276" w:lineRule="auto"/>
        <w:jc w:val="both"/>
      </w:pPr>
      <w:r w:rsidRPr="00196AF0">
        <w:t>Authentication: Multi-factor authentication for administrative access</w:t>
      </w:r>
    </w:p>
    <w:p w14:paraId="4819A8A3" w14:textId="77777777" w:rsidR="003C461E" w:rsidRPr="00196AF0" w:rsidRDefault="003C461E" w:rsidP="003C461E">
      <w:pPr>
        <w:numPr>
          <w:ilvl w:val="0"/>
          <w:numId w:val="114"/>
        </w:numPr>
        <w:spacing w:after="100" w:afterAutospacing="1" w:line="276" w:lineRule="auto"/>
        <w:jc w:val="both"/>
      </w:pPr>
      <w:r w:rsidRPr="00196AF0">
        <w:t>Access Control: Role-based access control with principle of least privilege</w:t>
      </w:r>
    </w:p>
    <w:p w14:paraId="1B674F35" w14:textId="77777777" w:rsidR="003C461E" w:rsidRPr="00196AF0" w:rsidRDefault="003C461E" w:rsidP="003C461E">
      <w:pPr>
        <w:numPr>
          <w:ilvl w:val="0"/>
          <w:numId w:val="114"/>
        </w:numPr>
        <w:spacing w:after="100" w:afterAutospacing="1" w:line="276" w:lineRule="auto"/>
        <w:jc w:val="both"/>
      </w:pPr>
      <w:r w:rsidRPr="00196AF0">
        <w:t>Audit Logging: Comprehensive audit trails for all system access and modifications</w:t>
      </w:r>
    </w:p>
    <w:p w14:paraId="65565D7F" w14:textId="77777777" w:rsidR="003C461E" w:rsidRPr="00196AF0" w:rsidRDefault="003C461E" w:rsidP="003C461E">
      <w:pPr>
        <w:numPr>
          <w:ilvl w:val="0"/>
          <w:numId w:val="114"/>
        </w:numPr>
        <w:spacing w:after="100" w:afterAutospacing="1" w:line="276" w:lineRule="auto"/>
        <w:jc w:val="both"/>
      </w:pPr>
      <w:r w:rsidRPr="00196AF0">
        <w:t>Intrusion Detection: Real-time monitoring for unauthorized access attempts</w:t>
      </w:r>
    </w:p>
    <w:p w14:paraId="3D4DC8A6" w14:textId="77777777" w:rsidR="003C461E" w:rsidRPr="00196AF0" w:rsidRDefault="003C461E" w:rsidP="003C461E">
      <w:pPr>
        <w:spacing w:line="276" w:lineRule="auto"/>
        <w:jc w:val="both"/>
        <w:rPr>
          <w:b/>
          <w:bCs/>
          <w:szCs w:val="24"/>
        </w:rPr>
      </w:pPr>
      <w:r w:rsidRPr="00196AF0">
        <w:rPr>
          <w:b/>
          <w:bCs/>
          <w:szCs w:val="24"/>
        </w:rPr>
        <w:t>Communication Security:</w:t>
      </w:r>
    </w:p>
    <w:p w14:paraId="6C175747" w14:textId="77777777" w:rsidR="003C461E" w:rsidRPr="00196AF0" w:rsidRDefault="003C461E" w:rsidP="003C461E">
      <w:pPr>
        <w:numPr>
          <w:ilvl w:val="0"/>
          <w:numId w:val="114"/>
        </w:numPr>
        <w:spacing w:after="100" w:afterAutospacing="1" w:line="276" w:lineRule="auto"/>
        <w:jc w:val="both"/>
      </w:pPr>
      <w:r w:rsidRPr="00196AF0">
        <w:t>VMS Data Encryption: End-to-end encryption of all VMS position data</w:t>
      </w:r>
    </w:p>
    <w:p w14:paraId="567C29DD" w14:textId="77777777" w:rsidR="003C461E" w:rsidRPr="00196AF0" w:rsidRDefault="003C461E" w:rsidP="003C461E">
      <w:pPr>
        <w:numPr>
          <w:ilvl w:val="0"/>
          <w:numId w:val="114"/>
        </w:numPr>
        <w:spacing w:after="100" w:afterAutospacing="1" w:line="276" w:lineRule="auto"/>
        <w:jc w:val="both"/>
      </w:pPr>
      <w:r w:rsidRPr="00196AF0">
        <w:t>API Security: OAuth 2.0 with token-based authentication for all API access</w:t>
      </w:r>
    </w:p>
    <w:p w14:paraId="745EF2DA" w14:textId="77777777" w:rsidR="003C461E" w:rsidRPr="00196AF0" w:rsidRDefault="003C461E" w:rsidP="003C461E">
      <w:pPr>
        <w:numPr>
          <w:ilvl w:val="0"/>
          <w:numId w:val="114"/>
        </w:numPr>
        <w:spacing w:after="100" w:afterAutospacing="1" w:line="276" w:lineRule="auto"/>
        <w:jc w:val="both"/>
      </w:pPr>
      <w:r w:rsidRPr="00196AF0">
        <w:t>Network Security: VPN access for remote administration and monitoring</w:t>
      </w:r>
    </w:p>
    <w:p w14:paraId="799780CA" w14:textId="77777777" w:rsidR="003C461E" w:rsidRPr="00196AF0" w:rsidRDefault="003C461E" w:rsidP="003C461E">
      <w:pPr>
        <w:numPr>
          <w:ilvl w:val="0"/>
          <w:numId w:val="114"/>
        </w:numPr>
        <w:spacing w:after="100" w:afterAutospacing="1" w:line="276" w:lineRule="auto"/>
        <w:jc w:val="both"/>
      </w:pPr>
      <w:r w:rsidRPr="00196AF0">
        <w:t>Backup Security: Encrypted backups with secure off-site storage</w:t>
      </w:r>
    </w:p>
    <w:p w14:paraId="4434BF4B" w14:textId="77777777" w:rsidR="003C461E" w:rsidRPr="00196AF0" w:rsidRDefault="003C461E" w:rsidP="003C461E">
      <w:pPr>
        <w:spacing w:after="100" w:afterAutospacing="1" w:line="276" w:lineRule="auto"/>
        <w:jc w:val="both"/>
      </w:pPr>
    </w:p>
    <w:p w14:paraId="369B681A" w14:textId="77777777" w:rsidR="003C461E" w:rsidRPr="00196AF0" w:rsidRDefault="003C461E" w:rsidP="003C461E">
      <w:pPr>
        <w:spacing w:before="100" w:beforeAutospacing="1" w:after="100" w:afterAutospacing="1"/>
        <w:outlineLvl w:val="2"/>
        <w:rPr>
          <w:b/>
          <w:bCs/>
          <w:sz w:val="27"/>
          <w:szCs w:val="27"/>
        </w:rPr>
      </w:pPr>
      <w:r w:rsidRPr="00196AF0">
        <w:rPr>
          <w:b/>
          <w:bCs/>
          <w:sz w:val="27"/>
          <w:szCs w:val="27"/>
        </w:rPr>
        <w:t>4.8 INTEGRATION SPECIFICATIONS</w:t>
      </w:r>
    </w:p>
    <w:p w14:paraId="02F58EB5" w14:textId="77777777" w:rsidR="003C461E" w:rsidRPr="00196AF0" w:rsidRDefault="003C461E" w:rsidP="003C461E">
      <w:pPr>
        <w:spacing w:before="100" w:beforeAutospacing="1" w:after="100" w:afterAutospacing="1" w:line="276" w:lineRule="auto"/>
        <w:jc w:val="both"/>
        <w:outlineLvl w:val="2"/>
        <w:rPr>
          <w:b/>
          <w:bCs/>
          <w:sz w:val="27"/>
          <w:szCs w:val="27"/>
        </w:rPr>
      </w:pPr>
      <w:r w:rsidRPr="00196AF0">
        <w:rPr>
          <w:b/>
          <w:bCs/>
          <w:sz w:val="27"/>
          <w:szCs w:val="27"/>
        </w:rPr>
        <w:t>4.8.1 Existing System Integration</w:t>
      </w:r>
    </w:p>
    <w:p w14:paraId="21706064" w14:textId="77777777" w:rsidR="003C461E" w:rsidRPr="00196AF0" w:rsidRDefault="003C461E" w:rsidP="003C461E">
      <w:pPr>
        <w:spacing w:line="276" w:lineRule="auto"/>
        <w:jc w:val="both"/>
        <w:rPr>
          <w:b/>
          <w:bCs/>
          <w:szCs w:val="24"/>
        </w:rPr>
      </w:pPr>
      <w:r w:rsidRPr="00196AF0">
        <w:rPr>
          <w:b/>
          <w:bCs/>
          <w:szCs w:val="24"/>
        </w:rPr>
        <w:t>AIS Integration:</w:t>
      </w:r>
    </w:p>
    <w:p w14:paraId="6F2E9D5E" w14:textId="77777777" w:rsidR="003C461E" w:rsidRPr="00196AF0" w:rsidRDefault="003C461E" w:rsidP="003C461E">
      <w:pPr>
        <w:numPr>
          <w:ilvl w:val="0"/>
          <w:numId w:val="114"/>
        </w:numPr>
        <w:spacing w:after="100" w:afterAutospacing="1" w:line="276" w:lineRule="auto"/>
        <w:jc w:val="both"/>
      </w:pPr>
      <w:r w:rsidRPr="00196AF0">
        <w:t>Shore Station Compatibility: Integration with existing AIS shore stations</w:t>
      </w:r>
    </w:p>
    <w:p w14:paraId="6A58031A" w14:textId="77777777" w:rsidR="003C461E" w:rsidRPr="00196AF0" w:rsidRDefault="003C461E" w:rsidP="003C461E">
      <w:pPr>
        <w:numPr>
          <w:ilvl w:val="0"/>
          <w:numId w:val="114"/>
        </w:numPr>
        <w:spacing w:after="100" w:afterAutospacing="1" w:line="276" w:lineRule="auto"/>
        <w:jc w:val="both"/>
      </w:pPr>
      <w:r w:rsidRPr="00196AF0">
        <w:t>Satellite AIS: Compatibility with satellite AIS networks for enhanced coverage</w:t>
      </w:r>
    </w:p>
    <w:p w14:paraId="4D7BE246" w14:textId="77777777" w:rsidR="003C461E" w:rsidRPr="00196AF0" w:rsidRDefault="003C461E" w:rsidP="003C461E">
      <w:pPr>
        <w:numPr>
          <w:ilvl w:val="0"/>
          <w:numId w:val="114"/>
        </w:numPr>
        <w:spacing w:after="100" w:afterAutospacing="1" w:line="276" w:lineRule="auto"/>
        <w:jc w:val="both"/>
      </w:pPr>
      <w:r w:rsidRPr="00196AF0">
        <w:t>Data Fusion: Combining VMS and AIS data for comprehensive vessel tracking</w:t>
      </w:r>
    </w:p>
    <w:p w14:paraId="24A46B80" w14:textId="77777777" w:rsidR="003C461E" w:rsidRPr="00196AF0" w:rsidRDefault="003C461E" w:rsidP="003C461E">
      <w:pPr>
        <w:numPr>
          <w:ilvl w:val="0"/>
          <w:numId w:val="114"/>
        </w:numPr>
        <w:spacing w:after="100" w:afterAutospacing="1" w:line="276" w:lineRule="auto"/>
        <w:jc w:val="both"/>
      </w:pPr>
      <w:r w:rsidRPr="00196AF0">
        <w:t>Radar Integration: Integration capabilities with coastal radar systems</w:t>
      </w:r>
    </w:p>
    <w:p w14:paraId="52BCDFB2" w14:textId="77777777" w:rsidR="003C461E" w:rsidRPr="00196AF0" w:rsidRDefault="003C461E" w:rsidP="003C461E">
      <w:pPr>
        <w:spacing w:line="276" w:lineRule="auto"/>
        <w:jc w:val="both"/>
        <w:rPr>
          <w:b/>
          <w:bCs/>
          <w:szCs w:val="24"/>
        </w:rPr>
      </w:pPr>
      <w:r w:rsidRPr="00196AF0">
        <w:rPr>
          <w:b/>
          <w:bCs/>
          <w:szCs w:val="24"/>
        </w:rPr>
        <w:t>Government Database Integration:</w:t>
      </w:r>
    </w:p>
    <w:p w14:paraId="32DE9378" w14:textId="77777777" w:rsidR="003C461E" w:rsidRPr="00196AF0" w:rsidRDefault="003C461E" w:rsidP="003C461E">
      <w:pPr>
        <w:numPr>
          <w:ilvl w:val="0"/>
          <w:numId w:val="114"/>
        </w:numPr>
        <w:spacing w:after="100" w:afterAutospacing="1" w:line="276" w:lineRule="auto"/>
        <w:jc w:val="both"/>
      </w:pPr>
      <w:r w:rsidRPr="00196AF0">
        <w:t>Vessel Registry: Real-time integration with national vessel registration databases</w:t>
      </w:r>
    </w:p>
    <w:p w14:paraId="1FCC3A56" w14:textId="77777777" w:rsidR="003C461E" w:rsidRPr="00196AF0" w:rsidRDefault="003C461E" w:rsidP="003C461E">
      <w:pPr>
        <w:numPr>
          <w:ilvl w:val="0"/>
          <w:numId w:val="114"/>
        </w:numPr>
        <w:spacing w:after="100" w:afterAutospacing="1" w:line="276" w:lineRule="auto"/>
        <w:jc w:val="both"/>
      </w:pPr>
      <w:r w:rsidRPr="00196AF0">
        <w:t>Licensing Systems: Integration with fishing license and permit databases</w:t>
      </w:r>
    </w:p>
    <w:p w14:paraId="78E6C39D" w14:textId="77777777" w:rsidR="003C461E" w:rsidRPr="00196AF0" w:rsidRDefault="003C461E" w:rsidP="003C461E">
      <w:pPr>
        <w:numPr>
          <w:ilvl w:val="0"/>
          <w:numId w:val="114"/>
        </w:numPr>
        <w:spacing w:after="100" w:afterAutospacing="1" w:line="276" w:lineRule="auto"/>
        <w:jc w:val="both"/>
      </w:pPr>
      <w:r w:rsidRPr="00196AF0">
        <w:t>Customs Systems: Integration with trade and customs clearance systems</w:t>
      </w:r>
    </w:p>
    <w:p w14:paraId="47EB5E16" w14:textId="77777777" w:rsidR="003C461E" w:rsidRPr="00196AF0" w:rsidRDefault="003C461E" w:rsidP="003C461E">
      <w:pPr>
        <w:numPr>
          <w:ilvl w:val="0"/>
          <w:numId w:val="114"/>
        </w:numPr>
        <w:spacing w:after="100" w:afterAutospacing="1" w:line="276" w:lineRule="auto"/>
        <w:jc w:val="both"/>
      </w:pPr>
      <w:r w:rsidRPr="00196AF0">
        <w:t>Security Databases: Integration with security and law enforcement databases</w:t>
      </w:r>
    </w:p>
    <w:p w14:paraId="2B855C2B" w14:textId="77777777" w:rsidR="003C461E" w:rsidRPr="00196AF0" w:rsidRDefault="003C461E" w:rsidP="003C461E">
      <w:pPr>
        <w:spacing w:before="100" w:beforeAutospacing="1" w:after="100" w:afterAutospacing="1" w:line="276" w:lineRule="auto"/>
        <w:jc w:val="both"/>
        <w:outlineLvl w:val="2"/>
        <w:rPr>
          <w:b/>
          <w:bCs/>
          <w:sz w:val="27"/>
          <w:szCs w:val="27"/>
        </w:rPr>
      </w:pPr>
      <w:r w:rsidRPr="00196AF0">
        <w:rPr>
          <w:b/>
          <w:bCs/>
          <w:sz w:val="27"/>
          <w:szCs w:val="27"/>
        </w:rPr>
        <w:t>4.8.2 Third-Party Service Provider Integration</w:t>
      </w:r>
    </w:p>
    <w:p w14:paraId="362D9FDC" w14:textId="77777777" w:rsidR="003C461E" w:rsidRPr="00196AF0" w:rsidRDefault="003C461E" w:rsidP="003C461E">
      <w:pPr>
        <w:spacing w:line="276" w:lineRule="auto"/>
        <w:jc w:val="both"/>
        <w:rPr>
          <w:b/>
          <w:bCs/>
          <w:szCs w:val="24"/>
        </w:rPr>
      </w:pPr>
      <w:r w:rsidRPr="00196AF0">
        <w:rPr>
          <w:b/>
          <w:bCs/>
          <w:szCs w:val="24"/>
        </w:rPr>
        <w:t>Existing VMS Providers:</w:t>
      </w:r>
    </w:p>
    <w:p w14:paraId="0F5A8448" w14:textId="77777777" w:rsidR="003C461E" w:rsidRPr="00196AF0" w:rsidRDefault="003C461E" w:rsidP="003C461E">
      <w:pPr>
        <w:numPr>
          <w:ilvl w:val="0"/>
          <w:numId w:val="114"/>
        </w:numPr>
        <w:spacing w:after="100" w:afterAutospacing="1" w:line="276" w:lineRule="auto"/>
        <w:jc w:val="both"/>
      </w:pPr>
      <w:r w:rsidRPr="00196AF0">
        <w:t xml:space="preserve">Other Licensed Providers: </w:t>
      </w:r>
      <w:r>
        <w:t>possibility to support</w:t>
      </w:r>
      <w:r w:rsidRPr="00196AF0">
        <w:t xml:space="preserve"> </w:t>
      </w:r>
      <w:r>
        <w:t>other</w:t>
      </w:r>
      <w:r w:rsidRPr="00196AF0">
        <w:t xml:space="preserve"> licensed VMS providers </w:t>
      </w:r>
      <w:r>
        <w:t>(devices)</w:t>
      </w:r>
      <w:r w:rsidRPr="00196AF0">
        <w:t xml:space="preserve"> in </w:t>
      </w:r>
      <w:r>
        <w:t xml:space="preserve">the </w:t>
      </w:r>
      <w:r w:rsidRPr="00196AF0">
        <w:t>Maldives</w:t>
      </w:r>
      <w:r>
        <w:t>.</w:t>
      </w:r>
    </w:p>
    <w:p w14:paraId="1E916AF7" w14:textId="77777777" w:rsidR="003C461E" w:rsidRPr="00196AF0" w:rsidRDefault="003C461E" w:rsidP="003C461E">
      <w:pPr>
        <w:numPr>
          <w:ilvl w:val="0"/>
          <w:numId w:val="114"/>
        </w:numPr>
        <w:spacing w:after="100" w:afterAutospacing="1" w:line="276" w:lineRule="auto"/>
        <w:jc w:val="both"/>
      </w:pPr>
      <w:r w:rsidRPr="00196AF0">
        <w:t xml:space="preserve">Service Continuity: Ensuring continuous service during </w:t>
      </w:r>
      <w:r>
        <w:t xml:space="preserve">the </w:t>
      </w:r>
      <w:r w:rsidRPr="00196AF0">
        <w:t>integration transition</w:t>
      </w:r>
      <w:r>
        <w:t>.</w:t>
      </w:r>
    </w:p>
    <w:p w14:paraId="4BC15108" w14:textId="77777777" w:rsidR="003C461E" w:rsidRPr="00196AF0" w:rsidRDefault="003C461E" w:rsidP="003C461E">
      <w:pPr>
        <w:spacing w:line="276" w:lineRule="auto"/>
        <w:jc w:val="both"/>
        <w:rPr>
          <w:b/>
          <w:bCs/>
          <w:szCs w:val="24"/>
        </w:rPr>
      </w:pPr>
      <w:r w:rsidRPr="00196AF0">
        <w:rPr>
          <w:b/>
          <w:bCs/>
          <w:szCs w:val="24"/>
        </w:rPr>
        <w:t>Communication Providers:</w:t>
      </w:r>
    </w:p>
    <w:p w14:paraId="524E8ECD" w14:textId="77777777" w:rsidR="003C461E" w:rsidRPr="00196AF0" w:rsidRDefault="003C461E" w:rsidP="003C461E">
      <w:pPr>
        <w:numPr>
          <w:ilvl w:val="0"/>
          <w:numId w:val="114"/>
        </w:numPr>
        <w:spacing w:after="100" w:afterAutospacing="1" w:line="276" w:lineRule="auto"/>
        <w:jc w:val="both"/>
      </w:pPr>
      <w:r w:rsidRPr="00196AF0">
        <w:t>Satellite Services: Integration with multiple satellite communication providers</w:t>
      </w:r>
    </w:p>
    <w:p w14:paraId="2AC921B8" w14:textId="77777777" w:rsidR="003C461E" w:rsidRPr="00196AF0" w:rsidRDefault="003C461E" w:rsidP="003C461E">
      <w:pPr>
        <w:numPr>
          <w:ilvl w:val="0"/>
          <w:numId w:val="114"/>
        </w:numPr>
        <w:spacing w:after="100" w:afterAutospacing="1" w:line="276" w:lineRule="auto"/>
        <w:jc w:val="both"/>
      </w:pPr>
      <w:r w:rsidRPr="00196AF0">
        <w:t>Cellular Networks: Integration with GSM/GPRS networks for coastal coverage</w:t>
      </w:r>
    </w:p>
    <w:p w14:paraId="011F621F" w14:textId="77777777" w:rsidR="003C461E" w:rsidRPr="00196AF0" w:rsidRDefault="003C461E" w:rsidP="003C461E">
      <w:pPr>
        <w:numPr>
          <w:ilvl w:val="0"/>
          <w:numId w:val="114"/>
        </w:numPr>
        <w:spacing w:after="100" w:afterAutospacing="1" w:line="276" w:lineRule="auto"/>
        <w:jc w:val="both"/>
      </w:pPr>
      <w:r w:rsidRPr="00196AF0">
        <w:t>Internet Services: Integration with internet-based communication channels</w:t>
      </w:r>
    </w:p>
    <w:p w14:paraId="2C03DD4F" w14:textId="77777777" w:rsidR="003C461E" w:rsidRPr="00196AF0" w:rsidRDefault="003C461E" w:rsidP="003C461E">
      <w:pPr>
        <w:numPr>
          <w:ilvl w:val="0"/>
          <w:numId w:val="114"/>
        </w:numPr>
        <w:spacing w:after="100" w:afterAutospacing="1" w:line="276" w:lineRule="auto"/>
        <w:jc w:val="both"/>
      </w:pPr>
      <w:r w:rsidRPr="00196AF0">
        <w:lastRenderedPageBreak/>
        <w:t>Backup Communications: Redundant communication channels for system reliability</w:t>
      </w:r>
    </w:p>
    <w:p w14:paraId="0D115D26" w14:textId="77777777" w:rsidR="003C461E" w:rsidRDefault="003C461E" w:rsidP="0056452D">
      <w:pPr>
        <w:jc w:val="center"/>
        <w:rPr>
          <w:b/>
          <w:color w:val="FF0000"/>
          <w:kern w:val="28"/>
          <w:sz w:val="44"/>
        </w:rPr>
      </w:pPr>
    </w:p>
    <w:p w14:paraId="6E54D7A8" w14:textId="77777777" w:rsidR="00056C05" w:rsidRDefault="00056C05" w:rsidP="0056452D">
      <w:pPr>
        <w:jc w:val="center"/>
        <w:rPr>
          <w:b/>
          <w:color w:val="FF0000"/>
          <w:kern w:val="28"/>
          <w:sz w:val="44"/>
        </w:rPr>
      </w:pPr>
    </w:p>
    <w:p w14:paraId="27C70EC4" w14:textId="77777777" w:rsidR="00455149" w:rsidRPr="008B66E1" w:rsidRDefault="00455149">
      <w:bookmarkStart w:id="445" w:name="_Toc438266930"/>
      <w:bookmarkStart w:id="446" w:name="_Toc438267904"/>
      <w:bookmarkStart w:id="447" w:name="_Toc438366671"/>
    </w:p>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48" w:name="_Toc438529605"/>
      <w:bookmarkStart w:id="449" w:name="_Toc438725761"/>
      <w:bookmarkStart w:id="450" w:name="_Toc438817756"/>
      <w:bookmarkStart w:id="451" w:name="_Toc438954450"/>
      <w:bookmarkStart w:id="452" w:name="_Toc461939623"/>
      <w:bookmarkStart w:id="453" w:name="_Toc488411759"/>
      <w:bookmarkStart w:id="454" w:name="_Toc458816213"/>
      <w:bookmarkStart w:id="455" w:name="_Toc210121738"/>
      <w:r w:rsidRPr="008B66E1">
        <w:t xml:space="preserve">PART </w:t>
      </w:r>
      <w:r w:rsidR="008B1FAD">
        <w:t>4</w:t>
      </w:r>
      <w:r w:rsidRPr="008B66E1">
        <w:t xml:space="preserve"> - Contract</w:t>
      </w:r>
      <w:bookmarkEnd w:id="448"/>
      <w:bookmarkEnd w:id="449"/>
      <w:bookmarkEnd w:id="450"/>
      <w:bookmarkEnd w:id="451"/>
      <w:bookmarkEnd w:id="452"/>
      <w:bookmarkEnd w:id="453"/>
      <w:bookmarkEnd w:id="454"/>
      <w:bookmarkEnd w:id="455"/>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rsidSect="00D56D16">
          <w:headerReference w:type="first" r:id="rId45"/>
          <w:type w:val="oddPage"/>
          <w:pgSz w:w="11907" w:h="16834" w:code="9"/>
          <w:pgMar w:top="1440" w:right="1440" w:bottom="1440" w:left="1800" w:header="720" w:footer="720" w:gutter="0"/>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56" w:name="_Toc471555340"/>
            <w:bookmarkStart w:id="457" w:name="_Toc471555883"/>
            <w:bookmarkStart w:id="458" w:name="_Toc488411760"/>
            <w:bookmarkStart w:id="459" w:name="_Toc458816214"/>
            <w:bookmarkStart w:id="460" w:name="_Toc210121739"/>
            <w:r w:rsidRPr="00B95277">
              <w:t>Section VII</w:t>
            </w:r>
            <w:r w:rsidR="00193CA6" w:rsidRPr="00B95277">
              <w:t>I</w:t>
            </w:r>
            <w:r w:rsidRPr="00B95277">
              <w:t>.  General Conditions of Contract</w:t>
            </w:r>
            <w:bookmarkEnd w:id="456"/>
            <w:bookmarkEnd w:id="457"/>
            <w:bookmarkEnd w:id="458"/>
            <w:bookmarkEnd w:id="459"/>
            <w:bookmarkEnd w:id="460"/>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501EA4" w:rsidRDefault="00EB4FFE">
      <w:pPr>
        <w:pStyle w:val="TOC1"/>
        <w:rPr>
          <w:rFonts w:asciiTheme="minorHAnsi" w:eastAsiaTheme="minorEastAsia" w:hAnsiTheme="minorHAnsi" w:cstheme="minorBidi"/>
          <w:b w:val="0"/>
          <w:bCs/>
          <w:sz w:val="22"/>
          <w:szCs w:val="22"/>
        </w:rPr>
      </w:pPr>
      <w:r w:rsidRPr="00721D9F">
        <w:rPr>
          <w:b w:val="0"/>
          <w:bCs/>
        </w:rPr>
        <w:t>20.</w:t>
      </w:r>
      <w:r w:rsidRPr="00721D9F">
        <w:rPr>
          <w:rFonts w:asciiTheme="minorHAnsi" w:eastAsiaTheme="minorEastAsia" w:hAnsiTheme="minorHAnsi" w:cstheme="minorBidi"/>
          <w:b w:val="0"/>
          <w:bCs/>
          <w:sz w:val="22"/>
          <w:szCs w:val="22"/>
        </w:rPr>
        <w:tab/>
      </w:r>
      <w:r w:rsidRPr="00501EA4">
        <w:rPr>
          <w:b w:val="0"/>
          <w:bCs/>
        </w:rPr>
        <w:t>Confidential Information</w:t>
      </w:r>
      <w:r w:rsidRPr="00501EA4">
        <w:rPr>
          <w:b w:val="0"/>
          <w:bCs/>
        </w:rPr>
        <w:tab/>
      </w:r>
      <w:r w:rsidRPr="00501EA4">
        <w:rPr>
          <w:b w:val="0"/>
          <w:bCs/>
        </w:rPr>
        <w:fldChar w:fldCharType="begin"/>
      </w:r>
      <w:r w:rsidRPr="00501EA4">
        <w:rPr>
          <w:b w:val="0"/>
          <w:bCs/>
        </w:rPr>
        <w:instrText xml:space="preserve"> PAGEREF _Toc458817204 \h </w:instrText>
      </w:r>
      <w:r w:rsidRPr="00501EA4">
        <w:rPr>
          <w:b w:val="0"/>
          <w:bCs/>
        </w:rPr>
      </w:r>
      <w:r w:rsidRPr="00501EA4">
        <w:rPr>
          <w:b w:val="0"/>
          <w:bCs/>
        </w:rPr>
        <w:fldChar w:fldCharType="separate"/>
      </w:r>
      <w:r w:rsidR="00533B0F" w:rsidRPr="00501EA4">
        <w:rPr>
          <w:b w:val="0"/>
          <w:bCs/>
        </w:rPr>
        <w:t>68</w:t>
      </w:r>
      <w:r w:rsidRPr="00501EA4">
        <w:rPr>
          <w:b w:val="0"/>
          <w:bCs/>
        </w:rPr>
        <w:fldChar w:fldCharType="end"/>
      </w:r>
    </w:p>
    <w:p w14:paraId="1C00832C" w14:textId="77777777" w:rsidR="00EB4FFE" w:rsidRPr="00501EA4" w:rsidRDefault="00EB4FFE">
      <w:pPr>
        <w:pStyle w:val="TOC1"/>
        <w:rPr>
          <w:rFonts w:asciiTheme="minorHAnsi" w:eastAsiaTheme="minorEastAsia" w:hAnsiTheme="minorHAnsi" w:cstheme="minorBidi"/>
          <w:b w:val="0"/>
          <w:bCs/>
          <w:sz w:val="22"/>
          <w:szCs w:val="22"/>
        </w:rPr>
      </w:pPr>
      <w:r w:rsidRPr="00501EA4">
        <w:rPr>
          <w:b w:val="0"/>
          <w:bCs/>
        </w:rPr>
        <w:t>21.</w:t>
      </w:r>
      <w:r w:rsidRPr="00501EA4">
        <w:rPr>
          <w:rFonts w:asciiTheme="minorHAnsi" w:eastAsiaTheme="minorEastAsia" w:hAnsiTheme="minorHAnsi" w:cstheme="minorBidi"/>
          <w:b w:val="0"/>
          <w:bCs/>
          <w:sz w:val="22"/>
          <w:szCs w:val="22"/>
        </w:rPr>
        <w:tab/>
      </w:r>
      <w:r w:rsidRPr="00501EA4">
        <w:rPr>
          <w:b w:val="0"/>
          <w:bCs/>
        </w:rPr>
        <w:t>Subcontracting</w:t>
      </w:r>
      <w:r w:rsidRPr="00501EA4">
        <w:rPr>
          <w:b w:val="0"/>
          <w:bCs/>
        </w:rPr>
        <w:tab/>
      </w:r>
      <w:r w:rsidRPr="00501EA4">
        <w:rPr>
          <w:b w:val="0"/>
          <w:bCs/>
        </w:rPr>
        <w:fldChar w:fldCharType="begin"/>
      </w:r>
      <w:r w:rsidRPr="00501EA4">
        <w:rPr>
          <w:b w:val="0"/>
          <w:bCs/>
        </w:rPr>
        <w:instrText xml:space="preserve"> PAGEREF _Toc458817205 \h </w:instrText>
      </w:r>
      <w:r w:rsidRPr="00501EA4">
        <w:rPr>
          <w:b w:val="0"/>
          <w:bCs/>
        </w:rPr>
      </w:r>
      <w:r w:rsidRPr="00501EA4">
        <w:rPr>
          <w:b w:val="0"/>
          <w:bCs/>
        </w:rPr>
        <w:fldChar w:fldCharType="separate"/>
      </w:r>
      <w:r w:rsidR="00533B0F" w:rsidRPr="00501EA4">
        <w:rPr>
          <w:b w:val="0"/>
          <w:bCs/>
        </w:rPr>
        <w:t>69</w:t>
      </w:r>
      <w:r w:rsidRPr="00501EA4">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501EA4">
        <w:rPr>
          <w:b w:val="0"/>
          <w:bCs/>
        </w:rPr>
        <w:lastRenderedPageBreak/>
        <w:t>22.</w:t>
      </w:r>
      <w:r w:rsidRPr="00501EA4">
        <w:rPr>
          <w:rFonts w:asciiTheme="minorHAnsi" w:eastAsiaTheme="minorEastAsia" w:hAnsiTheme="minorHAnsi" w:cstheme="minorBidi"/>
          <w:b w:val="0"/>
          <w:bCs/>
          <w:sz w:val="22"/>
          <w:szCs w:val="22"/>
        </w:rPr>
        <w:tab/>
      </w:r>
      <w:r w:rsidRPr="00501EA4">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3C461E">
            <w:pPr>
              <w:pStyle w:val="sec7-clauses"/>
              <w:numPr>
                <w:ilvl w:val="0"/>
                <w:numId w:val="94"/>
              </w:numPr>
              <w:spacing w:before="0" w:after="200"/>
              <w:rPr>
                <w:sz w:val="22"/>
                <w:szCs w:val="22"/>
              </w:rPr>
            </w:pPr>
            <w:bookmarkStart w:id="461" w:name="_Toc458817185"/>
            <w:r w:rsidRPr="00982ACF">
              <w:rPr>
                <w:sz w:val="22"/>
                <w:szCs w:val="22"/>
              </w:rPr>
              <w:t>Definitions</w:t>
            </w:r>
            <w:bookmarkEnd w:id="461"/>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3C461E">
            <w:pPr>
              <w:pStyle w:val="Heading3"/>
              <w:numPr>
                <w:ilvl w:val="2"/>
                <w:numId w:val="52"/>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3C461E">
            <w:pPr>
              <w:pStyle w:val="Heading3"/>
              <w:numPr>
                <w:ilvl w:val="2"/>
                <w:numId w:val="52"/>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3C461E">
            <w:pPr>
              <w:pStyle w:val="Heading3"/>
              <w:numPr>
                <w:ilvl w:val="2"/>
                <w:numId w:val="52"/>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3C461E">
            <w:pPr>
              <w:pStyle w:val="Heading3"/>
              <w:numPr>
                <w:ilvl w:val="2"/>
                <w:numId w:val="52"/>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3C461E">
            <w:pPr>
              <w:pStyle w:val="Heading3"/>
              <w:numPr>
                <w:ilvl w:val="2"/>
                <w:numId w:val="52"/>
              </w:numPr>
              <w:rPr>
                <w:sz w:val="22"/>
                <w:szCs w:val="22"/>
              </w:rPr>
            </w:pPr>
            <w:r w:rsidRPr="00982ACF">
              <w:rPr>
                <w:sz w:val="22"/>
                <w:szCs w:val="22"/>
              </w:rPr>
              <w:t>“Day” means calendar day.</w:t>
            </w:r>
          </w:p>
          <w:p w14:paraId="172B0458" w14:textId="77777777" w:rsidR="007B64F5" w:rsidRPr="00982ACF" w:rsidRDefault="007B64F5" w:rsidP="003C461E">
            <w:pPr>
              <w:pStyle w:val="Heading3"/>
              <w:numPr>
                <w:ilvl w:val="2"/>
                <w:numId w:val="52"/>
              </w:numPr>
              <w:rPr>
                <w:sz w:val="22"/>
                <w:szCs w:val="22"/>
              </w:rPr>
            </w:pPr>
            <w:r w:rsidRPr="00982ACF">
              <w:rPr>
                <w:sz w:val="22"/>
                <w:szCs w:val="22"/>
              </w:rPr>
              <w:t>“GCC” means the General Conditions of Contract.</w:t>
            </w:r>
          </w:p>
          <w:p w14:paraId="685258CB" w14:textId="77777777" w:rsidR="007B64F5" w:rsidRPr="00982ACF" w:rsidRDefault="007B64F5" w:rsidP="003C461E">
            <w:pPr>
              <w:pStyle w:val="Heading3"/>
              <w:numPr>
                <w:ilvl w:val="2"/>
                <w:numId w:val="52"/>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3C461E">
            <w:pPr>
              <w:pStyle w:val="Heading3"/>
              <w:numPr>
                <w:ilvl w:val="2"/>
                <w:numId w:val="52"/>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3C461E">
            <w:pPr>
              <w:pStyle w:val="Heading3"/>
              <w:numPr>
                <w:ilvl w:val="2"/>
                <w:numId w:val="52"/>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3C461E">
            <w:pPr>
              <w:pStyle w:val="Heading3"/>
              <w:numPr>
                <w:ilvl w:val="2"/>
                <w:numId w:val="52"/>
              </w:numPr>
              <w:spacing w:after="220"/>
              <w:rPr>
                <w:sz w:val="22"/>
                <w:szCs w:val="22"/>
              </w:rPr>
            </w:pPr>
            <w:r w:rsidRPr="00982ACF">
              <w:rPr>
                <w:sz w:val="22"/>
                <w:szCs w:val="22"/>
              </w:rPr>
              <w:t>“SCC” means the Special Conditions of Contract.</w:t>
            </w:r>
          </w:p>
          <w:p w14:paraId="3B4BB569" w14:textId="77777777" w:rsidR="007B64F5" w:rsidRPr="00982ACF" w:rsidRDefault="007B64F5" w:rsidP="003C461E">
            <w:pPr>
              <w:pStyle w:val="Heading3"/>
              <w:numPr>
                <w:ilvl w:val="2"/>
                <w:numId w:val="52"/>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3C461E">
            <w:pPr>
              <w:pStyle w:val="Heading3"/>
              <w:numPr>
                <w:ilvl w:val="2"/>
                <w:numId w:val="52"/>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3C461E">
            <w:pPr>
              <w:pStyle w:val="Heading3"/>
              <w:numPr>
                <w:ilvl w:val="2"/>
                <w:numId w:val="52"/>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3C461E">
            <w:pPr>
              <w:pStyle w:val="sec7-clauses"/>
              <w:numPr>
                <w:ilvl w:val="0"/>
                <w:numId w:val="94"/>
              </w:numPr>
              <w:spacing w:before="0" w:after="200"/>
              <w:rPr>
                <w:sz w:val="22"/>
                <w:szCs w:val="22"/>
              </w:rPr>
            </w:pPr>
            <w:bookmarkStart w:id="462" w:name="_Toc458817186"/>
            <w:r w:rsidRPr="009C0472">
              <w:rPr>
                <w:sz w:val="22"/>
                <w:szCs w:val="22"/>
              </w:rPr>
              <w:t>Contract Documents</w:t>
            </w:r>
            <w:bookmarkEnd w:id="462"/>
          </w:p>
          <w:p w14:paraId="411917E6" w14:textId="77777777" w:rsidR="007B64F5" w:rsidRPr="009C0472" w:rsidRDefault="007B64F5" w:rsidP="003C461E">
            <w:pPr>
              <w:pStyle w:val="Sub-ClauseText"/>
              <w:numPr>
                <w:ilvl w:val="1"/>
                <w:numId w:val="51"/>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3C461E">
            <w:pPr>
              <w:pStyle w:val="sec7-clauses"/>
              <w:numPr>
                <w:ilvl w:val="0"/>
                <w:numId w:val="94"/>
              </w:numPr>
              <w:spacing w:before="0" w:after="200"/>
              <w:rPr>
                <w:sz w:val="22"/>
                <w:szCs w:val="22"/>
              </w:rPr>
            </w:pPr>
            <w:bookmarkStart w:id="463" w:name="_Toc458817187"/>
            <w:r w:rsidRPr="00B834AC">
              <w:rPr>
                <w:sz w:val="22"/>
                <w:szCs w:val="22"/>
              </w:rPr>
              <w:t>Fraud and Corruption</w:t>
            </w:r>
            <w:bookmarkEnd w:id="463"/>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w:t>
            </w:r>
            <w:r w:rsidRPr="00B834AC">
              <w:rPr>
                <w:sz w:val="22"/>
                <w:szCs w:val="22"/>
              </w:rPr>
              <w:lastRenderedPageBreak/>
              <w:t>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3C461E">
            <w:pPr>
              <w:pStyle w:val="sec7-clauses"/>
              <w:numPr>
                <w:ilvl w:val="0"/>
                <w:numId w:val="94"/>
              </w:numPr>
              <w:spacing w:before="0" w:after="200"/>
              <w:rPr>
                <w:sz w:val="22"/>
                <w:szCs w:val="22"/>
              </w:rPr>
            </w:pPr>
            <w:bookmarkStart w:id="464" w:name="_Toc458817188"/>
            <w:r w:rsidRPr="006209CE">
              <w:rPr>
                <w:sz w:val="22"/>
                <w:szCs w:val="22"/>
              </w:rPr>
              <w:lastRenderedPageBreak/>
              <w:t>Interpretation</w:t>
            </w:r>
            <w:bookmarkEnd w:id="464"/>
          </w:p>
          <w:p w14:paraId="69D3FF80" w14:textId="77777777" w:rsidR="007B64F5" w:rsidRPr="006209CE" w:rsidRDefault="007B64F5" w:rsidP="003C461E">
            <w:pPr>
              <w:pStyle w:val="Sub-ClauseText"/>
              <w:numPr>
                <w:ilvl w:val="1"/>
                <w:numId w:val="53"/>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3C461E">
            <w:pPr>
              <w:pStyle w:val="Sub-ClauseText"/>
              <w:numPr>
                <w:ilvl w:val="1"/>
                <w:numId w:val="53"/>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3C461E">
            <w:pPr>
              <w:pStyle w:val="Heading3"/>
              <w:numPr>
                <w:ilvl w:val="2"/>
                <w:numId w:val="56"/>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3C461E">
            <w:pPr>
              <w:pStyle w:val="Heading3"/>
              <w:numPr>
                <w:ilvl w:val="2"/>
                <w:numId w:val="56"/>
              </w:numPr>
              <w:spacing w:after="220"/>
              <w:rPr>
                <w:sz w:val="22"/>
                <w:szCs w:val="22"/>
              </w:rPr>
            </w:pPr>
            <w:r w:rsidRPr="006209CE">
              <w:rPr>
                <w:sz w:val="22"/>
                <w:szCs w:val="22"/>
              </w:rPr>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3C461E">
            <w:pPr>
              <w:pStyle w:val="Sub-ClauseText"/>
              <w:numPr>
                <w:ilvl w:val="1"/>
                <w:numId w:val="53"/>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3C461E">
            <w:pPr>
              <w:pStyle w:val="Sub-ClauseText"/>
              <w:numPr>
                <w:ilvl w:val="1"/>
                <w:numId w:val="53"/>
              </w:numPr>
              <w:spacing w:before="0" w:after="220"/>
              <w:ind w:left="605"/>
              <w:rPr>
                <w:spacing w:val="0"/>
                <w:sz w:val="22"/>
                <w:szCs w:val="22"/>
              </w:rPr>
            </w:pPr>
            <w:r w:rsidRPr="006209CE">
              <w:rPr>
                <w:spacing w:val="0"/>
                <w:sz w:val="22"/>
                <w:szCs w:val="22"/>
              </w:rPr>
              <w:lastRenderedPageBreak/>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3C461E">
            <w:pPr>
              <w:pStyle w:val="Sub-ClauseText"/>
              <w:numPr>
                <w:ilvl w:val="1"/>
                <w:numId w:val="53"/>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3C461E">
            <w:pPr>
              <w:pStyle w:val="Heading3"/>
              <w:numPr>
                <w:ilvl w:val="2"/>
                <w:numId w:val="57"/>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3C461E">
            <w:pPr>
              <w:pStyle w:val="Heading3"/>
              <w:numPr>
                <w:ilvl w:val="2"/>
                <w:numId w:val="57"/>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3C461E">
            <w:pPr>
              <w:pStyle w:val="Sub-ClauseText"/>
              <w:numPr>
                <w:ilvl w:val="1"/>
                <w:numId w:val="53"/>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3C461E">
            <w:pPr>
              <w:pStyle w:val="sec7-clauses"/>
              <w:numPr>
                <w:ilvl w:val="0"/>
                <w:numId w:val="94"/>
              </w:numPr>
              <w:spacing w:before="0" w:after="200"/>
              <w:rPr>
                <w:sz w:val="22"/>
                <w:szCs w:val="22"/>
              </w:rPr>
            </w:pPr>
            <w:bookmarkStart w:id="465" w:name="_Toc458817189"/>
            <w:r w:rsidRPr="007049F6">
              <w:rPr>
                <w:sz w:val="22"/>
                <w:szCs w:val="22"/>
              </w:rPr>
              <w:lastRenderedPageBreak/>
              <w:t>Language</w:t>
            </w:r>
            <w:bookmarkEnd w:id="465"/>
          </w:p>
          <w:p w14:paraId="49EFA467" w14:textId="77777777" w:rsidR="007B64F5" w:rsidRPr="007049F6" w:rsidRDefault="007B64F5" w:rsidP="003C461E">
            <w:pPr>
              <w:pStyle w:val="Sub-ClauseText"/>
              <w:numPr>
                <w:ilvl w:val="1"/>
                <w:numId w:val="8"/>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3C461E">
            <w:pPr>
              <w:pStyle w:val="Sub-ClauseText"/>
              <w:numPr>
                <w:ilvl w:val="1"/>
                <w:numId w:val="8"/>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3C461E">
            <w:pPr>
              <w:pStyle w:val="sec7-clauses"/>
              <w:numPr>
                <w:ilvl w:val="0"/>
                <w:numId w:val="94"/>
              </w:numPr>
              <w:spacing w:before="0" w:after="200"/>
              <w:rPr>
                <w:sz w:val="22"/>
                <w:szCs w:val="22"/>
              </w:rPr>
            </w:pPr>
            <w:bookmarkStart w:id="466" w:name="_Toc458817190"/>
            <w:r w:rsidRPr="007049F6">
              <w:rPr>
                <w:sz w:val="22"/>
                <w:szCs w:val="22"/>
              </w:rPr>
              <w:t>Joint Venture, Consortium or Association</w:t>
            </w:r>
            <w:bookmarkEnd w:id="466"/>
          </w:p>
          <w:p w14:paraId="0D920A93" w14:textId="77777777" w:rsidR="007B64F5" w:rsidRPr="007049F6" w:rsidRDefault="007B64F5" w:rsidP="003C461E">
            <w:pPr>
              <w:pStyle w:val="Sub-ClauseText"/>
              <w:numPr>
                <w:ilvl w:val="1"/>
                <w:numId w:val="54"/>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3C461E">
            <w:pPr>
              <w:pStyle w:val="sec7-clauses"/>
              <w:numPr>
                <w:ilvl w:val="0"/>
                <w:numId w:val="94"/>
              </w:numPr>
              <w:spacing w:before="0" w:after="200"/>
              <w:rPr>
                <w:sz w:val="22"/>
                <w:szCs w:val="22"/>
              </w:rPr>
            </w:pPr>
            <w:bookmarkStart w:id="467" w:name="_Toc458817191"/>
            <w:r w:rsidRPr="007049F6">
              <w:rPr>
                <w:sz w:val="22"/>
                <w:szCs w:val="22"/>
              </w:rPr>
              <w:t>Eligibility</w:t>
            </w:r>
            <w:bookmarkEnd w:id="467"/>
          </w:p>
          <w:p w14:paraId="41CBB5E0" w14:textId="77777777" w:rsidR="007B64F5" w:rsidRPr="007049F6" w:rsidRDefault="007B64F5" w:rsidP="003C461E">
            <w:pPr>
              <w:pStyle w:val="Sub-ClauseText"/>
              <w:numPr>
                <w:ilvl w:val="1"/>
                <w:numId w:val="9"/>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3C461E">
            <w:pPr>
              <w:pStyle w:val="Sub-ClauseText"/>
              <w:numPr>
                <w:ilvl w:val="1"/>
                <w:numId w:val="9"/>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3C461E">
            <w:pPr>
              <w:pStyle w:val="sec7-clauses"/>
              <w:numPr>
                <w:ilvl w:val="0"/>
                <w:numId w:val="94"/>
              </w:numPr>
              <w:spacing w:before="0" w:after="200"/>
              <w:rPr>
                <w:sz w:val="22"/>
                <w:szCs w:val="22"/>
              </w:rPr>
            </w:pPr>
            <w:bookmarkStart w:id="468" w:name="_Toc458817192"/>
            <w:r w:rsidRPr="00092B04">
              <w:rPr>
                <w:sz w:val="22"/>
                <w:szCs w:val="22"/>
              </w:rPr>
              <w:lastRenderedPageBreak/>
              <w:t>Notices</w:t>
            </w:r>
            <w:bookmarkEnd w:id="468"/>
          </w:p>
          <w:p w14:paraId="03B5DB43" w14:textId="77777777" w:rsidR="007B64F5" w:rsidRPr="00092B04" w:rsidRDefault="007B64F5" w:rsidP="003C461E">
            <w:pPr>
              <w:pStyle w:val="Sub-ClauseText"/>
              <w:numPr>
                <w:ilvl w:val="1"/>
                <w:numId w:val="10"/>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3C461E">
            <w:pPr>
              <w:pStyle w:val="Sub-ClauseText"/>
              <w:numPr>
                <w:ilvl w:val="1"/>
                <w:numId w:val="10"/>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3C461E">
            <w:pPr>
              <w:pStyle w:val="sec7-clauses"/>
              <w:numPr>
                <w:ilvl w:val="0"/>
                <w:numId w:val="94"/>
              </w:numPr>
              <w:spacing w:before="0" w:after="200"/>
              <w:rPr>
                <w:sz w:val="22"/>
                <w:szCs w:val="22"/>
              </w:rPr>
            </w:pPr>
            <w:bookmarkStart w:id="469" w:name="_Toc458817193"/>
            <w:r w:rsidRPr="00092B04">
              <w:rPr>
                <w:sz w:val="22"/>
                <w:szCs w:val="22"/>
              </w:rPr>
              <w:t>Governing Law</w:t>
            </w:r>
            <w:bookmarkEnd w:id="469"/>
          </w:p>
          <w:p w14:paraId="769F1461" w14:textId="77777777" w:rsidR="007B64F5" w:rsidRPr="00092B04" w:rsidRDefault="007B64F5" w:rsidP="003C461E">
            <w:pPr>
              <w:pStyle w:val="Sub-ClauseText"/>
              <w:numPr>
                <w:ilvl w:val="1"/>
                <w:numId w:val="55"/>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3C461E">
            <w:pPr>
              <w:pStyle w:val="sec7-clauses"/>
              <w:numPr>
                <w:ilvl w:val="0"/>
                <w:numId w:val="94"/>
              </w:numPr>
              <w:spacing w:before="0" w:after="200"/>
              <w:rPr>
                <w:sz w:val="22"/>
                <w:szCs w:val="22"/>
              </w:rPr>
            </w:pPr>
            <w:bookmarkStart w:id="470" w:name="_Toc458817194"/>
            <w:r w:rsidRPr="00092B04">
              <w:rPr>
                <w:sz w:val="22"/>
                <w:szCs w:val="22"/>
              </w:rPr>
              <w:t>Settlement of Disputes</w:t>
            </w:r>
            <w:bookmarkEnd w:id="470"/>
          </w:p>
          <w:p w14:paraId="63D0C36E" w14:textId="77777777" w:rsidR="007B64F5" w:rsidRPr="00092B04" w:rsidRDefault="007B64F5" w:rsidP="003C461E">
            <w:pPr>
              <w:pStyle w:val="Sub-ClauseText"/>
              <w:numPr>
                <w:ilvl w:val="1"/>
                <w:numId w:val="11"/>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3C461E">
            <w:pPr>
              <w:pStyle w:val="Sub-ClauseText"/>
              <w:numPr>
                <w:ilvl w:val="1"/>
                <w:numId w:val="11"/>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3C461E">
            <w:pPr>
              <w:pStyle w:val="Sub-ClauseText"/>
              <w:numPr>
                <w:ilvl w:val="1"/>
                <w:numId w:val="11"/>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3C461E">
            <w:pPr>
              <w:pStyle w:val="Sub-ClauseText"/>
              <w:numPr>
                <w:ilvl w:val="2"/>
                <w:numId w:val="55"/>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3C461E">
            <w:pPr>
              <w:pStyle w:val="Sub-ClauseText"/>
              <w:numPr>
                <w:ilvl w:val="2"/>
                <w:numId w:val="55"/>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3C461E">
            <w:pPr>
              <w:pStyle w:val="sec7-clauses"/>
              <w:numPr>
                <w:ilvl w:val="0"/>
                <w:numId w:val="94"/>
              </w:numPr>
              <w:spacing w:before="0" w:after="200"/>
              <w:rPr>
                <w:sz w:val="22"/>
                <w:szCs w:val="22"/>
              </w:rPr>
            </w:pPr>
            <w:bookmarkStart w:id="471" w:name="_Toc458817195"/>
            <w:r w:rsidRPr="00865490">
              <w:rPr>
                <w:sz w:val="22"/>
                <w:szCs w:val="22"/>
              </w:rPr>
              <w:t xml:space="preserve">Inspections and Audit by the </w:t>
            </w:r>
            <w:r>
              <w:rPr>
                <w:sz w:val="22"/>
                <w:szCs w:val="22"/>
              </w:rPr>
              <w:t>Government</w:t>
            </w:r>
            <w:bookmarkEnd w:id="471"/>
          </w:p>
          <w:p w14:paraId="3349DAC4" w14:textId="77777777" w:rsidR="007B64F5" w:rsidRPr="00865490" w:rsidRDefault="007B64F5" w:rsidP="003C461E">
            <w:pPr>
              <w:pStyle w:val="Sub-ClauseText"/>
              <w:numPr>
                <w:ilvl w:val="1"/>
                <w:numId w:val="12"/>
              </w:numPr>
              <w:tabs>
                <w:tab w:val="clear" w:pos="540"/>
                <w:tab w:val="num" w:pos="612"/>
              </w:tabs>
              <w:spacing w:before="0" w:after="200"/>
              <w:ind w:left="612" w:hanging="612"/>
              <w:rPr>
                <w:spacing w:val="0"/>
                <w:sz w:val="22"/>
                <w:szCs w:val="22"/>
              </w:rPr>
            </w:pPr>
            <w:bookmarkStart w:id="472" w:name="OLE_LINK1"/>
            <w:bookmarkStart w:id="473"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72"/>
            <w:bookmarkEnd w:id="473"/>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3C461E">
            <w:pPr>
              <w:pStyle w:val="sec7-clauses"/>
              <w:numPr>
                <w:ilvl w:val="0"/>
                <w:numId w:val="94"/>
              </w:numPr>
              <w:spacing w:before="0" w:after="200"/>
              <w:rPr>
                <w:sz w:val="22"/>
                <w:szCs w:val="22"/>
              </w:rPr>
            </w:pPr>
            <w:bookmarkStart w:id="474" w:name="_Toc458817196"/>
            <w:r w:rsidRPr="002B6CCD">
              <w:rPr>
                <w:sz w:val="22"/>
                <w:szCs w:val="22"/>
              </w:rPr>
              <w:t>Scope of Supply</w:t>
            </w:r>
            <w:bookmarkEnd w:id="474"/>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3C461E">
            <w:pPr>
              <w:pStyle w:val="sec7-clauses"/>
              <w:numPr>
                <w:ilvl w:val="0"/>
                <w:numId w:val="94"/>
              </w:numPr>
              <w:spacing w:before="0" w:after="200"/>
              <w:rPr>
                <w:sz w:val="22"/>
                <w:szCs w:val="22"/>
              </w:rPr>
            </w:pPr>
            <w:bookmarkStart w:id="475" w:name="_Toc458817197"/>
            <w:r w:rsidRPr="002B6CCD">
              <w:rPr>
                <w:sz w:val="22"/>
                <w:szCs w:val="22"/>
              </w:rPr>
              <w:t>Delivery and Documents</w:t>
            </w:r>
            <w:bookmarkEnd w:id="475"/>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lastRenderedPageBreak/>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3C461E">
            <w:pPr>
              <w:pStyle w:val="sec7-clauses"/>
              <w:numPr>
                <w:ilvl w:val="0"/>
                <w:numId w:val="94"/>
              </w:numPr>
              <w:spacing w:before="0" w:after="200"/>
              <w:rPr>
                <w:sz w:val="22"/>
                <w:szCs w:val="22"/>
              </w:rPr>
            </w:pPr>
            <w:bookmarkStart w:id="476" w:name="_Toc458817198"/>
            <w:r w:rsidRPr="00BD5FC7">
              <w:rPr>
                <w:sz w:val="22"/>
                <w:szCs w:val="22"/>
              </w:rPr>
              <w:lastRenderedPageBreak/>
              <w:t>Supplier’s Responsibilities</w:t>
            </w:r>
            <w:bookmarkEnd w:id="476"/>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3C461E">
            <w:pPr>
              <w:pStyle w:val="sec7-clauses"/>
              <w:numPr>
                <w:ilvl w:val="0"/>
                <w:numId w:val="94"/>
              </w:numPr>
              <w:spacing w:before="0" w:after="200"/>
              <w:rPr>
                <w:sz w:val="22"/>
                <w:szCs w:val="22"/>
              </w:rPr>
            </w:pPr>
            <w:bookmarkStart w:id="477" w:name="_Toc458817199"/>
            <w:r w:rsidRPr="00BD5FC7">
              <w:rPr>
                <w:sz w:val="22"/>
                <w:szCs w:val="22"/>
              </w:rPr>
              <w:t>Contract Price</w:t>
            </w:r>
            <w:bookmarkEnd w:id="477"/>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3C461E">
            <w:pPr>
              <w:pStyle w:val="sec7-clauses"/>
              <w:numPr>
                <w:ilvl w:val="0"/>
                <w:numId w:val="94"/>
              </w:numPr>
              <w:spacing w:before="0" w:after="200"/>
              <w:rPr>
                <w:sz w:val="22"/>
                <w:szCs w:val="22"/>
              </w:rPr>
            </w:pPr>
            <w:bookmarkStart w:id="478" w:name="_Toc458817200"/>
            <w:r w:rsidRPr="00BD5FC7">
              <w:rPr>
                <w:sz w:val="22"/>
                <w:szCs w:val="22"/>
              </w:rPr>
              <w:t>Terms of Payment</w:t>
            </w:r>
            <w:bookmarkEnd w:id="478"/>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3C461E">
            <w:pPr>
              <w:pStyle w:val="sec7-clauses"/>
              <w:numPr>
                <w:ilvl w:val="0"/>
                <w:numId w:val="94"/>
              </w:numPr>
              <w:spacing w:before="0" w:after="200"/>
              <w:rPr>
                <w:sz w:val="22"/>
                <w:szCs w:val="22"/>
              </w:rPr>
            </w:pPr>
            <w:bookmarkStart w:id="479" w:name="_Toc458817201"/>
            <w:r w:rsidRPr="00BD5FC7">
              <w:rPr>
                <w:sz w:val="22"/>
                <w:szCs w:val="22"/>
              </w:rPr>
              <w:t>Taxes and Duties</w:t>
            </w:r>
            <w:bookmarkEnd w:id="479"/>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3C461E">
            <w:pPr>
              <w:pStyle w:val="sec7-clauses"/>
              <w:numPr>
                <w:ilvl w:val="0"/>
                <w:numId w:val="94"/>
              </w:numPr>
              <w:spacing w:before="0" w:after="200"/>
              <w:rPr>
                <w:sz w:val="22"/>
                <w:szCs w:val="22"/>
              </w:rPr>
            </w:pPr>
            <w:bookmarkStart w:id="480" w:name="_Toc458817202"/>
            <w:r w:rsidRPr="00DD3A65">
              <w:rPr>
                <w:sz w:val="22"/>
                <w:szCs w:val="22"/>
              </w:rPr>
              <w:t>Performance Security</w:t>
            </w:r>
            <w:bookmarkEnd w:id="480"/>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lastRenderedPageBreak/>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3C461E">
            <w:pPr>
              <w:pStyle w:val="sec7-clauses"/>
              <w:numPr>
                <w:ilvl w:val="0"/>
                <w:numId w:val="94"/>
              </w:numPr>
              <w:spacing w:before="0" w:after="200"/>
              <w:rPr>
                <w:sz w:val="22"/>
                <w:szCs w:val="22"/>
              </w:rPr>
            </w:pPr>
            <w:bookmarkStart w:id="481" w:name="_Toc458817203"/>
            <w:r w:rsidRPr="00DD3A65">
              <w:rPr>
                <w:sz w:val="22"/>
                <w:szCs w:val="22"/>
              </w:rPr>
              <w:lastRenderedPageBreak/>
              <w:t>Copyright</w:t>
            </w:r>
            <w:bookmarkEnd w:id="481"/>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3C461E">
            <w:pPr>
              <w:pStyle w:val="sec7-clauses"/>
              <w:numPr>
                <w:ilvl w:val="0"/>
                <w:numId w:val="94"/>
              </w:numPr>
              <w:spacing w:before="0" w:after="200"/>
              <w:rPr>
                <w:sz w:val="22"/>
                <w:szCs w:val="22"/>
              </w:rPr>
            </w:pPr>
            <w:bookmarkStart w:id="482" w:name="_Toc458817204"/>
            <w:r w:rsidRPr="00923912">
              <w:rPr>
                <w:sz w:val="22"/>
                <w:szCs w:val="22"/>
              </w:rPr>
              <w:t>Confidential Information</w:t>
            </w:r>
            <w:bookmarkEnd w:id="482"/>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3C461E">
            <w:pPr>
              <w:pStyle w:val="Heading3"/>
              <w:numPr>
                <w:ilvl w:val="2"/>
                <w:numId w:val="58"/>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3C461E">
            <w:pPr>
              <w:pStyle w:val="Heading3"/>
              <w:numPr>
                <w:ilvl w:val="2"/>
                <w:numId w:val="58"/>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3C461E">
            <w:pPr>
              <w:pStyle w:val="Heading3"/>
              <w:numPr>
                <w:ilvl w:val="2"/>
                <w:numId w:val="58"/>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3C461E">
            <w:pPr>
              <w:pStyle w:val="Heading3"/>
              <w:numPr>
                <w:ilvl w:val="2"/>
                <w:numId w:val="58"/>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lastRenderedPageBreak/>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3C461E">
            <w:pPr>
              <w:pStyle w:val="sec7-clauses"/>
              <w:numPr>
                <w:ilvl w:val="0"/>
                <w:numId w:val="94"/>
              </w:numPr>
              <w:spacing w:before="0" w:after="200"/>
              <w:rPr>
                <w:sz w:val="22"/>
                <w:szCs w:val="22"/>
              </w:rPr>
            </w:pPr>
            <w:r w:rsidRPr="00FC269C">
              <w:rPr>
                <w:sz w:val="22"/>
                <w:szCs w:val="22"/>
              </w:rPr>
              <w:lastRenderedPageBreak/>
              <w:t xml:space="preserve"> </w:t>
            </w:r>
            <w:bookmarkStart w:id="483" w:name="_Toc458817205"/>
            <w:r w:rsidRPr="00FC269C">
              <w:rPr>
                <w:sz w:val="22"/>
                <w:szCs w:val="22"/>
              </w:rPr>
              <w:t>Subcontracting</w:t>
            </w:r>
            <w:bookmarkEnd w:id="483"/>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3C461E">
            <w:pPr>
              <w:pStyle w:val="sec7-clauses"/>
              <w:numPr>
                <w:ilvl w:val="0"/>
                <w:numId w:val="94"/>
              </w:numPr>
              <w:spacing w:before="0" w:after="200"/>
              <w:rPr>
                <w:sz w:val="22"/>
                <w:szCs w:val="22"/>
              </w:rPr>
            </w:pPr>
            <w:bookmarkStart w:id="484" w:name="_Toc458817206"/>
            <w:r w:rsidRPr="00FC269C">
              <w:rPr>
                <w:sz w:val="22"/>
                <w:szCs w:val="22"/>
              </w:rPr>
              <w:t>Specifications and Standards</w:t>
            </w:r>
            <w:bookmarkEnd w:id="484"/>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3C461E">
            <w:pPr>
              <w:pStyle w:val="Heading3"/>
              <w:numPr>
                <w:ilvl w:val="2"/>
                <w:numId w:val="59"/>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3C461E">
            <w:pPr>
              <w:pStyle w:val="Heading3"/>
              <w:numPr>
                <w:ilvl w:val="2"/>
                <w:numId w:val="59"/>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3C461E">
            <w:pPr>
              <w:pStyle w:val="Heading3"/>
              <w:numPr>
                <w:ilvl w:val="2"/>
                <w:numId w:val="59"/>
              </w:numPr>
              <w:spacing w:after="240"/>
              <w:rPr>
                <w:sz w:val="22"/>
                <w:szCs w:val="22"/>
              </w:rPr>
            </w:pPr>
            <w:r w:rsidRPr="00FC269C">
              <w:rPr>
                <w:sz w:val="22"/>
                <w:szCs w:val="22"/>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3C461E">
            <w:pPr>
              <w:pStyle w:val="sec7-clauses"/>
              <w:numPr>
                <w:ilvl w:val="0"/>
                <w:numId w:val="94"/>
              </w:numPr>
              <w:spacing w:before="0" w:after="200"/>
              <w:rPr>
                <w:sz w:val="22"/>
                <w:szCs w:val="22"/>
              </w:rPr>
            </w:pPr>
            <w:bookmarkStart w:id="485" w:name="_Toc458817207"/>
            <w:r w:rsidRPr="003B18EB">
              <w:rPr>
                <w:sz w:val="22"/>
                <w:szCs w:val="22"/>
              </w:rPr>
              <w:t>Packing and Documents</w:t>
            </w:r>
            <w:bookmarkEnd w:id="485"/>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3C461E">
            <w:pPr>
              <w:pStyle w:val="sec7-clauses"/>
              <w:numPr>
                <w:ilvl w:val="0"/>
                <w:numId w:val="94"/>
              </w:numPr>
              <w:spacing w:before="0" w:after="200"/>
              <w:rPr>
                <w:sz w:val="22"/>
                <w:szCs w:val="22"/>
              </w:rPr>
            </w:pPr>
            <w:bookmarkStart w:id="486" w:name="_Toc458817208"/>
            <w:r w:rsidRPr="003B18EB">
              <w:rPr>
                <w:sz w:val="22"/>
                <w:szCs w:val="22"/>
              </w:rPr>
              <w:t>Insurance</w:t>
            </w:r>
            <w:bookmarkEnd w:id="486"/>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3C461E">
            <w:pPr>
              <w:pStyle w:val="sec7-clauses"/>
              <w:numPr>
                <w:ilvl w:val="0"/>
                <w:numId w:val="94"/>
              </w:numPr>
              <w:spacing w:before="0" w:after="200"/>
              <w:rPr>
                <w:sz w:val="22"/>
                <w:szCs w:val="22"/>
              </w:rPr>
            </w:pPr>
            <w:bookmarkStart w:id="487" w:name="_Toc458817209"/>
            <w:r w:rsidRPr="003B18EB">
              <w:rPr>
                <w:sz w:val="22"/>
                <w:szCs w:val="22"/>
              </w:rPr>
              <w:t>Transportation</w:t>
            </w:r>
            <w:bookmarkEnd w:id="487"/>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lastRenderedPageBreak/>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3C461E">
            <w:pPr>
              <w:pStyle w:val="sec7-clauses"/>
              <w:numPr>
                <w:ilvl w:val="0"/>
                <w:numId w:val="94"/>
              </w:numPr>
              <w:spacing w:before="0" w:after="200"/>
              <w:rPr>
                <w:sz w:val="22"/>
                <w:szCs w:val="22"/>
              </w:rPr>
            </w:pPr>
            <w:bookmarkStart w:id="488" w:name="_Toc458817210"/>
            <w:r w:rsidRPr="003B18EB">
              <w:rPr>
                <w:sz w:val="22"/>
                <w:szCs w:val="22"/>
              </w:rPr>
              <w:lastRenderedPageBreak/>
              <w:t>Inspections and Tests</w:t>
            </w:r>
            <w:bookmarkEnd w:id="488"/>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Whenever the Supplier is ready to carry out any such test and inspection, it shall give a reasonable advance notice, including the place and time, to the Procuring Entity.  The Supplier shall obtain from any relevant third party or manufacturer any necessary permission or consent 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3C461E">
            <w:pPr>
              <w:pStyle w:val="sec7-clauses"/>
              <w:numPr>
                <w:ilvl w:val="0"/>
                <w:numId w:val="94"/>
              </w:numPr>
              <w:spacing w:before="0" w:after="200"/>
              <w:rPr>
                <w:sz w:val="22"/>
                <w:szCs w:val="22"/>
              </w:rPr>
            </w:pPr>
            <w:bookmarkStart w:id="489" w:name="_Toc458817211"/>
            <w:r w:rsidRPr="008256A6">
              <w:rPr>
                <w:sz w:val="22"/>
                <w:szCs w:val="22"/>
              </w:rPr>
              <w:t>Liquidated Damages</w:t>
            </w:r>
            <w:bookmarkEnd w:id="489"/>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w:t>
            </w:r>
            <w:r w:rsidRPr="008256A6">
              <w:rPr>
                <w:spacing w:val="0"/>
                <w:sz w:val="22"/>
                <w:szCs w:val="22"/>
              </w:rPr>
              <w:lastRenderedPageBreak/>
              <w:t xml:space="preserve">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3C461E">
            <w:pPr>
              <w:pStyle w:val="sec7-clauses"/>
              <w:numPr>
                <w:ilvl w:val="0"/>
                <w:numId w:val="94"/>
              </w:numPr>
              <w:spacing w:before="0" w:after="200"/>
              <w:rPr>
                <w:sz w:val="22"/>
                <w:szCs w:val="22"/>
              </w:rPr>
            </w:pPr>
            <w:bookmarkStart w:id="490" w:name="_Toc458817212"/>
            <w:r w:rsidRPr="008256A6">
              <w:rPr>
                <w:sz w:val="22"/>
                <w:szCs w:val="22"/>
              </w:rPr>
              <w:lastRenderedPageBreak/>
              <w:t>Warranty</w:t>
            </w:r>
            <w:bookmarkEnd w:id="490"/>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3C461E">
            <w:pPr>
              <w:pStyle w:val="sec7-clauses"/>
              <w:numPr>
                <w:ilvl w:val="0"/>
                <w:numId w:val="94"/>
              </w:numPr>
              <w:spacing w:before="0" w:after="200"/>
              <w:rPr>
                <w:sz w:val="22"/>
                <w:szCs w:val="22"/>
              </w:rPr>
            </w:pPr>
            <w:bookmarkStart w:id="491" w:name="_Toc458817213"/>
            <w:r w:rsidRPr="008256A6">
              <w:rPr>
                <w:sz w:val="22"/>
                <w:szCs w:val="22"/>
              </w:rPr>
              <w:t>Patent Indemnity</w:t>
            </w:r>
            <w:bookmarkEnd w:id="491"/>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3C461E">
            <w:pPr>
              <w:pStyle w:val="Heading3"/>
              <w:numPr>
                <w:ilvl w:val="2"/>
                <w:numId w:val="60"/>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3C461E">
            <w:pPr>
              <w:pStyle w:val="Heading3"/>
              <w:numPr>
                <w:ilvl w:val="2"/>
                <w:numId w:val="60"/>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lastRenderedPageBreak/>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3C461E">
            <w:pPr>
              <w:pStyle w:val="sec7-clauses"/>
              <w:numPr>
                <w:ilvl w:val="0"/>
                <w:numId w:val="94"/>
              </w:numPr>
              <w:spacing w:before="0" w:after="200"/>
              <w:rPr>
                <w:sz w:val="22"/>
                <w:szCs w:val="22"/>
              </w:rPr>
            </w:pPr>
            <w:bookmarkStart w:id="492" w:name="_Toc458817214"/>
            <w:r w:rsidRPr="006B236C">
              <w:rPr>
                <w:sz w:val="22"/>
                <w:szCs w:val="22"/>
              </w:rPr>
              <w:lastRenderedPageBreak/>
              <w:t>Limitation of Liability</w:t>
            </w:r>
            <w:bookmarkEnd w:id="492"/>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t>
            </w:r>
            <w:proofErr w:type="spellStart"/>
            <w:r w:rsidRPr="006B236C">
              <w:rPr>
                <w:spacing w:val="0"/>
                <w:sz w:val="22"/>
                <w:szCs w:val="22"/>
              </w:rPr>
              <w:t>wilful</w:t>
            </w:r>
            <w:proofErr w:type="spellEnd"/>
            <w:r w:rsidRPr="006B236C">
              <w:rPr>
                <w:spacing w:val="0"/>
                <w:sz w:val="22"/>
                <w:szCs w:val="22"/>
              </w:rPr>
              <w:t xml:space="preserve">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3C461E">
            <w:pPr>
              <w:pStyle w:val="sec7-clauses"/>
              <w:numPr>
                <w:ilvl w:val="0"/>
                <w:numId w:val="94"/>
              </w:numPr>
              <w:spacing w:before="0" w:after="200"/>
              <w:rPr>
                <w:sz w:val="22"/>
                <w:szCs w:val="22"/>
              </w:rPr>
            </w:pPr>
            <w:bookmarkStart w:id="493" w:name="_Toc458817215"/>
            <w:r w:rsidRPr="006B236C">
              <w:rPr>
                <w:sz w:val="22"/>
                <w:szCs w:val="22"/>
              </w:rPr>
              <w:t>Change in Laws and Regulations</w:t>
            </w:r>
            <w:bookmarkEnd w:id="493"/>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3C461E">
            <w:pPr>
              <w:pStyle w:val="sec7-clauses"/>
              <w:numPr>
                <w:ilvl w:val="0"/>
                <w:numId w:val="94"/>
              </w:numPr>
              <w:spacing w:before="0" w:after="200"/>
              <w:rPr>
                <w:sz w:val="22"/>
                <w:szCs w:val="22"/>
              </w:rPr>
            </w:pPr>
            <w:bookmarkStart w:id="494" w:name="_Toc458817216"/>
            <w:r w:rsidRPr="00755860">
              <w:rPr>
                <w:sz w:val="22"/>
                <w:szCs w:val="22"/>
              </w:rPr>
              <w:t>Force Majeure</w:t>
            </w:r>
            <w:bookmarkEnd w:id="494"/>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lastRenderedPageBreak/>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3C461E">
            <w:pPr>
              <w:pStyle w:val="sec7-clauses"/>
              <w:numPr>
                <w:ilvl w:val="0"/>
                <w:numId w:val="94"/>
              </w:numPr>
              <w:spacing w:before="0" w:after="200"/>
              <w:rPr>
                <w:sz w:val="22"/>
                <w:szCs w:val="22"/>
              </w:rPr>
            </w:pPr>
            <w:bookmarkStart w:id="495" w:name="_Toc458817217"/>
            <w:r w:rsidRPr="00D02317">
              <w:rPr>
                <w:sz w:val="22"/>
                <w:szCs w:val="22"/>
              </w:rPr>
              <w:lastRenderedPageBreak/>
              <w:t>Change Orders and Contract Amendments</w:t>
            </w:r>
            <w:bookmarkEnd w:id="495"/>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3C461E">
            <w:pPr>
              <w:pStyle w:val="Heading3"/>
              <w:numPr>
                <w:ilvl w:val="2"/>
                <w:numId w:val="61"/>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3C461E">
            <w:pPr>
              <w:pStyle w:val="Heading3"/>
              <w:numPr>
                <w:ilvl w:val="2"/>
                <w:numId w:val="61"/>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3C461E">
            <w:pPr>
              <w:pStyle w:val="Heading3"/>
              <w:numPr>
                <w:ilvl w:val="2"/>
                <w:numId w:val="61"/>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3C461E">
            <w:pPr>
              <w:pStyle w:val="Heading3"/>
              <w:numPr>
                <w:ilvl w:val="2"/>
                <w:numId w:val="61"/>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3C461E">
            <w:pPr>
              <w:pStyle w:val="sec7-clauses"/>
              <w:numPr>
                <w:ilvl w:val="0"/>
                <w:numId w:val="94"/>
              </w:numPr>
              <w:spacing w:before="0" w:after="200"/>
              <w:rPr>
                <w:sz w:val="22"/>
                <w:szCs w:val="22"/>
              </w:rPr>
            </w:pPr>
            <w:bookmarkStart w:id="496" w:name="_Toc458817218"/>
            <w:r w:rsidRPr="00D02317">
              <w:rPr>
                <w:sz w:val="22"/>
                <w:szCs w:val="22"/>
              </w:rPr>
              <w:t>Extensions of Time</w:t>
            </w:r>
            <w:bookmarkEnd w:id="496"/>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3C461E">
            <w:pPr>
              <w:pStyle w:val="sec7-clauses"/>
              <w:numPr>
                <w:ilvl w:val="0"/>
                <w:numId w:val="94"/>
              </w:numPr>
              <w:spacing w:before="0" w:after="200"/>
              <w:rPr>
                <w:sz w:val="22"/>
                <w:szCs w:val="22"/>
              </w:rPr>
            </w:pPr>
            <w:bookmarkStart w:id="497" w:name="_Toc458817219"/>
            <w:r w:rsidRPr="00D02317">
              <w:rPr>
                <w:sz w:val="22"/>
                <w:szCs w:val="22"/>
              </w:rPr>
              <w:t>Termination</w:t>
            </w:r>
            <w:bookmarkEnd w:id="497"/>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3C461E">
            <w:pPr>
              <w:pStyle w:val="Heading3"/>
              <w:numPr>
                <w:ilvl w:val="2"/>
                <w:numId w:val="62"/>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3C461E">
            <w:pPr>
              <w:pStyle w:val="Heading4"/>
              <w:numPr>
                <w:ilvl w:val="3"/>
                <w:numId w:val="63"/>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3C461E">
            <w:pPr>
              <w:pStyle w:val="Heading4"/>
              <w:numPr>
                <w:ilvl w:val="3"/>
                <w:numId w:val="63"/>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3C461E">
            <w:pPr>
              <w:pStyle w:val="Heading4"/>
              <w:numPr>
                <w:ilvl w:val="3"/>
                <w:numId w:val="63"/>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3C461E">
            <w:pPr>
              <w:pStyle w:val="Heading3"/>
              <w:numPr>
                <w:ilvl w:val="2"/>
                <w:numId w:val="62"/>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3C461E">
            <w:pPr>
              <w:pStyle w:val="Heading3"/>
              <w:numPr>
                <w:ilvl w:val="2"/>
                <w:numId w:val="64"/>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3C461E">
            <w:pPr>
              <w:pStyle w:val="Heading3"/>
              <w:numPr>
                <w:ilvl w:val="2"/>
                <w:numId w:val="65"/>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3C461E">
            <w:pPr>
              <w:pStyle w:val="Heading3"/>
              <w:numPr>
                <w:ilvl w:val="2"/>
                <w:numId w:val="65"/>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3C461E">
            <w:pPr>
              <w:pStyle w:val="Heading4"/>
              <w:numPr>
                <w:ilvl w:val="3"/>
                <w:numId w:val="13"/>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3C461E">
            <w:pPr>
              <w:pStyle w:val="Heading4"/>
              <w:numPr>
                <w:ilvl w:val="3"/>
                <w:numId w:val="13"/>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3C461E">
            <w:pPr>
              <w:pStyle w:val="sec7-clauses"/>
              <w:numPr>
                <w:ilvl w:val="0"/>
                <w:numId w:val="94"/>
              </w:numPr>
              <w:spacing w:before="0" w:after="200"/>
              <w:rPr>
                <w:sz w:val="22"/>
                <w:szCs w:val="22"/>
              </w:rPr>
            </w:pPr>
            <w:bookmarkStart w:id="498" w:name="_Toc458817220"/>
            <w:r w:rsidRPr="00001183">
              <w:rPr>
                <w:sz w:val="22"/>
                <w:szCs w:val="22"/>
              </w:rPr>
              <w:lastRenderedPageBreak/>
              <w:t>Assignment</w:t>
            </w:r>
            <w:bookmarkEnd w:id="498"/>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3C461E">
            <w:pPr>
              <w:pStyle w:val="sec7-clauses"/>
              <w:numPr>
                <w:ilvl w:val="0"/>
                <w:numId w:val="94"/>
              </w:numPr>
              <w:spacing w:before="0" w:after="200"/>
              <w:rPr>
                <w:sz w:val="22"/>
                <w:szCs w:val="22"/>
              </w:rPr>
            </w:pPr>
            <w:bookmarkStart w:id="499" w:name="_Toc458817221"/>
            <w:r w:rsidRPr="00001183">
              <w:rPr>
                <w:bCs/>
                <w:sz w:val="22"/>
                <w:szCs w:val="22"/>
              </w:rPr>
              <w:t>Export Restriction</w:t>
            </w:r>
            <w:bookmarkEnd w:id="499"/>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w:t>
            </w:r>
            <w:r w:rsidRPr="00001183">
              <w:rPr>
                <w:spacing w:val="0"/>
                <w:sz w:val="22"/>
                <w:szCs w:val="22"/>
              </w:rPr>
              <w:lastRenderedPageBreak/>
              <w:t>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D56D16">
          <w:headerReference w:type="even" r:id="rId46"/>
          <w:headerReference w:type="default" r:id="rId47"/>
          <w:headerReference w:type="first" r:id="rId48"/>
          <w:type w:val="oddPage"/>
          <w:pgSz w:w="11907" w:h="16834" w:code="9"/>
          <w:pgMar w:top="1440" w:right="1440" w:bottom="1440" w:left="1800" w:header="720" w:footer="720" w:gutter="0"/>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500" w:name="_Toc438954452"/>
            <w:bookmarkStart w:id="501" w:name="_Toc488411761"/>
            <w:bookmarkStart w:id="502" w:name="_Toc458816215"/>
            <w:bookmarkStart w:id="503" w:name="_Toc210121740"/>
            <w:bookmarkEnd w:id="445"/>
            <w:bookmarkEnd w:id="446"/>
            <w:bookmarkEnd w:id="447"/>
            <w:r w:rsidRPr="00B95277">
              <w:lastRenderedPageBreak/>
              <w:t>Section I</w:t>
            </w:r>
            <w:r w:rsidR="00193CA6" w:rsidRPr="00B95277">
              <w:t>X</w:t>
            </w:r>
            <w:r w:rsidRPr="00B95277">
              <w:t>.  Special Conditions of Contract</w:t>
            </w:r>
            <w:bookmarkEnd w:id="500"/>
            <w:bookmarkEnd w:id="501"/>
            <w:bookmarkEnd w:id="502"/>
            <w:bookmarkEnd w:id="503"/>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3AC613F6" w:rsidR="00071A87" w:rsidRPr="008B7B50" w:rsidRDefault="00921ADF" w:rsidP="00AB6459">
            <w:pPr>
              <w:tabs>
                <w:tab w:val="right" w:pos="7164"/>
              </w:tabs>
              <w:spacing w:after="200"/>
              <w:rPr>
                <w:sz w:val="22"/>
                <w:szCs w:val="22"/>
                <w:highlight w:val="yellow"/>
              </w:rPr>
            </w:pPr>
            <w:r>
              <w:rPr>
                <w:sz w:val="22"/>
                <w:szCs w:val="22"/>
              </w:rPr>
              <w:t>Ministry of Education</w:t>
            </w: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550BF3" w:rsidRPr="00927B9F" w14:paraId="411E3FDB" w14:textId="77777777" w:rsidTr="0066334E">
        <w:tc>
          <w:tcPr>
            <w:tcW w:w="1064" w:type="dxa"/>
            <w:gridSpan w:val="2"/>
            <w:tcBorders>
              <w:top w:val="single" w:sz="6" w:space="0" w:color="auto"/>
              <w:left w:val="double" w:sz="4" w:space="0" w:color="auto"/>
              <w:bottom w:val="single" w:sz="6" w:space="0" w:color="auto"/>
            </w:tcBorders>
          </w:tcPr>
          <w:p w14:paraId="2D640418" w14:textId="3D8DEA84" w:rsidR="00550BF3" w:rsidRPr="008B7B50" w:rsidRDefault="00550BF3" w:rsidP="00550BF3">
            <w:pPr>
              <w:spacing w:after="200"/>
              <w:rPr>
                <w:b/>
                <w:sz w:val="22"/>
                <w:szCs w:val="22"/>
              </w:rPr>
            </w:pPr>
            <w:r w:rsidRPr="0035582B">
              <w:rPr>
                <w:b/>
                <w:color w:val="000000"/>
                <w:sz w:val="22"/>
                <w:szCs w:val="22"/>
              </w:rPr>
              <w:t>1.1 (</w:t>
            </w:r>
            <w:r>
              <w:rPr>
                <w:b/>
                <w:color w:val="000000"/>
                <w:sz w:val="22"/>
                <w:szCs w:val="22"/>
              </w:rPr>
              <w:t>n</w:t>
            </w:r>
            <w:r w:rsidRPr="0035582B">
              <w:rPr>
                <w:b/>
                <w:color w:val="000000"/>
                <w:sz w:val="22"/>
                <w:szCs w:val="22"/>
              </w:rPr>
              <w:t>)</w:t>
            </w:r>
          </w:p>
        </w:tc>
        <w:tc>
          <w:tcPr>
            <w:tcW w:w="8221" w:type="dxa"/>
            <w:gridSpan w:val="3"/>
            <w:tcBorders>
              <w:top w:val="single" w:sz="6" w:space="0" w:color="auto"/>
              <w:bottom w:val="single" w:sz="6" w:space="0" w:color="auto"/>
              <w:right w:val="double" w:sz="4" w:space="0" w:color="auto"/>
            </w:tcBorders>
          </w:tcPr>
          <w:p w14:paraId="655489BC" w14:textId="2A521BF9" w:rsidR="00550BF3" w:rsidRPr="0035582B" w:rsidRDefault="00550BF3" w:rsidP="00550BF3">
            <w:pPr>
              <w:spacing w:after="200" w:line="276" w:lineRule="auto"/>
              <w:ind w:right="2"/>
              <w:rPr>
                <w:color w:val="000000"/>
                <w:sz w:val="22"/>
                <w:szCs w:val="22"/>
              </w:rPr>
            </w:pPr>
            <w:r w:rsidRPr="0035582B">
              <w:rPr>
                <w:color w:val="000000"/>
                <w:sz w:val="22"/>
                <w:szCs w:val="22"/>
              </w:rPr>
              <w:t>The Intended Completion Date for the whole of the Works shall be [</w:t>
            </w:r>
            <w:r w:rsidR="004B1AF6">
              <w:rPr>
                <w:b/>
                <w:bCs/>
                <w:color w:val="0070C0"/>
                <w:sz w:val="22"/>
                <w:szCs w:val="22"/>
              </w:rPr>
              <w:t>12</w:t>
            </w:r>
            <w:r w:rsidR="00CC05B6">
              <w:rPr>
                <w:b/>
                <w:bCs/>
                <w:color w:val="0070C0"/>
                <w:sz w:val="22"/>
                <w:szCs w:val="22"/>
              </w:rPr>
              <w:t xml:space="preserve"> Months</w:t>
            </w:r>
            <w:r w:rsidRPr="0035582B">
              <w:rPr>
                <w:color w:val="000000"/>
                <w:sz w:val="22"/>
                <w:szCs w:val="22"/>
              </w:rPr>
              <w:t>]</w:t>
            </w:r>
            <w:r>
              <w:rPr>
                <w:color w:val="000000"/>
                <w:sz w:val="22"/>
                <w:szCs w:val="22"/>
              </w:rPr>
              <w:t xml:space="preserve"> from commencement from work.ee</w:t>
            </w:r>
          </w:p>
          <w:p w14:paraId="52D143AE" w14:textId="7734DCE4" w:rsidR="00550BF3" w:rsidRPr="0012075C" w:rsidRDefault="00550BF3" w:rsidP="00550BF3">
            <w:pPr>
              <w:tabs>
                <w:tab w:val="right" w:pos="7164"/>
              </w:tabs>
              <w:spacing w:after="200"/>
              <w:rPr>
                <w:i/>
                <w:iCs/>
                <w:sz w:val="22"/>
                <w:szCs w:val="22"/>
              </w:rPr>
            </w:pPr>
            <w:r w:rsidRPr="0035582B">
              <w:rPr>
                <w:color w:val="000000"/>
                <w:sz w:val="22"/>
                <w:szCs w:val="22"/>
              </w:rPr>
              <w:t>[If different dates are specified for completion of the Works by section (“sectional completion” or milestones), these dates should be listed here]</w:t>
            </w: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7E0C5D">
        <w:trPr>
          <w:trHeight w:val="561"/>
        </w:trPr>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78F60642" w:rsidR="00071A87" w:rsidRPr="00061BBD" w:rsidRDefault="007E0C5D" w:rsidP="007E0C5D">
            <w:pPr>
              <w:tabs>
                <w:tab w:val="right" w:pos="7164"/>
              </w:tabs>
              <w:spacing w:line="276" w:lineRule="auto"/>
              <w:rPr>
                <w:sz w:val="22"/>
                <w:szCs w:val="22"/>
              </w:rPr>
            </w:pPr>
            <w:r>
              <w:rPr>
                <w:sz w:val="22"/>
                <w:szCs w:val="22"/>
              </w:rPr>
              <w:t>Ministry of Education</w:t>
            </w:r>
          </w:p>
        </w:tc>
      </w:tr>
      <w:tr w:rsidR="00071A87" w:rsidRPr="00927B9F" w14:paraId="614E9D56" w14:textId="77777777" w:rsidTr="00BE1915">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061BBD" w:rsidRDefault="00071A87" w:rsidP="00B43ED8">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26C17350" w:rsidR="00071A87" w:rsidRPr="00061BBD" w:rsidRDefault="00071A87" w:rsidP="00B43ED8">
            <w:pPr>
              <w:tabs>
                <w:tab w:val="right" w:pos="7164"/>
              </w:tabs>
              <w:spacing w:line="276" w:lineRule="auto"/>
              <w:rPr>
                <w:sz w:val="22"/>
                <w:szCs w:val="22"/>
              </w:rPr>
            </w:pPr>
          </w:p>
        </w:tc>
      </w:tr>
      <w:tr w:rsidR="00071A87" w:rsidRPr="00927B9F" w14:paraId="64B55727" w14:textId="77777777" w:rsidTr="00BE1915">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061BBD" w:rsidRDefault="00071A87" w:rsidP="00B43ED8">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152AD1DB" w:rsidR="00071A87" w:rsidRPr="00061BBD" w:rsidRDefault="00071A87" w:rsidP="00B43ED8">
            <w:pPr>
              <w:tabs>
                <w:tab w:val="right" w:pos="7164"/>
              </w:tabs>
              <w:spacing w:line="276" w:lineRule="auto"/>
              <w:rPr>
                <w:sz w:val="22"/>
                <w:szCs w:val="22"/>
              </w:rPr>
            </w:pPr>
          </w:p>
        </w:tc>
      </w:tr>
      <w:tr w:rsidR="00071A87" w:rsidRPr="00927B9F" w14:paraId="03B03EE9" w14:textId="77777777" w:rsidTr="00BE1915">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061BBD" w:rsidRDefault="00071A87" w:rsidP="00B43ED8">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0791A2B9" w:rsidR="00071A87" w:rsidRPr="00061BBD" w:rsidRDefault="00061BBD" w:rsidP="00B43ED8">
            <w:pPr>
              <w:tabs>
                <w:tab w:val="right" w:pos="7164"/>
              </w:tabs>
              <w:spacing w:line="276" w:lineRule="auto"/>
              <w:rPr>
                <w:sz w:val="22"/>
                <w:szCs w:val="22"/>
              </w:rPr>
            </w:pPr>
            <w:r w:rsidRPr="00061BBD">
              <w:rPr>
                <w:sz w:val="22"/>
                <w:szCs w:val="22"/>
              </w:rPr>
              <w:t>Male’</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061BBD" w:rsidRDefault="00071A87" w:rsidP="00B43ED8">
            <w:pPr>
              <w:tabs>
                <w:tab w:val="right" w:pos="7164"/>
              </w:tabs>
              <w:spacing w:line="276" w:lineRule="auto"/>
              <w:rPr>
                <w:i/>
                <w:iCs/>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791C525E" w:rsidR="00071A87" w:rsidRPr="00061BBD" w:rsidRDefault="00061BBD" w:rsidP="00B43ED8">
            <w:pPr>
              <w:tabs>
                <w:tab w:val="right" w:pos="7164"/>
              </w:tabs>
              <w:spacing w:line="276" w:lineRule="auto"/>
              <w:rPr>
                <w:i/>
                <w:iCs/>
                <w:sz w:val="22"/>
                <w:szCs w:val="22"/>
              </w:rPr>
            </w:pPr>
            <w:r w:rsidRPr="00061BBD">
              <w:rPr>
                <w:i/>
                <w:iCs/>
                <w:sz w:val="22"/>
                <w:szCs w:val="22"/>
              </w:rPr>
              <w:t>Maldives</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7BFCEC0D" w:rsidR="00071A87" w:rsidRPr="00061BBD" w:rsidRDefault="00071A87" w:rsidP="008F356F">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7FBC1A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lastRenderedPageBreak/>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 xml:space="preserve">One </w:t>
            </w:r>
            <w:proofErr w:type="gramStart"/>
            <w:r w:rsidRPr="002060FC">
              <w:rPr>
                <w:sz w:val="22"/>
                <w:szCs w:val="22"/>
              </w:rPr>
              <w:t>originals</w:t>
            </w:r>
            <w:proofErr w:type="gramEnd"/>
            <w:r w:rsidRPr="002060FC">
              <w:rPr>
                <w:sz w:val="22"/>
                <w:szCs w:val="22"/>
              </w:rPr>
              <w:t xml:space="preserve"> and One copies of the Supplier’s invoice, showing the Procuring Entity as the consignee; the Contract number, Goods description, quantity, unit price, and total amount. Invoices must be signed in </w:t>
            </w:r>
            <w:proofErr w:type="gramStart"/>
            <w:r w:rsidRPr="002060FC">
              <w:rPr>
                <w:sz w:val="22"/>
                <w:szCs w:val="22"/>
              </w:rPr>
              <w:t>original;;</w:t>
            </w:r>
            <w:proofErr w:type="gramEnd"/>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lastRenderedPageBreak/>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w:t>
            </w:r>
            <w:proofErr w:type="gramStart"/>
            <w:r w:rsidRPr="005E5078">
              <w:rPr>
                <w:sz w:val="22"/>
                <w:szCs w:val="22"/>
              </w:rPr>
              <w:t>note</w:t>
            </w:r>
            <w:proofErr w:type="gramEnd"/>
            <w:r w:rsidRPr="005E5078">
              <w:rPr>
                <w:sz w:val="22"/>
                <w:szCs w:val="22"/>
              </w:rPr>
              <w:t xml:space="preserv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6E776D" w14:paraId="568C5B5C" w14:textId="77777777" w:rsidTr="00BE1915">
        <w:tc>
          <w:tcPr>
            <w:tcW w:w="1064" w:type="dxa"/>
            <w:gridSpan w:val="2"/>
            <w:tcBorders>
              <w:left w:val="double" w:sz="4" w:space="0" w:color="auto"/>
            </w:tcBorders>
          </w:tcPr>
          <w:p w14:paraId="4B1CB065" w14:textId="488E3406" w:rsidR="006E776D" w:rsidRPr="00755860" w:rsidRDefault="0001384E" w:rsidP="00D01056">
            <w:pPr>
              <w:spacing w:after="200"/>
              <w:rPr>
                <w:b/>
                <w:sz w:val="22"/>
                <w:szCs w:val="22"/>
              </w:rPr>
            </w:pPr>
            <w:r>
              <w:rPr>
                <w:b/>
                <w:sz w:val="22"/>
                <w:szCs w:val="22"/>
              </w:rPr>
              <w:lastRenderedPageBreak/>
              <w:t>13.1</w:t>
            </w:r>
          </w:p>
        </w:tc>
        <w:tc>
          <w:tcPr>
            <w:tcW w:w="2977" w:type="dxa"/>
            <w:tcBorders>
              <w:top w:val="single" w:sz="6" w:space="0" w:color="auto"/>
              <w:bottom w:val="single" w:sz="6" w:space="0" w:color="auto"/>
              <w:right w:val="single" w:sz="6" w:space="0" w:color="auto"/>
            </w:tcBorders>
          </w:tcPr>
          <w:p w14:paraId="26A7EE1B" w14:textId="485DDAD8" w:rsidR="006E776D" w:rsidRPr="00755860" w:rsidRDefault="0001384E" w:rsidP="00D01056">
            <w:pPr>
              <w:spacing w:after="200"/>
              <w:rPr>
                <w:sz w:val="22"/>
                <w:szCs w:val="22"/>
              </w:rPr>
            </w:pPr>
            <w:r>
              <w:rPr>
                <w:sz w:val="22"/>
                <w:szCs w:val="22"/>
              </w:rPr>
              <w:t>Delivery</w:t>
            </w:r>
          </w:p>
        </w:tc>
        <w:tc>
          <w:tcPr>
            <w:tcW w:w="5244" w:type="dxa"/>
            <w:gridSpan w:val="2"/>
            <w:tcBorders>
              <w:left w:val="single" w:sz="6" w:space="0" w:color="auto"/>
              <w:right w:val="double" w:sz="4" w:space="0" w:color="auto"/>
            </w:tcBorders>
          </w:tcPr>
          <w:p w14:paraId="13664C5E" w14:textId="0FE43FD8" w:rsidR="006E776D" w:rsidRPr="002060FC" w:rsidRDefault="0001384E" w:rsidP="00D01056">
            <w:pPr>
              <w:suppressAutoHyphens/>
              <w:spacing w:before="60" w:after="60"/>
              <w:rPr>
                <w:b/>
                <w:sz w:val="22"/>
                <w:szCs w:val="22"/>
              </w:rPr>
            </w:pPr>
            <w:r>
              <w:rPr>
                <w:b/>
                <w:sz w:val="22"/>
                <w:szCs w:val="22"/>
              </w:rPr>
              <w:t>60 Calendar Days</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015377D4" w14:textId="1C982009" w:rsidR="00005A64" w:rsidRPr="009F615E" w:rsidRDefault="00005A64" w:rsidP="00005A64">
            <w:pPr>
              <w:tabs>
                <w:tab w:val="left" w:pos="1080"/>
                <w:tab w:val="left" w:pos="7200"/>
              </w:tabs>
              <w:suppressAutoHyphens/>
              <w:spacing w:after="220"/>
              <w:jc w:val="both"/>
              <w:rPr>
                <w:sz w:val="22"/>
                <w:szCs w:val="22"/>
                <w:lang w:val="en-GB"/>
              </w:rPr>
            </w:pPr>
            <w:r w:rsidRPr="009F615E">
              <w:rPr>
                <w:sz w:val="22"/>
                <w:szCs w:val="22"/>
                <w:lang w:val="en-GB"/>
              </w:rPr>
              <w:t xml:space="preserve">Payment shall be made in </w:t>
            </w:r>
            <w:r>
              <w:rPr>
                <w:sz w:val="22"/>
                <w:szCs w:val="22"/>
                <w:lang w:val="en-GB"/>
              </w:rPr>
              <w:t xml:space="preserve">Maldivian </w:t>
            </w:r>
            <w:proofErr w:type="spellStart"/>
            <w:r>
              <w:rPr>
                <w:sz w:val="22"/>
                <w:szCs w:val="22"/>
                <w:lang w:val="en-GB"/>
              </w:rPr>
              <w:t>Rufiya</w:t>
            </w:r>
            <w:proofErr w:type="spellEnd"/>
            <w:r w:rsidRPr="009F615E">
              <w:rPr>
                <w:sz w:val="22"/>
                <w:szCs w:val="22"/>
                <w:lang w:val="en-GB"/>
              </w:rPr>
              <w:t xml:space="preserve"> </w:t>
            </w:r>
          </w:p>
          <w:p w14:paraId="1B7B4736" w14:textId="5EBD3B48" w:rsidR="00184A47" w:rsidRPr="00061BBD" w:rsidRDefault="00184A47" w:rsidP="00061BBD">
            <w:pPr>
              <w:tabs>
                <w:tab w:val="left" w:pos="1080"/>
              </w:tabs>
              <w:suppressAutoHyphens/>
              <w:spacing w:after="220"/>
              <w:jc w:val="both"/>
              <w:rPr>
                <w:sz w:val="22"/>
                <w:szCs w:val="22"/>
                <w:lang w:val="en-GB"/>
              </w:rPr>
            </w:pP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lastRenderedPageBreak/>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40B1AE06" w:rsidR="00071A87" w:rsidRPr="008B7B50" w:rsidRDefault="00184A47" w:rsidP="00032A90">
            <w:pPr>
              <w:tabs>
                <w:tab w:val="right" w:pos="7164"/>
              </w:tabs>
              <w:spacing w:after="200"/>
              <w:rPr>
                <w:sz w:val="22"/>
                <w:szCs w:val="22"/>
                <w:highlight w:val="yellow"/>
              </w:rPr>
            </w:pPr>
            <w:r>
              <w:rPr>
                <w:i/>
                <w:iCs/>
                <w:color w:val="FF0000"/>
                <w:sz w:val="22"/>
                <w:szCs w:val="22"/>
              </w:rPr>
              <w:t>1</w:t>
            </w:r>
            <w:r w:rsidR="003052DD">
              <w:rPr>
                <w:i/>
                <w:iCs/>
                <w:color w:val="FF0000"/>
                <w:sz w:val="22"/>
                <w:szCs w:val="22"/>
              </w:rPr>
              <w:t>5</w:t>
            </w:r>
            <w:r>
              <w:rPr>
                <w:i/>
                <w:iCs/>
                <w:color w:val="FF0000"/>
                <w:sz w:val="22"/>
                <w:szCs w:val="22"/>
              </w:rPr>
              <w:t>%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45DBBE4D" w:rsidR="00071A87" w:rsidRPr="00BE1915" w:rsidRDefault="00071A87" w:rsidP="00BE1915">
            <w:pPr>
              <w:tabs>
                <w:tab w:val="right" w:pos="7164"/>
              </w:tabs>
              <w:spacing w:after="200"/>
              <w:rPr>
                <w:sz w:val="22"/>
                <w:szCs w:val="22"/>
              </w:rPr>
            </w:pPr>
            <w:r w:rsidRPr="00BE1915">
              <w:rPr>
                <w:i/>
                <w:iCs/>
                <w:color w:val="FF0000"/>
                <w:sz w:val="22"/>
                <w:szCs w:val="22"/>
              </w:rPr>
              <w:t xml:space="preserve">Maximum </w:t>
            </w:r>
            <w:r w:rsidR="003052DD">
              <w:rPr>
                <w:i/>
                <w:iCs/>
                <w:color w:val="FF0000"/>
                <w:sz w:val="22"/>
                <w:szCs w:val="22"/>
              </w:rPr>
              <w:t>2</w:t>
            </w:r>
            <w:r w:rsidR="00BE1915" w:rsidRPr="00BE1915">
              <w:rPr>
                <w:i/>
                <w:iCs/>
                <w:color w:val="FF0000"/>
                <w:sz w:val="22"/>
                <w:szCs w:val="22"/>
              </w:rPr>
              <w:t xml:space="preserve"> Month</w:t>
            </w:r>
            <w:r w:rsidR="003052DD">
              <w:rPr>
                <w:i/>
                <w:iCs/>
                <w:color w:val="FF0000"/>
                <w:sz w:val="22"/>
                <w:szCs w:val="22"/>
              </w:rPr>
              <w:t>s</w:t>
            </w:r>
            <w:r w:rsidRPr="00BE1915">
              <w:rPr>
                <w:color w:val="FF0000"/>
                <w:sz w:val="22"/>
                <w:szCs w:val="22"/>
              </w:rPr>
              <w:t>.</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rsidSect="00D56D16">
          <w:headerReference w:type="even" r:id="rId49"/>
          <w:headerReference w:type="default" r:id="rId50"/>
          <w:headerReference w:type="first" r:id="rId51"/>
          <w:type w:val="oddPage"/>
          <w:pgSz w:w="11907" w:h="16834" w:code="9"/>
          <w:pgMar w:top="1440" w:right="1440" w:bottom="1440" w:left="1800" w:header="720" w:footer="720" w:gutter="0"/>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04" w:name="_Toc438954453"/>
            <w:bookmarkStart w:id="505" w:name="_Toc488411762"/>
            <w:bookmarkStart w:id="506" w:name="_Toc458816216"/>
            <w:bookmarkStart w:id="507" w:name="_Toc210121741"/>
            <w:r w:rsidRPr="00B95277">
              <w:t>Section X.  Contract Forms</w:t>
            </w:r>
            <w:bookmarkEnd w:id="504"/>
            <w:bookmarkEnd w:id="505"/>
            <w:bookmarkEnd w:id="506"/>
            <w:bookmarkEnd w:id="507"/>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08" w:name="_Toc139863297"/>
      <w:r w:rsidRPr="008B66E1">
        <w:rPr>
          <w:b/>
          <w:sz w:val="28"/>
          <w:szCs w:val="28"/>
        </w:rPr>
        <w:t>Table of Forms</w:t>
      </w:r>
      <w:bookmarkEnd w:id="508"/>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EB4FFE">
      <w:pPr>
        <w:pStyle w:val="TOC1"/>
        <w:rPr>
          <w:rFonts w:asciiTheme="minorHAnsi" w:eastAsiaTheme="minorEastAsia" w:hAnsiTheme="minorHAnsi" w:cstheme="minorBidi"/>
          <w:b w:val="0"/>
          <w:sz w:val="22"/>
          <w:szCs w:val="22"/>
        </w:rPr>
      </w:pPr>
      <w:hyperlink w:anchor="_Toc458817303" w:history="1">
        <w:r w:rsidRPr="00E05A71">
          <w:rPr>
            <w:rStyle w:val="Hyperlink"/>
          </w:rPr>
          <w:t>Contract Agreement</w:t>
        </w:r>
        <w:r>
          <w:rPr>
            <w:webHidden/>
          </w:rPr>
          <w:tab/>
        </w:r>
        <w:r>
          <w:rPr>
            <w:webHidden/>
          </w:rPr>
          <w:fldChar w:fldCharType="begin"/>
        </w:r>
        <w:r>
          <w:rPr>
            <w:webHidden/>
          </w:rPr>
          <w:instrText xml:space="preserve"> PAGEREF _Toc458817303 \h </w:instrText>
        </w:r>
        <w:r>
          <w:rPr>
            <w:webHidden/>
          </w:rPr>
        </w:r>
        <w:r>
          <w:rPr>
            <w:webHidden/>
          </w:rPr>
          <w:fldChar w:fldCharType="separate"/>
        </w:r>
        <w:r w:rsidR="00533B0F">
          <w:rPr>
            <w:webHidden/>
          </w:rPr>
          <w:t>85</w:t>
        </w:r>
        <w:r>
          <w:rPr>
            <w:webHidden/>
          </w:rPr>
          <w:fldChar w:fldCharType="end"/>
        </w:r>
      </w:hyperlink>
    </w:p>
    <w:p w14:paraId="061363FF" w14:textId="77777777" w:rsidR="00EB4FFE" w:rsidRDefault="00EB4FFE">
      <w:pPr>
        <w:pStyle w:val="TOC1"/>
        <w:rPr>
          <w:rFonts w:asciiTheme="minorHAnsi" w:eastAsiaTheme="minorEastAsia" w:hAnsiTheme="minorHAnsi" w:cstheme="minorBidi"/>
          <w:b w:val="0"/>
          <w:sz w:val="22"/>
          <w:szCs w:val="22"/>
        </w:rPr>
      </w:pPr>
      <w:hyperlink w:anchor="_Toc458817304" w:history="1">
        <w:r w:rsidRPr="00E05A71">
          <w:rPr>
            <w:rStyle w:val="Hyperlink"/>
          </w:rPr>
          <w:t>Performance Security</w:t>
        </w:r>
        <w:r>
          <w:rPr>
            <w:webHidden/>
          </w:rPr>
          <w:tab/>
        </w:r>
        <w:r>
          <w:rPr>
            <w:webHidden/>
          </w:rPr>
          <w:fldChar w:fldCharType="begin"/>
        </w:r>
        <w:r>
          <w:rPr>
            <w:webHidden/>
          </w:rPr>
          <w:instrText xml:space="preserve"> PAGEREF _Toc458817304 \h </w:instrText>
        </w:r>
        <w:r>
          <w:rPr>
            <w:webHidden/>
          </w:rPr>
        </w:r>
        <w:r>
          <w:rPr>
            <w:webHidden/>
          </w:rPr>
          <w:fldChar w:fldCharType="separate"/>
        </w:r>
        <w:r w:rsidR="00533B0F">
          <w:rPr>
            <w:webHidden/>
          </w:rPr>
          <w:t>87</w:t>
        </w:r>
        <w:r>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09" w:name="_Toc458817302"/>
      <w:r w:rsidRPr="008B66E1">
        <w:lastRenderedPageBreak/>
        <w:t>Letter of Acceptance</w:t>
      </w:r>
      <w:bookmarkEnd w:id="509"/>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[insert date] . .</w:t>
      </w:r>
      <w:r w:rsidRPr="008B66E1">
        <w:rPr>
          <w:iCs/>
        </w:rPr>
        <w:t xml:space="preserve"> . .  for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10" w:name="_Toc438907197"/>
      <w:bookmarkStart w:id="511" w:name="_Toc438907297"/>
      <w:bookmarkStart w:id="512" w:name="_Toc471555884"/>
      <w:bookmarkStart w:id="513" w:name="_Toc73333192"/>
      <w:bookmarkStart w:id="514" w:name="_Toc458817303"/>
      <w:r w:rsidRPr="008B66E1">
        <w:lastRenderedPageBreak/>
        <w:t>Contract Agreement</w:t>
      </w:r>
      <w:bookmarkEnd w:id="510"/>
      <w:bookmarkEnd w:id="511"/>
      <w:bookmarkEnd w:id="512"/>
      <w:bookmarkEnd w:id="513"/>
      <w:bookmarkEnd w:id="514"/>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3C461E">
      <w:pPr>
        <w:numPr>
          <w:ilvl w:val="0"/>
          <w:numId w:val="69"/>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3C461E">
      <w:pPr>
        <w:numPr>
          <w:ilvl w:val="0"/>
          <w:numId w:val="69"/>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3C461E">
      <w:pPr>
        <w:numPr>
          <w:ilvl w:val="0"/>
          <w:numId w:val="69"/>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3C461E">
      <w:pPr>
        <w:numPr>
          <w:ilvl w:val="0"/>
          <w:numId w:val="69"/>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3C461E">
      <w:pPr>
        <w:numPr>
          <w:ilvl w:val="0"/>
          <w:numId w:val="69"/>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3C461E">
      <w:pPr>
        <w:numPr>
          <w:ilvl w:val="0"/>
          <w:numId w:val="69"/>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3C461E">
      <w:pPr>
        <w:numPr>
          <w:ilvl w:val="0"/>
          <w:numId w:val="69"/>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3C461E">
      <w:pPr>
        <w:numPr>
          <w:ilvl w:val="0"/>
          <w:numId w:val="69"/>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lastRenderedPageBreak/>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15" w:name="_Toc428352207"/>
      <w:bookmarkStart w:id="516" w:name="_Toc438907198"/>
      <w:bookmarkStart w:id="517" w:name="_Toc438907298"/>
      <w:bookmarkStart w:id="518" w:name="_Toc471555885"/>
      <w:bookmarkStart w:id="519" w:name="_Toc73333193"/>
      <w:bookmarkStart w:id="520" w:name="_Toc458817304"/>
      <w:r w:rsidRPr="008B66E1">
        <w:lastRenderedPageBreak/>
        <w:t>Performance Security</w:t>
      </w:r>
      <w:bookmarkEnd w:id="515"/>
      <w:bookmarkEnd w:id="516"/>
      <w:bookmarkEnd w:id="517"/>
      <w:bookmarkEnd w:id="518"/>
      <w:bookmarkEnd w:id="519"/>
      <w:bookmarkEnd w:id="520"/>
      <w:r w:rsidRPr="008B66E1">
        <w:t xml:space="preserve"> </w:t>
      </w:r>
    </w:p>
    <w:p w14:paraId="0A35DC3A" w14:textId="77777777" w:rsidR="00046259" w:rsidRPr="008B66E1" w:rsidRDefault="00046259" w:rsidP="005843E2">
      <w:pPr>
        <w:jc w:val="center"/>
        <w:rPr>
          <w:b/>
          <w:sz w:val="28"/>
          <w:szCs w:val="28"/>
        </w:rPr>
      </w:pPr>
      <w:bookmarkStart w:id="521"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21"/>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12"/>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13"/>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D56D16">
      <w:headerReference w:type="even" r:id="rId52"/>
      <w:headerReference w:type="first" r:id="rId53"/>
      <w:type w:val="oddPage"/>
      <w:pgSz w:w="11907" w:h="16834"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F0B0D8" w14:textId="77777777" w:rsidR="00234912" w:rsidRDefault="00234912">
      <w:r>
        <w:separator/>
      </w:r>
    </w:p>
  </w:endnote>
  <w:endnote w:type="continuationSeparator" w:id="0">
    <w:p w14:paraId="52451876" w14:textId="77777777" w:rsidR="00234912" w:rsidRDefault="00234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Tms Rmn">
    <w:altName w:val="Times New Roma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00"/>
    <w:family w:val="swiss"/>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mic Sans MS">
    <w:panose1 w:val="030F0702030302020204"/>
    <w:charset w:val="00"/>
    <w:family w:val="script"/>
    <w:pitch w:val="variable"/>
    <w:sig w:usb0="00000687" w:usb1="00000013" w:usb2="00000000" w:usb3="00000000" w:csb0="0000009F" w:csb1="00000000"/>
  </w:font>
  <w:font w:name="MT Extra">
    <w:panose1 w:val="05050102010205020202"/>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2F888" w14:textId="77777777" w:rsidR="008C3653" w:rsidRDefault="008C36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1F964" w14:textId="77777777" w:rsidR="008C3653" w:rsidRDefault="008C36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D7CB3B" w14:textId="77777777" w:rsidR="00234912" w:rsidRDefault="00234912">
      <w:r>
        <w:separator/>
      </w:r>
    </w:p>
  </w:footnote>
  <w:footnote w:type="continuationSeparator" w:id="0">
    <w:p w14:paraId="69FB6C2A" w14:textId="77777777" w:rsidR="00234912" w:rsidRDefault="00234912">
      <w:r>
        <w:continuationSeparator/>
      </w:r>
    </w:p>
  </w:footnote>
  <w:footnote w:id="1">
    <w:p w14:paraId="349E1A1C" w14:textId="77777777" w:rsidR="008C3653" w:rsidRPr="00220EC1" w:rsidRDefault="008C3653" w:rsidP="001370AD">
      <w:pPr>
        <w:pStyle w:val="FootnoteText"/>
        <w:tabs>
          <w:tab w:val="left" w:pos="426"/>
        </w:tabs>
        <w:ind w:left="142" w:hanging="142"/>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2">
    <w:p w14:paraId="305C7745" w14:textId="77777777" w:rsidR="008C3653" w:rsidRDefault="008C3653" w:rsidP="001370AD">
      <w:pPr>
        <w:pStyle w:val="FootnoteText"/>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14:paraId="0A551BE3" w14:textId="3219CE17" w:rsidR="008C3653" w:rsidRPr="00EB7DDE" w:rsidRDefault="008C3653" w:rsidP="00A55D8E">
      <w:pPr>
        <w:pStyle w:val="FootnoteText"/>
        <w:tabs>
          <w:tab w:val="left" w:pos="180"/>
        </w:tabs>
        <w:ind w:left="180" w:hanging="180"/>
        <w:rPr>
          <w:color w:val="000000"/>
        </w:rPr>
      </w:pPr>
      <w:r>
        <w:rPr>
          <w:rStyle w:val="FootnoteReference"/>
        </w:rPr>
        <w:footnoteRef/>
      </w:r>
      <w:r>
        <w:t xml:space="preserve"> </w:t>
      </w:r>
      <w:r w:rsidRPr="00EB7DDE">
        <w:rPr>
          <w:color w:val="000000"/>
          <w:bdr w:val="none" w:sz="0" w:space="0" w:color="auto" w:frame="1"/>
        </w:rPr>
        <w:t>Subcontracts shall be considered only for First Tier Subcontracts (subcontracted through Primary Contractor</w:t>
      </w:r>
      <w:r>
        <w:rPr>
          <w:color w:val="000000"/>
          <w:bdr w:val="none" w:sz="0" w:space="0" w:color="auto" w:frame="1"/>
        </w:rPr>
        <w:t>/Supplier</w:t>
      </w:r>
      <w:r w:rsidRPr="00EB7DDE">
        <w:rPr>
          <w:color w:val="000000"/>
          <w:bdr w:val="none" w:sz="0" w:space="0" w:color="auto" w:frame="1"/>
        </w:rPr>
        <w:t>), which are inline and in full adherence</w:t>
      </w:r>
      <w:r>
        <w:rPr>
          <w:color w:val="000000"/>
          <w:bdr w:val="none" w:sz="0" w:space="0" w:color="auto" w:frame="1"/>
        </w:rPr>
        <w:t xml:space="preserve"> </w:t>
      </w:r>
      <w:r w:rsidRPr="00EB7DDE">
        <w:rPr>
          <w:color w:val="000000"/>
          <w:bdr w:val="none" w:sz="0" w:space="0" w:color="auto" w:frame="1"/>
        </w:rPr>
        <w:t>to the main contracts. Such contracts shall also be subject to verification by the Employer, Government Authorities and Third Parties.</w:t>
      </w:r>
    </w:p>
  </w:footnote>
  <w:footnote w:id="4">
    <w:p w14:paraId="090616AF" w14:textId="77777777" w:rsidR="008C3653" w:rsidRPr="0069219B" w:rsidRDefault="008C3653" w:rsidP="00A55D8E">
      <w:pPr>
        <w:pStyle w:val="FootnoteText"/>
      </w:pPr>
      <w:r w:rsidRPr="00EB7DDE">
        <w:rPr>
          <w:rStyle w:val="FootnoteReference"/>
          <w:color w:val="000000"/>
        </w:rPr>
        <w:footnoteRef/>
      </w:r>
      <w:r w:rsidRPr="00EB7DDE">
        <w:rPr>
          <w:color w:val="000000"/>
        </w:rPr>
        <w:t xml:space="preserve"> </w:t>
      </w:r>
      <w:r w:rsidRPr="00EB7DDE">
        <w:rPr>
          <w:color w:val="000000"/>
          <w:bdr w:val="none" w:sz="0" w:space="0" w:color="auto" w:frame="1"/>
        </w:rPr>
        <w:t>All contracts submitted for experience requirements shall be subject to verification by the Employer, Government Authorities and Third Parties.</w:t>
      </w:r>
    </w:p>
  </w:footnote>
  <w:footnote w:id="5">
    <w:p w14:paraId="0DB7C0C8" w14:textId="77777777" w:rsidR="008C3653" w:rsidRPr="0069219B" w:rsidRDefault="008C3653" w:rsidP="00A55D8E">
      <w:pPr>
        <w:pStyle w:val="FootnoteText"/>
      </w:pPr>
      <w:r>
        <w:rPr>
          <w:rStyle w:val="FootnoteReference"/>
        </w:rPr>
        <w:footnoteRef/>
      </w:r>
      <w:r>
        <w:t xml:space="preserve"> 100% of the works fully completed.</w:t>
      </w:r>
    </w:p>
  </w:footnote>
  <w:footnote w:id="6">
    <w:p w14:paraId="3A8F8BD6" w14:textId="77777777" w:rsidR="008C3653" w:rsidRPr="0069219B" w:rsidRDefault="008C3653" w:rsidP="00A55D8E">
      <w:pPr>
        <w:pStyle w:val="FootnoteText"/>
      </w:pPr>
      <w:r>
        <w:rPr>
          <w:rStyle w:val="FootnoteReference"/>
        </w:rPr>
        <w:footnoteRef/>
      </w:r>
      <w:r>
        <w:t xml:space="preserve"> 90% of the works completed and asset/place </w:t>
      </w:r>
      <w:r w:rsidRPr="0069219B">
        <w:t>have been put to use for the purpose for which they were intended</w:t>
      </w:r>
      <w:r>
        <w:t>.</w:t>
      </w:r>
    </w:p>
  </w:footnote>
  <w:footnote w:id="7">
    <w:p w14:paraId="47B2306C" w14:textId="27A0B66F" w:rsidR="008C3653" w:rsidRPr="0049153D" w:rsidRDefault="008C3653"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w:t>
      </w:r>
      <w:r>
        <w:rPr>
          <w:i/>
        </w:rPr>
        <w:t>S</w:t>
      </w:r>
      <w:r w:rsidRPr="0049153D">
        <w:rPr>
          <w:i/>
        </w:rPr>
        <w:t xml:space="preserve">CC Sub-Clause </w:t>
      </w:r>
      <w:r w:rsidRPr="0049153D">
        <w:rPr>
          <w:b/>
          <w:bCs/>
          <w:i/>
        </w:rPr>
        <w:t>13.</w:t>
      </w:r>
      <w:r>
        <w:rPr>
          <w:b/>
          <w:bCs/>
          <w:i/>
        </w:rPr>
        <w:t>1</w:t>
      </w:r>
      <w:r w:rsidRPr="0049153D">
        <w:rPr>
          <w:b/>
          <w:bCs/>
          <w:i/>
        </w:rPr>
        <w:t xml:space="preserve"> Adjustments for Changes in Cost</w:t>
      </w:r>
      <w:r w:rsidRPr="0049153D">
        <w:rPr>
          <w:i/>
        </w:rPr>
        <w:t>.</w:t>
      </w:r>
    </w:p>
  </w:footnote>
  <w:footnote w:id="8">
    <w:p w14:paraId="22A9BB21" w14:textId="77777777" w:rsidR="008C3653" w:rsidRDefault="008C3653" w:rsidP="00AE58D4">
      <w:pPr>
        <w:pStyle w:val="FootnoteText"/>
      </w:pPr>
      <w:r>
        <w:rPr>
          <w:rStyle w:val="FootnoteReference"/>
        </w:rPr>
        <w:footnoteRef/>
      </w:r>
      <w:r>
        <w:t xml:space="preserve"> </w:t>
      </w:r>
      <w:r>
        <w:rPr>
          <w:b/>
          <w:bCs/>
          <w:i/>
          <w:iCs/>
        </w:rPr>
        <w:t>Use one of the two options as appropriate.</w:t>
      </w:r>
    </w:p>
  </w:footnote>
  <w:footnote w:id="9">
    <w:p w14:paraId="19F88344" w14:textId="14484D4E" w:rsidR="008C3653" w:rsidRDefault="008C3653" w:rsidP="00F91E43">
      <w:pPr>
        <w:pStyle w:val="FootnoteText"/>
      </w:pPr>
      <w:r>
        <w:rPr>
          <w:rStyle w:val="FootnoteReference"/>
        </w:rPr>
        <w:footnoteRef/>
      </w:r>
      <w:r>
        <w:t xml:space="preserve"> </w:t>
      </w:r>
      <w:r>
        <w:rPr>
          <w:b/>
          <w:bCs/>
          <w:i/>
          <w:iCs/>
        </w:rPr>
        <w:t xml:space="preserve">Use one </w:t>
      </w:r>
      <w:proofErr w:type="spellStart"/>
      <w:r>
        <w:rPr>
          <w:b/>
          <w:bCs/>
          <w:i/>
          <w:iCs/>
        </w:rPr>
        <w:t>f</w:t>
      </w:r>
      <w:proofErr w:type="spellEnd"/>
      <w:r>
        <w:rPr>
          <w:b/>
          <w:bCs/>
          <w:i/>
          <w:iCs/>
        </w:rPr>
        <w:t xml:space="preserve"> the two options as appropriate.</w:t>
      </w:r>
    </w:p>
  </w:footnote>
  <w:footnote w:id="10">
    <w:p w14:paraId="6DD08DFC" w14:textId="77777777" w:rsidR="008C3653" w:rsidRDefault="008C3653" w:rsidP="00F91E43">
      <w:pPr>
        <w:pStyle w:val="FootnoteText"/>
      </w:pPr>
      <w:r>
        <w:rPr>
          <w:rStyle w:val="FootnoteReference"/>
        </w:rPr>
        <w:footnoteRef/>
      </w:r>
      <w:r>
        <w:t xml:space="preserve"> </w:t>
      </w:r>
      <w:r>
        <w:rPr>
          <w:b/>
          <w:bCs/>
          <w:i/>
          <w:iCs/>
        </w:rPr>
        <w:t>If none has been paid or is to be paid, indicate “none”.</w:t>
      </w:r>
    </w:p>
  </w:footnote>
  <w:footnote w:id="11">
    <w:p w14:paraId="74E3E4EB" w14:textId="2A61822A" w:rsidR="008C3653" w:rsidRDefault="008C3653"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12">
    <w:p w14:paraId="65D20C9F" w14:textId="08CF1E98" w:rsidR="008C3653" w:rsidRPr="00BC09A2" w:rsidRDefault="008C3653"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13">
    <w:p w14:paraId="463B1657" w14:textId="53C6900C" w:rsidR="008C3653" w:rsidRPr="00BC09A2" w:rsidRDefault="008C3653"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02DFB" w14:textId="77777777" w:rsidR="008C3653" w:rsidRDefault="008C365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8C3653" w:rsidRDefault="008C3653" w:rsidP="001D25F8">
    <w:pPr>
      <w:pStyle w:val="Header"/>
      <w:ind w:right="54" w:firstLine="360"/>
      <w:jc w:val="right"/>
    </w:pPr>
    <w:r>
      <w:t>Section I. Instructions to Tenderers</w:t>
    </w:r>
  </w:p>
  <w:p w14:paraId="7C157FC6" w14:textId="77777777" w:rsidR="008C3653" w:rsidRDefault="008C365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69312" w14:textId="77777777" w:rsidR="008C3653" w:rsidRDefault="008C3653">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29</w:t>
    </w:r>
    <w:r>
      <w:rPr>
        <w:rStyle w:val="PageNumber"/>
      </w:rPr>
      <w:fldChar w:fldCharType="end"/>
    </w:r>
  </w:p>
  <w:p w14:paraId="01C516C0" w14:textId="77777777" w:rsidR="008C3653" w:rsidRDefault="008C3653"/>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2624620"/>
      <w:docPartObj>
        <w:docPartGallery w:val="Page Numbers (Top of Page)"/>
        <w:docPartUnique/>
      </w:docPartObj>
    </w:sdtPr>
    <w:sdtEndPr>
      <w:rPr>
        <w:noProof/>
      </w:rPr>
    </w:sdtEndPr>
    <w:sdtContent>
      <w:p w14:paraId="140611DF" w14:textId="39568189" w:rsidR="008C3653" w:rsidRDefault="008C3653">
        <w:pPr>
          <w:pStyle w:val="Header"/>
          <w:jc w:val="right"/>
        </w:pPr>
        <w:r>
          <w:fldChar w:fldCharType="begin"/>
        </w:r>
        <w:r>
          <w:instrText xml:space="preserve"> PAGE   \* MERGEFORMAT </w:instrText>
        </w:r>
        <w:r>
          <w:fldChar w:fldCharType="separate"/>
        </w:r>
        <w:r>
          <w:rPr>
            <w:noProof/>
          </w:rPr>
          <w:t>31</w:t>
        </w:r>
        <w:r>
          <w:rPr>
            <w:noProof/>
          </w:rPr>
          <w:fldChar w:fldCharType="end"/>
        </w:r>
      </w:p>
    </w:sdtContent>
  </w:sdt>
  <w:p w14:paraId="6D5B5D4C" w14:textId="537E335A" w:rsidR="008C3653" w:rsidRPr="008576AF" w:rsidRDefault="008C3653" w:rsidP="008E1614">
    <w:pPr>
      <w:pStyle w:val="Header"/>
      <w:pBdr>
        <w:bottom w:val="single" w:sz="4" w:space="1" w:color="BFBFBF"/>
      </w:pBdr>
      <w:jc w:val="right"/>
      <w:rPr>
        <w:color w:val="80808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6AD29" w14:textId="77777777" w:rsidR="008C3653" w:rsidRDefault="008C3653">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36</w:t>
    </w:r>
    <w:r>
      <w:rPr>
        <w:rStyle w:val="PageNumber"/>
      </w:rPr>
      <w:fldChar w:fldCharType="end"/>
    </w:r>
    <w:r>
      <w:rPr>
        <w:rStyle w:val="PageNumber"/>
      </w:rPr>
      <w:tab/>
    </w:r>
    <w:r>
      <w:t>Section III. Evaluation and Qualification Criteria</w:t>
    </w:r>
  </w:p>
  <w:p w14:paraId="695DD482" w14:textId="77777777" w:rsidR="008C3653" w:rsidRDefault="008C3653"/>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8F22F" w14:textId="77777777" w:rsidR="008C3653" w:rsidRDefault="008C365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37</w:t>
    </w:r>
    <w:r>
      <w:rPr>
        <w:rStyle w:val="PageNumber"/>
      </w:rPr>
      <w:fldChar w:fldCharType="end"/>
    </w:r>
  </w:p>
  <w:p w14:paraId="4039E664" w14:textId="77777777" w:rsidR="008C3653" w:rsidRDefault="008C3653"/>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7102807"/>
      <w:docPartObj>
        <w:docPartGallery w:val="Page Numbers (Top of Page)"/>
        <w:docPartUnique/>
      </w:docPartObj>
    </w:sdtPr>
    <w:sdtEndPr>
      <w:rPr>
        <w:noProof/>
      </w:rPr>
    </w:sdtEndPr>
    <w:sdtContent>
      <w:p w14:paraId="362E0326" w14:textId="7073EA44" w:rsidR="008C3653" w:rsidRDefault="008C3653">
        <w:pPr>
          <w:pStyle w:val="Header"/>
          <w:jc w:val="right"/>
        </w:pPr>
        <w:r>
          <w:fldChar w:fldCharType="begin"/>
        </w:r>
        <w:r>
          <w:instrText xml:space="preserve"> PAGE   \* MERGEFORMAT </w:instrText>
        </w:r>
        <w:r>
          <w:fldChar w:fldCharType="separate"/>
        </w:r>
        <w:r>
          <w:rPr>
            <w:noProof/>
          </w:rPr>
          <w:t>39</w:t>
        </w:r>
        <w:r>
          <w:rPr>
            <w:noProof/>
          </w:rPr>
          <w:fldChar w:fldCharType="end"/>
        </w:r>
      </w:p>
    </w:sdtContent>
  </w:sdt>
  <w:p w14:paraId="55E02856" w14:textId="77777777" w:rsidR="008C3653" w:rsidRDefault="008C3653"/>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735F1" w14:textId="77777777" w:rsidR="008C3653" w:rsidRDefault="008C3653"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8C3653" w:rsidRDefault="008C3653"/>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79E3E" w14:textId="44F636C9" w:rsidR="008C3653" w:rsidRDefault="008C3653">
    <w:pPr>
      <w:pStyle w:val="Header"/>
      <w:framePr w:wrap="around" w:vAnchor="text" w:hAnchor="margin" w:xAlign="outside" w:y="1"/>
      <w:rPr>
        <w:rStyle w:val="PageNumber"/>
        <w:sz w:val="24"/>
      </w:rPr>
    </w:pPr>
  </w:p>
  <w:p w14:paraId="286E723D" w14:textId="7095FC1F" w:rsidR="008C3653" w:rsidRDefault="008C3653" w:rsidP="00384B45">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47</w:t>
    </w:r>
    <w:r>
      <w:rPr>
        <w:rStyle w:val="PageNumber"/>
      </w:rPr>
      <w:fldChar w:fldCharType="end"/>
    </w:r>
  </w:p>
  <w:p w14:paraId="30214D1A" w14:textId="77777777" w:rsidR="008C3653" w:rsidRDefault="008C3653"/>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5304916"/>
      <w:docPartObj>
        <w:docPartGallery w:val="Page Numbers (Top of Page)"/>
        <w:docPartUnique/>
      </w:docPartObj>
    </w:sdtPr>
    <w:sdtEndPr>
      <w:rPr>
        <w:noProof/>
      </w:rPr>
    </w:sdtEndPr>
    <w:sdtContent>
      <w:p w14:paraId="6DE663DE" w14:textId="13DE90AC" w:rsidR="008C3653" w:rsidRDefault="008C3653">
        <w:pPr>
          <w:pStyle w:val="Header"/>
          <w:jc w:val="right"/>
        </w:pPr>
        <w:r>
          <w:fldChar w:fldCharType="begin"/>
        </w:r>
        <w:r>
          <w:instrText xml:space="preserve"> PAGE   \* MERGEFORMAT </w:instrText>
        </w:r>
        <w:r>
          <w:fldChar w:fldCharType="separate"/>
        </w:r>
        <w:r>
          <w:rPr>
            <w:noProof/>
          </w:rPr>
          <w:t>43</w:t>
        </w:r>
        <w:r>
          <w:rPr>
            <w:noProof/>
          </w:rPr>
          <w:fldChar w:fldCharType="end"/>
        </w:r>
      </w:p>
    </w:sdtContent>
  </w:sdt>
  <w:p w14:paraId="780FCACE" w14:textId="77777777" w:rsidR="008C3653" w:rsidRDefault="008C3653"/>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0586009"/>
      <w:docPartObj>
        <w:docPartGallery w:val="Page Numbers (Top of Page)"/>
        <w:docPartUnique/>
      </w:docPartObj>
    </w:sdtPr>
    <w:sdtEndPr>
      <w:rPr>
        <w:noProof/>
      </w:rPr>
    </w:sdtEndPr>
    <w:sdtContent>
      <w:p w14:paraId="484B2AE9" w14:textId="29C2B2C8" w:rsidR="008C3653" w:rsidRDefault="008C3653">
        <w:pPr>
          <w:pStyle w:val="Header"/>
          <w:jc w:val="right"/>
        </w:pPr>
        <w:r>
          <w:fldChar w:fldCharType="begin"/>
        </w:r>
        <w:r>
          <w:instrText xml:space="preserve"> PAGE   \* MERGEFORMAT </w:instrText>
        </w:r>
        <w:r>
          <w:fldChar w:fldCharType="separate"/>
        </w:r>
        <w:r>
          <w:rPr>
            <w:noProof/>
          </w:rPr>
          <w:t>56</w:t>
        </w:r>
        <w:r>
          <w:rPr>
            <w:noProof/>
          </w:rPr>
          <w:fldChar w:fldCharType="end"/>
        </w:r>
      </w:p>
    </w:sdtContent>
  </w:sdt>
  <w:p w14:paraId="717CB8CB" w14:textId="77777777" w:rsidR="008C3653" w:rsidRDefault="008C3653"/>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737C9" w14:textId="77777777" w:rsidR="008C3653" w:rsidRDefault="008C3653">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14:paraId="793410ED" w14:textId="77777777" w:rsidR="008C3653" w:rsidRDefault="008C365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20634" w14:textId="77777777" w:rsidR="008C3653" w:rsidRDefault="008C365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11E4EA56" w14:textId="77777777" w:rsidR="008C3653" w:rsidRDefault="008C3653">
    <w:pPr>
      <w:pStyle w:val="Header"/>
      <w:ind w:right="-36"/>
    </w:pPr>
    <w:r>
      <w:t>Section I. Instructions to Bidders</w:t>
    </w:r>
  </w:p>
  <w:p w14:paraId="15FE98DF" w14:textId="77777777" w:rsidR="008C3653" w:rsidRDefault="008C3653"/>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4EE56" w14:textId="77777777" w:rsidR="008C3653" w:rsidRDefault="008C3653">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56</w:t>
    </w:r>
    <w:r>
      <w:rPr>
        <w:rStyle w:val="PageNumber"/>
      </w:rPr>
      <w:fldChar w:fldCharType="end"/>
    </w:r>
    <w:r>
      <w:tab/>
      <w:t>Section VIII.  General Conditions of Contract</w:t>
    </w:r>
    <w:r>
      <w:tab/>
    </w:r>
  </w:p>
  <w:p w14:paraId="18B82D51" w14:textId="77777777" w:rsidR="008C3653" w:rsidRDefault="008C3653"/>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A84FC9" w14:textId="77777777" w:rsidR="008C3653" w:rsidRDefault="008C3653">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93</w:t>
    </w:r>
    <w:r>
      <w:rPr>
        <w:rStyle w:val="PageNumber"/>
      </w:rPr>
      <w:fldChar w:fldCharType="end"/>
    </w:r>
  </w:p>
  <w:p w14:paraId="52098366" w14:textId="77777777" w:rsidR="008C3653" w:rsidRDefault="008C3653"/>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A8BA6" w14:textId="77777777" w:rsidR="008C3653" w:rsidRDefault="008C3653">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7FFC4966" w14:textId="77777777" w:rsidR="008C3653" w:rsidRDefault="008C3653"/>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87E46" w14:textId="77777777" w:rsidR="008C3653" w:rsidRDefault="008C3653">
    <w:pPr>
      <w:pStyle w:val="Header"/>
      <w:framePr w:wrap="around" w:vAnchor="text" w:hAnchor="page" w:x="1297" w:y="-2"/>
      <w:rPr>
        <w:rStyle w:val="PageNumber"/>
        <w:sz w:val="24"/>
      </w:rPr>
    </w:pPr>
  </w:p>
  <w:p w14:paraId="03F11D33" w14:textId="77777777" w:rsidR="008C3653" w:rsidRDefault="008C3653">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r>
      <w:rPr>
        <w:rStyle w:val="PageNumber"/>
      </w:rPr>
      <w:tab/>
      <w:t>Section IX.  Special Conditions of Contract</w:t>
    </w:r>
  </w:p>
  <w:p w14:paraId="53F9D1DE" w14:textId="77777777" w:rsidR="008C3653" w:rsidRDefault="008C3653"/>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365BF" w14:textId="77777777" w:rsidR="008C3653" w:rsidRDefault="008C3653">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104</w:t>
    </w:r>
    <w:r>
      <w:rPr>
        <w:rStyle w:val="PageNumber"/>
      </w:rPr>
      <w:fldChar w:fldCharType="end"/>
    </w:r>
  </w:p>
  <w:p w14:paraId="17731FAA" w14:textId="77777777" w:rsidR="008C3653" w:rsidRDefault="008C3653"/>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B33D5" w14:textId="77777777" w:rsidR="008C3653" w:rsidRDefault="008C3653">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95</w:t>
    </w:r>
    <w:r>
      <w:rPr>
        <w:rStyle w:val="PageNumber"/>
      </w:rPr>
      <w:fldChar w:fldCharType="end"/>
    </w:r>
  </w:p>
  <w:p w14:paraId="79303224" w14:textId="77777777" w:rsidR="008C3653" w:rsidRDefault="008C3653"/>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5CB0B" w14:textId="77777777" w:rsidR="008C3653" w:rsidRDefault="008C3653"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r>
      <w:rPr>
        <w:rStyle w:val="PageNumber"/>
      </w:rPr>
      <w:tab/>
      <w:t>Invitation for Tenders</w:t>
    </w:r>
  </w:p>
  <w:p w14:paraId="661B31DF" w14:textId="77777777" w:rsidR="008C3653" w:rsidRDefault="008C3653"/>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151D0" w14:textId="77777777" w:rsidR="008C3653" w:rsidRDefault="008C3653">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99</w:t>
    </w:r>
    <w:r>
      <w:rPr>
        <w:rStyle w:val="PageNumber"/>
      </w:rPr>
      <w:fldChar w:fldCharType="end"/>
    </w:r>
  </w:p>
  <w:p w14:paraId="359C72B4" w14:textId="77777777" w:rsidR="008C3653" w:rsidRDefault="008C365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F211F" w14:textId="77777777" w:rsidR="008C3653" w:rsidRDefault="008C3653"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2B3CE" w14:textId="77777777" w:rsidR="008C3653" w:rsidRDefault="008C3653">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8C3653" w:rsidRDefault="008C365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B76C1" w14:textId="77777777" w:rsidR="008C3653" w:rsidRDefault="008C365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8C3653" w:rsidRDefault="008C3653" w:rsidP="00B95277">
    <w:pPr>
      <w:pStyle w:val="Header"/>
      <w:ind w:right="54" w:firstLine="360"/>
      <w:jc w:val="right"/>
    </w:pPr>
    <w:r>
      <w:t>Section I Instructions to Tenderers</w:t>
    </w:r>
  </w:p>
  <w:p w14:paraId="0088454A" w14:textId="77777777" w:rsidR="008C3653" w:rsidRDefault="008C365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7664055"/>
      <w:docPartObj>
        <w:docPartGallery w:val="Page Numbers (Top of Page)"/>
        <w:docPartUnique/>
      </w:docPartObj>
    </w:sdtPr>
    <w:sdtEndPr>
      <w:rPr>
        <w:noProof/>
      </w:rPr>
    </w:sdtEndPr>
    <w:sdtContent>
      <w:p w14:paraId="5ABE45F6" w14:textId="13FC0464" w:rsidR="008C3653" w:rsidRDefault="008C3653">
        <w:pPr>
          <w:pStyle w:val="Header"/>
          <w:jc w:val="right"/>
        </w:pPr>
        <w:r>
          <w:fldChar w:fldCharType="begin"/>
        </w:r>
        <w:r>
          <w:instrText xml:space="preserve"> PAGE   \* MERGEFORMAT </w:instrText>
        </w:r>
        <w:r>
          <w:fldChar w:fldCharType="separate"/>
        </w:r>
        <w:r>
          <w:rPr>
            <w:noProof/>
          </w:rPr>
          <w:t>22</w:t>
        </w:r>
        <w:r>
          <w:rPr>
            <w:noProof/>
          </w:rPr>
          <w:fldChar w:fldCharType="end"/>
        </w:r>
      </w:p>
    </w:sdtContent>
  </w:sdt>
  <w:p w14:paraId="39C64DF8" w14:textId="1B10489C" w:rsidR="008C3653" w:rsidRDefault="008C3653" w:rsidP="008819F5"/>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5125E" w14:textId="77777777" w:rsidR="008C3653" w:rsidRDefault="008C3653">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8C3653" w:rsidRDefault="008C3653"/>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3C271" w14:textId="77777777" w:rsidR="008C3653" w:rsidRDefault="008C3653"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AE6DF" w14:textId="77777777" w:rsidR="008C3653" w:rsidRDefault="008C365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27</w:t>
    </w:r>
    <w:r>
      <w:rPr>
        <w:rStyle w:val="PageNumber"/>
      </w:rPr>
      <w:fldChar w:fldCharType="end"/>
    </w:r>
  </w:p>
  <w:p w14:paraId="4BE7B2C8" w14:textId="77777777" w:rsidR="008C3653" w:rsidRDefault="008C3653">
    <w:pPr>
      <w:pStyle w:val="Header"/>
      <w:ind w:right="-36"/>
    </w:pPr>
    <w:r>
      <w:t>Section II Bid Data Sheet</w:t>
    </w:r>
  </w:p>
  <w:p w14:paraId="12C27E39" w14:textId="77777777" w:rsidR="008C3653" w:rsidRDefault="008C365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C329E"/>
    <w:multiLevelType w:val="multilevel"/>
    <w:tmpl w:val="1242D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09FD5244"/>
    <w:multiLevelType w:val="multilevel"/>
    <w:tmpl w:val="6FF0A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2"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9674088"/>
    <w:multiLevelType w:val="multilevel"/>
    <w:tmpl w:val="D3BA29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5"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1D627516"/>
    <w:multiLevelType w:val="multilevel"/>
    <w:tmpl w:val="BB0EBCCC"/>
    <w:lvl w:ilvl="0">
      <w:start w:val="1"/>
      <w:numFmt w:val="decimal"/>
      <w:suff w:val="space"/>
      <w:lvlText w:val="%1."/>
      <w:lvlJc w:val="left"/>
      <w:pPr>
        <w:ind w:left="720" w:hanging="720"/>
      </w:pPr>
      <w:rPr>
        <w:rFonts w:ascii="Times New Roman Bold" w:hAnsi="Times New Roman Bold" w:cs="Times New Roman" w:hint="default"/>
        <w:b/>
        <w:i w:val="0"/>
        <w:strike w:val="0"/>
        <w:dstrike w:val="0"/>
        <w:sz w:val="32"/>
        <w:szCs w:val="32"/>
        <w:u w:val="none"/>
        <w:effect w:val="none"/>
      </w:rPr>
    </w:lvl>
    <w:lvl w:ilvl="1">
      <w:start w:val="1"/>
      <w:numFmt w:val="decimal"/>
      <w:suff w:val="space"/>
      <w:lvlText w:val="%1.%2 "/>
      <w:lvlJc w:val="left"/>
      <w:pPr>
        <w:ind w:left="432" w:hanging="432"/>
      </w:pPr>
      <w:rPr>
        <w:strike w:val="0"/>
        <w:dstrike w:val="0"/>
        <w:u w:val="none"/>
        <w:effect w:val="none"/>
      </w:rPr>
    </w:lvl>
    <w:lvl w:ilvl="2">
      <w:start w:val="1"/>
      <w:numFmt w:val="lowerRoman"/>
      <w:lvlText w:val="%3)"/>
      <w:lvlJc w:val="left"/>
      <w:pPr>
        <w:ind w:left="720" w:hanging="720"/>
      </w:pPr>
    </w:lvl>
    <w:lvl w:ilvl="3">
      <w:start w:val="1"/>
      <w:numFmt w:val="decimal"/>
      <w:lvlText w:val="(%4)"/>
      <w:lvlJc w:val="left"/>
      <w:pPr>
        <w:ind w:left="720" w:hanging="720"/>
      </w:pPr>
    </w:lvl>
    <w:lvl w:ilvl="4">
      <w:start w:val="1"/>
      <w:numFmt w:val="lowerLetter"/>
      <w:lvlText w:val="(%5)"/>
      <w:lvlJc w:val="left"/>
      <w:pPr>
        <w:ind w:left="720" w:hanging="720"/>
      </w:pPr>
      <w:rPr>
        <w:b w:val="0"/>
        <w:bCs/>
      </w:rPr>
    </w:lvl>
    <w:lvl w:ilvl="5">
      <w:start w:val="1"/>
      <w:numFmt w:val="lowerRoman"/>
      <w:lvlText w:val="(%6)"/>
      <w:lvlJc w:val="left"/>
      <w:pPr>
        <w:ind w:left="720" w:hanging="720"/>
      </w:pPr>
      <w:rPr>
        <w:i w:val="0"/>
        <w:iCs/>
      </w:rPr>
    </w:lvl>
    <w:lvl w:ilvl="6">
      <w:start w:val="1"/>
      <w:numFmt w:val="decimal"/>
      <w:lvlText w:val="%7."/>
      <w:lvlJc w:val="left"/>
      <w:pPr>
        <w:ind w:left="720" w:hanging="720"/>
      </w:pPr>
      <w:rPr>
        <w:rFonts w:ascii="Times New Roman" w:eastAsia="SimSun" w:hAnsi="Times New Roman" w:cs="Times New Roman" w:hint="default"/>
      </w:rPr>
    </w:lvl>
    <w:lvl w:ilvl="7">
      <w:start w:val="1"/>
      <w:numFmt w:val="lowerLetter"/>
      <w:lvlText w:val="%8."/>
      <w:lvlJc w:val="left"/>
      <w:pPr>
        <w:ind w:left="720" w:hanging="720"/>
      </w:pPr>
    </w:lvl>
    <w:lvl w:ilvl="8">
      <w:start w:val="1"/>
      <w:numFmt w:val="lowerRoman"/>
      <w:lvlText w:val="%9."/>
      <w:lvlJc w:val="left"/>
      <w:pPr>
        <w:ind w:left="720" w:hanging="720"/>
      </w:pPr>
    </w:lvl>
  </w:abstractNum>
  <w:abstractNum w:abstractNumId="27"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F861421"/>
    <w:multiLevelType w:val="multilevel"/>
    <w:tmpl w:val="D7EAB9B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bullet"/>
      <w:lvlText w:val=""/>
      <w:lvlJc w:val="left"/>
      <w:pPr>
        <w:ind w:left="720" w:hanging="720"/>
      </w:pPr>
      <w:rPr>
        <w:rFonts w:ascii="Symbol" w:hAnsi="Symbol" w:hint="default"/>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9"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25E163F0"/>
    <w:multiLevelType w:val="hybridMultilevel"/>
    <w:tmpl w:val="9120DAA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4"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37"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8" w15:restartNumberingAfterBreak="0">
    <w:nsid w:val="2DA010B7"/>
    <w:multiLevelType w:val="multilevel"/>
    <w:tmpl w:val="CDDAAA6E"/>
    <w:lvl w:ilvl="0">
      <w:start w:val="4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2E7C0F4D"/>
    <w:multiLevelType w:val="multilevel"/>
    <w:tmpl w:val="57025C2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FD94D8E"/>
    <w:multiLevelType w:val="multilevel"/>
    <w:tmpl w:val="F2381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0D46B60"/>
    <w:multiLevelType w:val="multilevel"/>
    <w:tmpl w:val="0F440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1152A06"/>
    <w:multiLevelType w:val="hybridMultilevel"/>
    <w:tmpl w:val="FFFFFFFF"/>
    <w:lvl w:ilvl="0" w:tplc="4B5441DE">
      <w:start w:val="1"/>
      <w:numFmt w:val="bullet"/>
      <w:lvlText w:val=""/>
      <w:lvlJc w:val="left"/>
      <w:pPr>
        <w:ind w:left="720" w:hanging="360"/>
      </w:pPr>
      <w:rPr>
        <w:rFonts w:ascii="Symbol" w:hAnsi="Symbol" w:hint="default"/>
      </w:rPr>
    </w:lvl>
    <w:lvl w:ilvl="1" w:tplc="44D6250C">
      <w:start w:val="1"/>
      <w:numFmt w:val="bullet"/>
      <w:lvlText w:val="o"/>
      <w:lvlJc w:val="left"/>
      <w:pPr>
        <w:ind w:left="1440" w:hanging="360"/>
      </w:pPr>
      <w:rPr>
        <w:rFonts w:ascii="Courier New" w:hAnsi="Courier New" w:hint="default"/>
      </w:rPr>
    </w:lvl>
    <w:lvl w:ilvl="2" w:tplc="B40CC72A">
      <w:start w:val="1"/>
      <w:numFmt w:val="bullet"/>
      <w:lvlText w:val=""/>
      <w:lvlJc w:val="left"/>
      <w:pPr>
        <w:ind w:left="2160" w:hanging="360"/>
      </w:pPr>
      <w:rPr>
        <w:rFonts w:ascii="Wingdings" w:hAnsi="Wingdings" w:hint="default"/>
      </w:rPr>
    </w:lvl>
    <w:lvl w:ilvl="3" w:tplc="2CF401A4">
      <w:start w:val="1"/>
      <w:numFmt w:val="bullet"/>
      <w:lvlText w:val=""/>
      <w:lvlJc w:val="left"/>
      <w:pPr>
        <w:ind w:left="2880" w:hanging="360"/>
      </w:pPr>
      <w:rPr>
        <w:rFonts w:ascii="Symbol" w:hAnsi="Symbol" w:hint="default"/>
      </w:rPr>
    </w:lvl>
    <w:lvl w:ilvl="4" w:tplc="42D2CE18">
      <w:start w:val="1"/>
      <w:numFmt w:val="bullet"/>
      <w:lvlText w:val="o"/>
      <w:lvlJc w:val="left"/>
      <w:pPr>
        <w:ind w:left="3600" w:hanging="360"/>
      </w:pPr>
      <w:rPr>
        <w:rFonts w:ascii="Courier New" w:hAnsi="Courier New" w:hint="default"/>
      </w:rPr>
    </w:lvl>
    <w:lvl w:ilvl="5" w:tplc="E65E62CA">
      <w:start w:val="1"/>
      <w:numFmt w:val="bullet"/>
      <w:lvlText w:val=""/>
      <w:lvlJc w:val="left"/>
      <w:pPr>
        <w:ind w:left="4320" w:hanging="360"/>
      </w:pPr>
      <w:rPr>
        <w:rFonts w:ascii="Wingdings" w:hAnsi="Wingdings" w:hint="default"/>
      </w:rPr>
    </w:lvl>
    <w:lvl w:ilvl="6" w:tplc="45A8BBD4">
      <w:start w:val="1"/>
      <w:numFmt w:val="bullet"/>
      <w:lvlText w:val=""/>
      <w:lvlJc w:val="left"/>
      <w:pPr>
        <w:ind w:left="5040" w:hanging="360"/>
      </w:pPr>
      <w:rPr>
        <w:rFonts w:ascii="Symbol" w:hAnsi="Symbol" w:hint="default"/>
      </w:rPr>
    </w:lvl>
    <w:lvl w:ilvl="7" w:tplc="37D2D21C">
      <w:start w:val="1"/>
      <w:numFmt w:val="bullet"/>
      <w:lvlText w:val="o"/>
      <w:lvlJc w:val="left"/>
      <w:pPr>
        <w:ind w:left="5760" w:hanging="360"/>
      </w:pPr>
      <w:rPr>
        <w:rFonts w:ascii="Courier New" w:hAnsi="Courier New" w:hint="default"/>
      </w:rPr>
    </w:lvl>
    <w:lvl w:ilvl="8" w:tplc="0E228D66">
      <w:start w:val="1"/>
      <w:numFmt w:val="bullet"/>
      <w:lvlText w:val=""/>
      <w:lvlJc w:val="left"/>
      <w:pPr>
        <w:ind w:left="6480" w:hanging="360"/>
      </w:pPr>
      <w:rPr>
        <w:rFonts w:ascii="Wingdings" w:hAnsi="Wingdings" w:hint="default"/>
      </w:rPr>
    </w:lvl>
  </w:abstractNum>
  <w:abstractNum w:abstractNumId="44"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33190877"/>
    <w:multiLevelType w:val="multilevel"/>
    <w:tmpl w:val="CBBED41E"/>
    <w:lvl w:ilvl="0">
      <w:start w:val="4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38C3DAA"/>
    <w:multiLevelType w:val="multilevel"/>
    <w:tmpl w:val="DEC6D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33A5055A"/>
    <w:multiLevelType w:val="multilevel"/>
    <w:tmpl w:val="E0A0D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0"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389564E0"/>
    <w:multiLevelType w:val="hybridMultilevel"/>
    <w:tmpl w:val="7B2494A0"/>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54"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B544FB5"/>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8"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419A6112"/>
    <w:multiLevelType w:val="hybridMultilevel"/>
    <w:tmpl w:val="7B1423B8"/>
    <w:lvl w:ilvl="0" w:tplc="D2081296">
      <w:start w:val="1"/>
      <w:numFmt w:val="decimal"/>
      <w:lvlText w:val="%1."/>
      <w:lvlJc w:val="left"/>
      <w:pPr>
        <w:ind w:left="273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8"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72"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73" w15:restartNumberingAfterBreak="0">
    <w:nsid w:val="4BAB2B1A"/>
    <w:multiLevelType w:val="hybridMultilevel"/>
    <w:tmpl w:val="6EF2C3C4"/>
    <w:lvl w:ilvl="0" w:tplc="D57C7B52">
      <w:start w:val="1"/>
      <w:numFmt w:val="decimal"/>
      <w:lvlText w:val="%1."/>
      <w:lvlJc w:val="left"/>
      <w:pPr>
        <w:ind w:left="720" w:hanging="360"/>
      </w:pPr>
      <w:rPr>
        <w:rFonts w:ascii="Times New Roman" w:eastAsia="SimSun"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4"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4F897C1D"/>
    <w:multiLevelType w:val="multilevel"/>
    <w:tmpl w:val="80D84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548419D8"/>
    <w:multiLevelType w:val="multilevel"/>
    <w:tmpl w:val="76481038"/>
    <w:lvl w:ilvl="0">
      <w:start w:val="4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55166590"/>
    <w:multiLevelType w:val="multilevel"/>
    <w:tmpl w:val="3448176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4"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570C2A9D"/>
    <w:multiLevelType w:val="hybridMultilevel"/>
    <w:tmpl w:val="E744A76A"/>
    <w:lvl w:ilvl="0" w:tplc="3C6C7958">
      <w:start w:val="1"/>
      <w:numFmt w:val="lowerLetter"/>
      <w:lvlText w:val="(%1)"/>
      <w:lvlJc w:val="left"/>
      <w:pPr>
        <w:tabs>
          <w:tab w:val="num" w:pos="720"/>
        </w:tabs>
        <w:ind w:left="720" w:hanging="360"/>
      </w:pPr>
      <w:rPr>
        <w:rFonts w:hint="default"/>
        <w:color w:val="auto"/>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6" w15:restartNumberingAfterBreak="0">
    <w:nsid w:val="590F1C6D"/>
    <w:multiLevelType w:val="hybridMultilevel"/>
    <w:tmpl w:val="FFFFFFFF"/>
    <w:lvl w:ilvl="0" w:tplc="8590471C">
      <w:start w:val="1"/>
      <w:numFmt w:val="bullet"/>
      <w:lvlText w:val=""/>
      <w:lvlJc w:val="left"/>
      <w:pPr>
        <w:ind w:left="720" w:hanging="360"/>
      </w:pPr>
      <w:rPr>
        <w:rFonts w:ascii="Symbol" w:hAnsi="Symbol" w:hint="default"/>
      </w:rPr>
    </w:lvl>
    <w:lvl w:ilvl="1" w:tplc="5BF43BD8">
      <w:start w:val="1"/>
      <w:numFmt w:val="bullet"/>
      <w:lvlText w:val="o"/>
      <w:lvlJc w:val="left"/>
      <w:pPr>
        <w:ind w:left="1440" w:hanging="360"/>
      </w:pPr>
      <w:rPr>
        <w:rFonts w:ascii="Courier New" w:hAnsi="Courier New" w:hint="default"/>
      </w:rPr>
    </w:lvl>
    <w:lvl w:ilvl="2" w:tplc="1B3AFCF6">
      <w:start w:val="1"/>
      <w:numFmt w:val="bullet"/>
      <w:lvlText w:val=""/>
      <w:lvlJc w:val="left"/>
      <w:pPr>
        <w:ind w:left="2160" w:hanging="360"/>
      </w:pPr>
      <w:rPr>
        <w:rFonts w:ascii="Wingdings" w:hAnsi="Wingdings" w:hint="default"/>
      </w:rPr>
    </w:lvl>
    <w:lvl w:ilvl="3" w:tplc="22629032">
      <w:start w:val="1"/>
      <w:numFmt w:val="bullet"/>
      <w:lvlText w:val=""/>
      <w:lvlJc w:val="left"/>
      <w:pPr>
        <w:ind w:left="2880" w:hanging="360"/>
      </w:pPr>
      <w:rPr>
        <w:rFonts w:ascii="Symbol" w:hAnsi="Symbol" w:hint="default"/>
      </w:rPr>
    </w:lvl>
    <w:lvl w:ilvl="4" w:tplc="54BAEFD2">
      <w:start w:val="1"/>
      <w:numFmt w:val="bullet"/>
      <w:lvlText w:val="o"/>
      <w:lvlJc w:val="left"/>
      <w:pPr>
        <w:ind w:left="3600" w:hanging="360"/>
      </w:pPr>
      <w:rPr>
        <w:rFonts w:ascii="Courier New" w:hAnsi="Courier New" w:hint="default"/>
      </w:rPr>
    </w:lvl>
    <w:lvl w:ilvl="5" w:tplc="F64EB252">
      <w:start w:val="1"/>
      <w:numFmt w:val="bullet"/>
      <w:lvlText w:val=""/>
      <w:lvlJc w:val="left"/>
      <w:pPr>
        <w:ind w:left="4320" w:hanging="360"/>
      </w:pPr>
      <w:rPr>
        <w:rFonts w:ascii="Wingdings" w:hAnsi="Wingdings" w:hint="default"/>
      </w:rPr>
    </w:lvl>
    <w:lvl w:ilvl="6" w:tplc="8986500A">
      <w:start w:val="1"/>
      <w:numFmt w:val="bullet"/>
      <w:lvlText w:val=""/>
      <w:lvlJc w:val="left"/>
      <w:pPr>
        <w:ind w:left="5040" w:hanging="360"/>
      </w:pPr>
      <w:rPr>
        <w:rFonts w:ascii="Symbol" w:hAnsi="Symbol" w:hint="default"/>
      </w:rPr>
    </w:lvl>
    <w:lvl w:ilvl="7" w:tplc="264A54DA">
      <w:start w:val="1"/>
      <w:numFmt w:val="bullet"/>
      <w:lvlText w:val="o"/>
      <w:lvlJc w:val="left"/>
      <w:pPr>
        <w:ind w:left="5760" w:hanging="360"/>
      </w:pPr>
      <w:rPr>
        <w:rFonts w:ascii="Courier New" w:hAnsi="Courier New" w:hint="default"/>
      </w:rPr>
    </w:lvl>
    <w:lvl w:ilvl="8" w:tplc="8A80BC92">
      <w:start w:val="1"/>
      <w:numFmt w:val="bullet"/>
      <w:lvlText w:val=""/>
      <w:lvlJc w:val="left"/>
      <w:pPr>
        <w:ind w:left="6480" w:hanging="360"/>
      </w:pPr>
      <w:rPr>
        <w:rFonts w:ascii="Wingdings" w:hAnsi="Wingdings" w:hint="default"/>
      </w:rPr>
    </w:lvl>
  </w:abstractNum>
  <w:abstractNum w:abstractNumId="87"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5B46E1D1"/>
    <w:multiLevelType w:val="hybridMultilevel"/>
    <w:tmpl w:val="FFFFFFFF"/>
    <w:lvl w:ilvl="0" w:tplc="C82A77B2">
      <w:start w:val="1"/>
      <w:numFmt w:val="bullet"/>
      <w:lvlText w:val=""/>
      <w:lvlJc w:val="left"/>
      <w:pPr>
        <w:ind w:left="720" w:hanging="360"/>
      </w:pPr>
      <w:rPr>
        <w:rFonts w:ascii="Symbol" w:hAnsi="Symbol" w:hint="default"/>
      </w:rPr>
    </w:lvl>
    <w:lvl w:ilvl="1" w:tplc="5614CCD0">
      <w:start w:val="1"/>
      <w:numFmt w:val="bullet"/>
      <w:lvlText w:val="o"/>
      <w:lvlJc w:val="left"/>
      <w:pPr>
        <w:ind w:left="1440" w:hanging="360"/>
      </w:pPr>
      <w:rPr>
        <w:rFonts w:ascii="Courier New" w:hAnsi="Courier New" w:hint="default"/>
      </w:rPr>
    </w:lvl>
    <w:lvl w:ilvl="2" w:tplc="D4147C60">
      <w:start w:val="1"/>
      <w:numFmt w:val="bullet"/>
      <w:lvlText w:val=""/>
      <w:lvlJc w:val="left"/>
      <w:pPr>
        <w:ind w:left="2160" w:hanging="360"/>
      </w:pPr>
      <w:rPr>
        <w:rFonts w:ascii="Wingdings" w:hAnsi="Wingdings" w:hint="default"/>
      </w:rPr>
    </w:lvl>
    <w:lvl w:ilvl="3" w:tplc="FAFC4D62">
      <w:start w:val="1"/>
      <w:numFmt w:val="bullet"/>
      <w:lvlText w:val=""/>
      <w:lvlJc w:val="left"/>
      <w:pPr>
        <w:ind w:left="2880" w:hanging="360"/>
      </w:pPr>
      <w:rPr>
        <w:rFonts w:ascii="Symbol" w:hAnsi="Symbol" w:hint="default"/>
      </w:rPr>
    </w:lvl>
    <w:lvl w:ilvl="4" w:tplc="3BAECCEA">
      <w:start w:val="1"/>
      <w:numFmt w:val="bullet"/>
      <w:lvlText w:val="o"/>
      <w:lvlJc w:val="left"/>
      <w:pPr>
        <w:ind w:left="3600" w:hanging="360"/>
      </w:pPr>
      <w:rPr>
        <w:rFonts w:ascii="Courier New" w:hAnsi="Courier New" w:hint="default"/>
      </w:rPr>
    </w:lvl>
    <w:lvl w:ilvl="5" w:tplc="DC3EE48A">
      <w:start w:val="1"/>
      <w:numFmt w:val="bullet"/>
      <w:lvlText w:val=""/>
      <w:lvlJc w:val="left"/>
      <w:pPr>
        <w:ind w:left="4320" w:hanging="360"/>
      </w:pPr>
      <w:rPr>
        <w:rFonts w:ascii="Wingdings" w:hAnsi="Wingdings" w:hint="default"/>
      </w:rPr>
    </w:lvl>
    <w:lvl w:ilvl="6" w:tplc="3396571C">
      <w:start w:val="1"/>
      <w:numFmt w:val="bullet"/>
      <w:lvlText w:val=""/>
      <w:lvlJc w:val="left"/>
      <w:pPr>
        <w:ind w:left="5040" w:hanging="360"/>
      </w:pPr>
      <w:rPr>
        <w:rFonts w:ascii="Symbol" w:hAnsi="Symbol" w:hint="default"/>
      </w:rPr>
    </w:lvl>
    <w:lvl w:ilvl="7" w:tplc="5C94F186">
      <w:start w:val="1"/>
      <w:numFmt w:val="bullet"/>
      <w:lvlText w:val="o"/>
      <w:lvlJc w:val="left"/>
      <w:pPr>
        <w:ind w:left="5760" w:hanging="360"/>
      </w:pPr>
      <w:rPr>
        <w:rFonts w:ascii="Courier New" w:hAnsi="Courier New" w:hint="default"/>
      </w:rPr>
    </w:lvl>
    <w:lvl w:ilvl="8" w:tplc="2E56E87E">
      <w:start w:val="1"/>
      <w:numFmt w:val="bullet"/>
      <w:lvlText w:val=""/>
      <w:lvlJc w:val="left"/>
      <w:pPr>
        <w:ind w:left="6480" w:hanging="360"/>
      </w:pPr>
      <w:rPr>
        <w:rFonts w:ascii="Wingdings" w:hAnsi="Wingdings" w:hint="default"/>
      </w:rPr>
    </w:lvl>
  </w:abstractNum>
  <w:abstractNum w:abstractNumId="89"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0"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5D2A5476"/>
    <w:multiLevelType w:val="multilevel"/>
    <w:tmpl w:val="0DA49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3" w15:restartNumberingAfterBreak="0">
    <w:nsid w:val="5E9D77CC"/>
    <w:multiLevelType w:val="multilevel"/>
    <w:tmpl w:val="2EDC1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6"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603B7BD3"/>
    <w:multiLevelType w:val="hybridMultilevel"/>
    <w:tmpl w:val="228A9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61704CAA"/>
    <w:multiLevelType w:val="multilevel"/>
    <w:tmpl w:val="D1927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184492A"/>
    <w:multiLevelType w:val="hybridMultilevel"/>
    <w:tmpl w:val="BD5C250C"/>
    <w:lvl w:ilvl="0" w:tplc="FFFFFFFF">
      <w:start w:val="1"/>
      <w:numFmt w:val="lowerLetter"/>
      <w:lvlText w:val="(%1)"/>
      <w:lvlJc w:val="left"/>
      <w:pPr>
        <w:tabs>
          <w:tab w:val="num" w:pos="513"/>
        </w:tabs>
        <w:ind w:left="513" w:hanging="360"/>
      </w:pPr>
      <w:rPr>
        <w:rFonts w:hint="default"/>
      </w:rPr>
    </w:lvl>
    <w:lvl w:ilvl="1" w:tplc="FFFFFFFF" w:tentative="1">
      <w:start w:val="1"/>
      <w:numFmt w:val="lowerLetter"/>
      <w:lvlText w:val="%2."/>
      <w:lvlJc w:val="left"/>
      <w:pPr>
        <w:tabs>
          <w:tab w:val="num" w:pos="1233"/>
        </w:tabs>
        <w:ind w:left="1233" w:hanging="360"/>
      </w:pPr>
    </w:lvl>
    <w:lvl w:ilvl="2" w:tplc="FFFFFFFF" w:tentative="1">
      <w:start w:val="1"/>
      <w:numFmt w:val="lowerRoman"/>
      <w:lvlText w:val="%3."/>
      <w:lvlJc w:val="right"/>
      <w:pPr>
        <w:tabs>
          <w:tab w:val="num" w:pos="1953"/>
        </w:tabs>
        <w:ind w:left="1953" w:hanging="180"/>
      </w:pPr>
    </w:lvl>
    <w:lvl w:ilvl="3" w:tplc="FFFFFFFF" w:tentative="1">
      <w:start w:val="1"/>
      <w:numFmt w:val="decimal"/>
      <w:lvlText w:val="%4."/>
      <w:lvlJc w:val="left"/>
      <w:pPr>
        <w:tabs>
          <w:tab w:val="num" w:pos="2673"/>
        </w:tabs>
        <w:ind w:left="2673" w:hanging="360"/>
      </w:pPr>
    </w:lvl>
    <w:lvl w:ilvl="4" w:tplc="FFFFFFFF" w:tentative="1">
      <w:start w:val="1"/>
      <w:numFmt w:val="lowerLetter"/>
      <w:lvlText w:val="%5."/>
      <w:lvlJc w:val="left"/>
      <w:pPr>
        <w:tabs>
          <w:tab w:val="num" w:pos="3393"/>
        </w:tabs>
        <w:ind w:left="3393" w:hanging="360"/>
      </w:pPr>
    </w:lvl>
    <w:lvl w:ilvl="5" w:tplc="FFFFFFFF" w:tentative="1">
      <w:start w:val="1"/>
      <w:numFmt w:val="lowerRoman"/>
      <w:lvlText w:val="%6."/>
      <w:lvlJc w:val="right"/>
      <w:pPr>
        <w:tabs>
          <w:tab w:val="num" w:pos="4113"/>
        </w:tabs>
        <w:ind w:left="4113" w:hanging="180"/>
      </w:pPr>
    </w:lvl>
    <w:lvl w:ilvl="6" w:tplc="FFFFFFFF" w:tentative="1">
      <w:start w:val="1"/>
      <w:numFmt w:val="decimal"/>
      <w:lvlText w:val="%7."/>
      <w:lvlJc w:val="left"/>
      <w:pPr>
        <w:tabs>
          <w:tab w:val="num" w:pos="4833"/>
        </w:tabs>
        <w:ind w:left="4833" w:hanging="360"/>
      </w:pPr>
    </w:lvl>
    <w:lvl w:ilvl="7" w:tplc="FFFFFFFF" w:tentative="1">
      <w:start w:val="1"/>
      <w:numFmt w:val="lowerLetter"/>
      <w:lvlText w:val="%8."/>
      <w:lvlJc w:val="left"/>
      <w:pPr>
        <w:tabs>
          <w:tab w:val="num" w:pos="5553"/>
        </w:tabs>
        <w:ind w:left="5553" w:hanging="360"/>
      </w:pPr>
    </w:lvl>
    <w:lvl w:ilvl="8" w:tplc="FFFFFFFF" w:tentative="1">
      <w:start w:val="1"/>
      <w:numFmt w:val="lowerRoman"/>
      <w:lvlText w:val="%9."/>
      <w:lvlJc w:val="right"/>
      <w:pPr>
        <w:tabs>
          <w:tab w:val="num" w:pos="6273"/>
        </w:tabs>
        <w:ind w:left="6273" w:hanging="180"/>
      </w:pPr>
    </w:lvl>
  </w:abstractNum>
  <w:abstractNum w:abstractNumId="101"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104"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105"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6"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65F66BAF"/>
    <w:multiLevelType w:val="multilevel"/>
    <w:tmpl w:val="B19A0C7A"/>
    <w:lvl w:ilvl="0">
      <w:start w:val="4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9"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6C096523"/>
    <w:multiLevelType w:val="multilevel"/>
    <w:tmpl w:val="74985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15"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1" w15:restartNumberingAfterBreak="0">
    <w:nsid w:val="73FE3A66"/>
    <w:multiLevelType w:val="multilevel"/>
    <w:tmpl w:val="22D6D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5"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15:restartNumberingAfterBreak="0">
    <w:nsid w:val="7B0F5057"/>
    <w:multiLevelType w:val="multilevel"/>
    <w:tmpl w:val="C882A9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8"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9" w15:restartNumberingAfterBreak="0">
    <w:nsid w:val="7E1E599C"/>
    <w:multiLevelType w:val="hybridMultilevel"/>
    <w:tmpl w:val="FFFFFFFF"/>
    <w:lvl w:ilvl="0" w:tplc="19C04D92">
      <w:start w:val="1"/>
      <w:numFmt w:val="bullet"/>
      <w:lvlText w:val=""/>
      <w:lvlJc w:val="left"/>
      <w:pPr>
        <w:ind w:left="720" w:hanging="360"/>
      </w:pPr>
      <w:rPr>
        <w:rFonts w:ascii="Symbol" w:hAnsi="Symbol" w:hint="default"/>
      </w:rPr>
    </w:lvl>
    <w:lvl w:ilvl="1" w:tplc="2D707F8A">
      <w:start w:val="1"/>
      <w:numFmt w:val="bullet"/>
      <w:lvlText w:val="o"/>
      <w:lvlJc w:val="left"/>
      <w:pPr>
        <w:ind w:left="1440" w:hanging="360"/>
      </w:pPr>
      <w:rPr>
        <w:rFonts w:ascii="Courier New" w:hAnsi="Courier New" w:hint="default"/>
      </w:rPr>
    </w:lvl>
    <w:lvl w:ilvl="2" w:tplc="494C6C62">
      <w:start w:val="1"/>
      <w:numFmt w:val="bullet"/>
      <w:lvlText w:val=""/>
      <w:lvlJc w:val="left"/>
      <w:pPr>
        <w:ind w:left="2160" w:hanging="360"/>
      </w:pPr>
      <w:rPr>
        <w:rFonts w:ascii="Wingdings" w:hAnsi="Wingdings" w:hint="default"/>
      </w:rPr>
    </w:lvl>
    <w:lvl w:ilvl="3" w:tplc="7F9C1260">
      <w:start w:val="1"/>
      <w:numFmt w:val="bullet"/>
      <w:lvlText w:val=""/>
      <w:lvlJc w:val="left"/>
      <w:pPr>
        <w:ind w:left="2880" w:hanging="360"/>
      </w:pPr>
      <w:rPr>
        <w:rFonts w:ascii="Symbol" w:hAnsi="Symbol" w:hint="default"/>
      </w:rPr>
    </w:lvl>
    <w:lvl w:ilvl="4" w:tplc="388831DE">
      <w:start w:val="1"/>
      <w:numFmt w:val="bullet"/>
      <w:lvlText w:val="o"/>
      <w:lvlJc w:val="left"/>
      <w:pPr>
        <w:ind w:left="3600" w:hanging="360"/>
      </w:pPr>
      <w:rPr>
        <w:rFonts w:ascii="Courier New" w:hAnsi="Courier New" w:hint="default"/>
      </w:rPr>
    </w:lvl>
    <w:lvl w:ilvl="5" w:tplc="927654D6">
      <w:start w:val="1"/>
      <w:numFmt w:val="bullet"/>
      <w:lvlText w:val=""/>
      <w:lvlJc w:val="left"/>
      <w:pPr>
        <w:ind w:left="4320" w:hanging="360"/>
      </w:pPr>
      <w:rPr>
        <w:rFonts w:ascii="Wingdings" w:hAnsi="Wingdings" w:hint="default"/>
      </w:rPr>
    </w:lvl>
    <w:lvl w:ilvl="6" w:tplc="2BF847E2">
      <w:start w:val="1"/>
      <w:numFmt w:val="bullet"/>
      <w:lvlText w:val=""/>
      <w:lvlJc w:val="left"/>
      <w:pPr>
        <w:ind w:left="5040" w:hanging="360"/>
      </w:pPr>
      <w:rPr>
        <w:rFonts w:ascii="Symbol" w:hAnsi="Symbol" w:hint="default"/>
      </w:rPr>
    </w:lvl>
    <w:lvl w:ilvl="7" w:tplc="1564E554">
      <w:start w:val="1"/>
      <w:numFmt w:val="bullet"/>
      <w:lvlText w:val="o"/>
      <w:lvlJc w:val="left"/>
      <w:pPr>
        <w:ind w:left="5760" w:hanging="360"/>
      </w:pPr>
      <w:rPr>
        <w:rFonts w:ascii="Courier New" w:hAnsi="Courier New" w:hint="default"/>
      </w:rPr>
    </w:lvl>
    <w:lvl w:ilvl="8" w:tplc="8A2092B6">
      <w:start w:val="1"/>
      <w:numFmt w:val="bullet"/>
      <w:lvlText w:val=""/>
      <w:lvlJc w:val="left"/>
      <w:pPr>
        <w:ind w:left="6480" w:hanging="360"/>
      </w:pPr>
      <w:rPr>
        <w:rFonts w:ascii="Wingdings" w:hAnsi="Wingdings" w:hint="default"/>
      </w:rPr>
    </w:lvl>
  </w:abstractNum>
  <w:abstractNum w:abstractNumId="130"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46375929">
    <w:abstractNumId w:val="92"/>
  </w:num>
  <w:num w:numId="2" w16cid:durableId="2125222295">
    <w:abstractNumId w:val="128"/>
  </w:num>
  <w:num w:numId="3" w16cid:durableId="2064519613">
    <w:abstractNumId w:val="37"/>
  </w:num>
  <w:num w:numId="4" w16cid:durableId="1965457377">
    <w:abstractNumId w:val="21"/>
  </w:num>
  <w:num w:numId="5" w16cid:durableId="1426003289">
    <w:abstractNumId w:val="14"/>
  </w:num>
  <w:num w:numId="6" w16cid:durableId="588470255">
    <w:abstractNumId w:val="8"/>
  </w:num>
  <w:num w:numId="7" w16cid:durableId="62409036">
    <w:abstractNumId w:val="49"/>
  </w:num>
  <w:num w:numId="8" w16cid:durableId="291326881">
    <w:abstractNumId w:val="64"/>
  </w:num>
  <w:num w:numId="9" w16cid:durableId="1369255243">
    <w:abstractNumId w:val="118"/>
  </w:num>
  <w:num w:numId="10" w16cid:durableId="156308343">
    <w:abstractNumId w:val="1"/>
  </w:num>
  <w:num w:numId="11" w16cid:durableId="1152678370">
    <w:abstractNumId w:val="25"/>
  </w:num>
  <w:num w:numId="12" w16cid:durableId="1105224095">
    <w:abstractNumId w:val="29"/>
  </w:num>
  <w:num w:numId="13" w16cid:durableId="258832890">
    <w:abstractNumId w:val="95"/>
  </w:num>
  <w:num w:numId="14" w16cid:durableId="651561415">
    <w:abstractNumId w:val="16"/>
  </w:num>
  <w:num w:numId="15" w16cid:durableId="833111128">
    <w:abstractNumId w:val="116"/>
  </w:num>
  <w:num w:numId="16" w16cid:durableId="575939768">
    <w:abstractNumId w:val="123"/>
  </w:num>
  <w:num w:numId="17" w16cid:durableId="1961689765">
    <w:abstractNumId w:val="61"/>
  </w:num>
  <w:num w:numId="18" w16cid:durableId="1647005131">
    <w:abstractNumId w:val="84"/>
  </w:num>
  <w:num w:numId="19" w16cid:durableId="1310938328">
    <w:abstractNumId w:val="52"/>
  </w:num>
  <w:num w:numId="20" w16cid:durableId="875390003">
    <w:abstractNumId w:val="41"/>
  </w:num>
  <w:num w:numId="21" w16cid:durableId="677315230">
    <w:abstractNumId w:val="87"/>
  </w:num>
  <w:num w:numId="22" w16cid:durableId="1961569308">
    <w:abstractNumId w:val="68"/>
  </w:num>
  <w:num w:numId="23" w16cid:durableId="2020696730">
    <w:abstractNumId w:val="51"/>
  </w:num>
  <w:num w:numId="24" w16cid:durableId="807090054">
    <w:abstractNumId w:val="111"/>
  </w:num>
  <w:num w:numId="25" w16cid:durableId="1773549674">
    <w:abstractNumId w:val="6"/>
  </w:num>
  <w:num w:numId="26" w16cid:durableId="707216411">
    <w:abstractNumId w:val="115"/>
  </w:num>
  <w:num w:numId="27" w16cid:durableId="1425686541">
    <w:abstractNumId w:val="69"/>
  </w:num>
  <w:num w:numId="28" w16cid:durableId="1318263351">
    <w:abstractNumId w:val="20"/>
  </w:num>
  <w:num w:numId="29" w16cid:durableId="1688021119">
    <w:abstractNumId w:val="112"/>
  </w:num>
  <w:num w:numId="30" w16cid:durableId="1802990882">
    <w:abstractNumId w:val="74"/>
  </w:num>
  <w:num w:numId="31" w16cid:durableId="1436246772">
    <w:abstractNumId w:val="117"/>
  </w:num>
  <w:num w:numId="32" w16cid:durableId="1627615415">
    <w:abstractNumId w:val="17"/>
  </w:num>
  <w:num w:numId="33" w16cid:durableId="1197157721">
    <w:abstractNumId w:val="7"/>
  </w:num>
  <w:num w:numId="34" w16cid:durableId="1588465257">
    <w:abstractNumId w:val="35"/>
  </w:num>
  <w:num w:numId="35" w16cid:durableId="551620179">
    <w:abstractNumId w:val="27"/>
  </w:num>
  <w:num w:numId="36" w16cid:durableId="487479385">
    <w:abstractNumId w:val="12"/>
  </w:num>
  <w:num w:numId="37" w16cid:durableId="316693276">
    <w:abstractNumId w:val="65"/>
  </w:num>
  <w:num w:numId="38" w16cid:durableId="1777283548">
    <w:abstractNumId w:val="90"/>
  </w:num>
  <w:num w:numId="39" w16cid:durableId="2120643114">
    <w:abstractNumId w:val="5"/>
  </w:num>
  <w:num w:numId="40" w16cid:durableId="2108382650">
    <w:abstractNumId w:val="80"/>
  </w:num>
  <w:num w:numId="41" w16cid:durableId="1431315502">
    <w:abstractNumId w:val="122"/>
  </w:num>
  <w:num w:numId="42" w16cid:durableId="993140155">
    <w:abstractNumId w:val="78"/>
  </w:num>
  <w:num w:numId="43" w16cid:durableId="973830713">
    <w:abstractNumId w:val="119"/>
  </w:num>
  <w:num w:numId="44" w16cid:durableId="401802067">
    <w:abstractNumId w:val="75"/>
  </w:num>
  <w:num w:numId="45" w16cid:durableId="7030559">
    <w:abstractNumId w:val="63"/>
  </w:num>
  <w:num w:numId="46" w16cid:durableId="996029044">
    <w:abstractNumId w:val="109"/>
  </w:num>
  <w:num w:numId="47" w16cid:durableId="323974010">
    <w:abstractNumId w:val="31"/>
  </w:num>
  <w:num w:numId="48" w16cid:durableId="854418288">
    <w:abstractNumId w:val="3"/>
  </w:num>
  <w:num w:numId="49" w16cid:durableId="1004086178">
    <w:abstractNumId w:val="125"/>
  </w:num>
  <w:num w:numId="50" w16cid:durableId="2049523186">
    <w:abstractNumId w:val="76"/>
  </w:num>
  <w:num w:numId="51" w16cid:durableId="2058503609">
    <w:abstractNumId w:val="13"/>
  </w:num>
  <w:num w:numId="52" w16cid:durableId="192965203">
    <w:abstractNumId w:val="34"/>
  </w:num>
  <w:num w:numId="53" w16cid:durableId="1156611276">
    <w:abstractNumId w:val="50"/>
  </w:num>
  <w:num w:numId="54" w16cid:durableId="575019057">
    <w:abstractNumId w:val="81"/>
  </w:num>
  <w:num w:numId="55" w16cid:durableId="1544443817">
    <w:abstractNumId w:val="98"/>
  </w:num>
  <w:num w:numId="56" w16cid:durableId="950552518">
    <w:abstractNumId w:val="89"/>
  </w:num>
  <w:num w:numId="57" w16cid:durableId="1825776036">
    <w:abstractNumId w:val="32"/>
  </w:num>
  <w:num w:numId="58" w16cid:durableId="2118058899">
    <w:abstractNumId w:val="22"/>
  </w:num>
  <w:num w:numId="59" w16cid:durableId="1453287612">
    <w:abstractNumId w:val="15"/>
  </w:num>
  <w:num w:numId="60" w16cid:durableId="1168205792">
    <w:abstractNumId w:val="55"/>
  </w:num>
  <w:num w:numId="61" w16cid:durableId="754129858">
    <w:abstractNumId w:val="2"/>
  </w:num>
  <w:num w:numId="62" w16cid:durableId="1939948677">
    <w:abstractNumId w:val="108"/>
  </w:num>
  <w:num w:numId="63" w16cid:durableId="914240049">
    <w:abstractNumId w:val="105"/>
  </w:num>
  <w:num w:numId="64" w16cid:durableId="456342184">
    <w:abstractNumId w:val="19"/>
  </w:num>
  <w:num w:numId="65" w16cid:durableId="565337611">
    <w:abstractNumId w:val="9"/>
  </w:num>
  <w:num w:numId="66" w16cid:durableId="1126504038">
    <w:abstractNumId w:val="24"/>
  </w:num>
  <w:num w:numId="67" w16cid:durableId="1917008221">
    <w:abstractNumId w:val="30"/>
  </w:num>
  <w:num w:numId="68" w16cid:durableId="2091921322">
    <w:abstractNumId w:val="114"/>
  </w:num>
  <w:num w:numId="69" w16cid:durableId="1639145597">
    <w:abstractNumId w:val="72"/>
  </w:num>
  <w:num w:numId="70" w16cid:durableId="9447767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797720332">
    <w:abstractNumId w:val="18"/>
  </w:num>
  <w:num w:numId="72" w16cid:durableId="1601644613">
    <w:abstractNumId w:val="54"/>
  </w:num>
  <w:num w:numId="73" w16cid:durableId="1011763239">
    <w:abstractNumId w:val="124"/>
  </w:num>
  <w:num w:numId="74" w16cid:durableId="1703968487">
    <w:abstractNumId w:val="58"/>
  </w:num>
  <w:num w:numId="75" w16cid:durableId="1250625501">
    <w:abstractNumId w:val="103"/>
  </w:num>
  <w:num w:numId="76" w16cid:durableId="1473012884">
    <w:abstractNumId w:val="96"/>
  </w:num>
  <w:num w:numId="77" w16cid:durableId="663826347">
    <w:abstractNumId w:val="70"/>
  </w:num>
  <w:num w:numId="78" w16cid:durableId="1710258008">
    <w:abstractNumId w:val="11"/>
  </w:num>
  <w:num w:numId="79" w16cid:durableId="264967643">
    <w:abstractNumId w:val="62"/>
  </w:num>
  <w:num w:numId="80" w16cid:durableId="1643347813">
    <w:abstractNumId w:val="113"/>
  </w:num>
  <w:num w:numId="81" w16cid:durableId="214515259">
    <w:abstractNumId w:val="60"/>
  </w:num>
  <w:num w:numId="82" w16cid:durableId="929313841">
    <w:abstractNumId w:val="56"/>
  </w:num>
  <w:num w:numId="83" w16cid:durableId="387999797">
    <w:abstractNumId w:val="106"/>
  </w:num>
  <w:num w:numId="84" w16cid:durableId="1384138673">
    <w:abstractNumId w:val="94"/>
  </w:num>
  <w:num w:numId="85" w16cid:durableId="124274635">
    <w:abstractNumId w:val="4"/>
  </w:num>
  <w:num w:numId="86" w16cid:durableId="318581609">
    <w:abstractNumId w:val="102"/>
  </w:num>
  <w:num w:numId="87" w16cid:durableId="421489509">
    <w:abstractNumId w:val="79"/>
  </w:num>
  <w:num w:numId="88" w16cid:durableId="1853570440">
    <w:abstractNumId w:val="101"/>
  </w:num>
  <w:num w:numId="89" w16cid:durableId="1032725295">
    <w:abstractNumId w:val="130"/>
  </w:num>
  <w:num w:numId="90" w16cid:durableId="857743372">
    <w:abstractNumId w:val="59"/>
  </w:num>
  <w:num w:numId="91" w16cid:durableId="1251744293">
    <w:abstractNumId w:val="67"/>
  </w:num>
  <w:num w:numId="92" w16cid:durableId="1660185283">
    <w:abstractNumId w:val="127"/>
  </w:num>
  <w:num w:numId="93" w16cid:durableId="1190947617">
    <w:abstractNumId w:val="71"/>
  </w:num>
  <w:num w:numId="94" w16cid:durableId="1776168715">
    <w:abstractNumId w:val="104"/>
  </w:num>
  <w:num w:numId="95" w16cid:durableId="2126844637">
    <w:abstractNumId w:val="44"/>
  </w:num>
  <w:num w:numId="96" w16cid:durableId="542332614">
    <w:abstractNumId w:val="120"/>
  </w:num>
  <w:num w:numId="97" w16cid:durableId="1960798909">
    <w:abstractNumId w:val="85"/>
  </w:num>
  <w:num w:numId="98" w16cid:durableId="1497068783">
    <w:abstractNumId w:val="47"/>
  </w:num>
  <w:num w:numId="99" w16cid:durableId="634986518">
    <w:abstractNumId w:val="38"/>
  </w:num>
  <w:num w:numId="100" w16cid:durableId="525216177">
    <w:abstractNumId w:val="45"/>
  </w:num>
  <w:num w:numId="101" w16cid:durableId="1215966944">
    <w:abstractNumId w:val="82"/>
  </w:num>
  <w:num w:numId="102" w16cid:durableId="52508360">
    <w:abstractNumId w:val="107"/>
  </w:num>
  <w:num w:numId="103" w16cid:durableId="781655103">
    <w:abstractNumId w:val="100"/>
  </w:num>
  <w:num w:numId="104" w16cid:durableId="1628510690">
    <w:abstractNumId w:val="42"/>
  </w:num>
  <w:num w:numId="105" w16cid:durableId="1549761832">
    <w:abstractNumId w:val="110"/>
  </w:num>
  <w:num w:numId="106" w16cid:durableId="184712640">
    <w:abstractNumId w:val="46"/>
  </w:num>
  <w:num w:numId="107" w16cid:durableId="119420433">
    <w:abstractNumId w:val="99"/>
  </w:num>
  <w:num w:numId="108" w16cid:durableId="1943957256">
    <w:abstractNumId w:val="126"/>
  </w:num>
  <w:num w:numId="109" w16cid:durableId="1165130278">
    <w:abstractNumId w:val="0"/>
  </w:num>
  <w:num w:numId="110" w16cid:durableId="1205559075">
    <w:abstractNumId w:val="93"/>
  </w:num>
  <w:num w:numId="111" w16cid:durableId="776800391">
    <w:abstractNumId w:val="40"/>
  </w:num>
  <w:num w:numId="112" w16cid:durableId="615873063">
    <w:abstractNumId w:val="121"/>
  </w:num>
  <w:num w:numId="113" w16cid:durableId="551117509">
    <w:abstractNumId w:val="10"/>
  </w:num>
  <w:num w:numId="114" w16cid:durableId="1032461506">
    <w:abstractNumId w:val="23"/>
  </w:num>
  <w:num w:numId="115" w16cid:durableId="50739799">
    <w:abstractNumId w:val="129"/>
  </w:num>
  <w:num w:numId="116" w16cid:durableId="1003897024">
    <w:abstractNumId w:val="88"/>
  </w:num>
  <w:num w:numId="117" w16cid:durableId="851803578">
    <w:abstractNumId w:val="86"/>
  </w:num>
  <w:num w:numId="118" w16cid:durableId="1491367390">
    <w:abstractNumId w:val="43"/>
  </w:num>
  <w:num w:numId="119" w16cid:durableId="1233661942">
    <w:abstractNumId w:val="77"/>
  </w:num>
  <w:num w:numId="120" w16cid:durableId="1799370680">
    <w:abstractNumId w:val="91"/>
  </w:num>
  <w:num w:numId="121" w16cid:durableId="1087069656">
    <w:abstractNumId w:val="48"/>
  </w:num>
  <w:num w:numId="122" w16cid:durableId="1054230266">
    <w:abstractNumId w:val="39"/>
  </w:num>
  <w:num w:numId="123" w16cid:durableId="1533878262">
    <w:abstractNumId w:val="36"/>
  </w:num>
  <w:num w:numId="124" w16cid:durableId="1353265858">
    <w:abstractNumId w:val="66"/>
  </w:num>
  <w:num w:numId="125" w16cid:durableId="759369212">
    <w:abstractNumId w:val="53"/>
  </w:num>
  <w:num w:numId="126" w16cid:durableId="815880799">
    <w:abstractNumId w:val="97"/>
  </w:num>
  <w:num w:numId="127" w16cid:durableId="105778184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4903695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206544820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2109036990">
    <w:abstractNumId w:val="2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72059635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985085933">
    <w:abstractNumId w:val="33"/>
    <w:lvlOverride w:ilvl="0"/>
    <w:lvlOverride w:ilvl="1"/>
    <w:lvlOverride w:ilvl="2"/>
    <w:lvlOverride w:ilvl="3"/>
    <w:lvlOverride w:ilvl="4"/>
    <w:lvlOverride w:ilvl="5"/>
    <w:lvlOverride w:ilvl="6"/>
    <w:lvlOverride w:ilvl="7"/>
    <w:lvlOverride w:ilvl="8"/>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11802"/>
    <w:rsid w:val="00012D0F"/>
    <w:rsid w:val="0001384E"/>
    <w:rsid w:val="00013B28"/>
    <w:rsid w:val="00013F28"/>
    <w:rsid w:val="000143A7"/>
    <w:rsid w:val="00014977"/>
    <w:rsid w:val="00015509"/>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05"/>
    <w:rsid w:val="00056C70"/>
    <w:rsid w:val="0005730C"/>
    <w:rsid w:val="0005781A"/>
    <w:rsid w:val="00057A01"/>
    <w:rsid w:val="00057D95"/>
    <w:rsid w:val="00060BAE"/>
    <w:rsid w:val="00060DFB"/>
    <w:rsid w:val="00061BBD"/>
    <w:rsid w:val="00062F54"/>
    <w:rsid w:val="00064DDC"/>
    <w:rsid w:val="00065B3D"/>
    <w:rsid w:val="00066DFE"/>
    <w:rsid w:val="00070046"/>
    <w:rsid w:val="00071A87"/>
    <w:rsid w:val="000733E1"/>
    <w:rsid w:val="000735E0"/>
    <w:rsid w:val="00073C05"/>
    <w:rsid w:val="00073F5D"/>
    <w:rsid w:val="00074569"/>
    <w:rsid w:val="00074DF4"/>
    <w:rsid w:val="00075F5F"/>
    <w:rsid w:val="00075FBB"/>
    <w:rsid w:val="00076EFB"/>
    <w:rsid w:val="00077E11"/>
    <w:rsid w:val="00080269"/>
    <w:rsid w:val="00081FA9"/>
    <w:rsid w:val="000823AD"/>
    <w:rsid w:val="00083246"/>
    <w:rsid w:val="000848CE"/>
    <w:rsid w:val="000855CD"/>
    <w:rsid w:val="00085793"/>
    <w:rsid w:val="00085CF7"/>
    <w:rsid w:val="0008746B"/>
    <w:rsid w:val="00090156"/>
    <w:rsid w:val="00090761"/>
    <w:rsid w:val="00092AAD"/>
    <w:rsid w:val="000934DC"/>
    <w:rsid w:val="00093BB9"/>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5D4"/>
    <w:rsid w:val="000B6A04"/>
    <w:rsid w:val="000C11A1"/>
    <w:rsid w:val="000C2282"/>
    <w:rsid w:val="000C2904"/>
    <w:rsid w:val="000C31E9"/>
    <w:rsid w:val="000C41D9"/>
    <w:rsid w:val="000C4470"/>
    <w:rsid w:val="000C532C"/>
    <w:rsid w:val="000C77B8"/>
    <w:rsid w:val="000D0100"/>
    <w:rsid w:val="000D029F"/>
    <w:rsid w:val="000D086C"/>
    <w:rsid w:val="000D326D"/>
    <w:rsid w:val="000D6A1C"/>
    <w:rsid w:val="000D6BD8"/>
    <w:rsid w:val="000D705C"/>
    <w:rsid w:val="000D7227"/>
    <w:rsid w:val="000D78D6"/>
    <w:rsid w:val="000D7BA9"/>
    <w:rsid w:val="000E04D0"/>
    <w:rsid w:val="000E04E3"/>
    <w:rsid w:val="000E3039"/>
    <w:rsid w:val="000E37E1"/>
    <w:rsid w:val="000E3891"/>
    <w:rsid w:val="000E4298"/>
    <w:rsid w:val="000E4A5D"/>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6CC5"/>
    <w:rsid w:val="00117C97"/>
    <w:rsid w:val="0012075C"/>
    <w:rsid w:val="001224BB"/>
    <w:rsid w:val="00122ED7"/>
    <w:rsid w:val="001239C7"/>
    <w:rsid w:val="00123CC5"/>
    <w:rsid w:val="001252E2"/>
    <w:rsid w:val="00125C0B"/>
    <w:rsid w:val="001308CD"/>
    <w:rsid w:val="00131757"/>
    <w:rsid w:val="0013308E"/>
    <w:rsid w:val="00133159"/>
    <w:rsid w:val="001334B4"/>
    <w:rsid w:val="00133942"/>
    <w:rsid w:val="001349AB"/>
    <w:rsid w:val="00135BF1"/>
    <w:rsid w:val="001370AD"/>
    <w:rsid w:val="001418FA"/>
    <w:rsid w:val="00142DD4"/>
    <w:rsid w:val="0014537C"/>
    <w:rsid w:val="001453A3"/>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CC"/>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549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303B"/>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16EA5"/>
    <w:rsid w:val="00220149"/>
    <w:rsid w:val="00221294"/>
    <w:rsid w:val="00221C94"/>
    <w:rsid w:val="0022282F"/>
    <w:rsid w:val="00222B3D"/>
    <w:rsid w:val="002231ED"/>
    <w:rsid w:val="002232B9"/>
    <w:rsid w:val="0022426A"/>
    <w:rsid w:val="00224BB2"/>
    <w:rsid w:val="0022553E"/>
    <w:rsid w:val="0022599E"/>
    <w:rsid w:val="002266FF"/>
    <w:rsid w:val="0022681F"/>
    <w:rsid w:val="002300ED"/>
    <w:rsid w:val="002305BC"/>
    <w:rsid w:val="00231A8D"/>
    <w:rsid w:val="00232F75"/>
    <w:rsid w:val="00233EF9"/>
    <w:rsid w:val="00234912"/>
    <w:rsid w:val="00235EF0"/>
    <w:rsid w:val="002373F0"/>
    <w:rsid w:val="00237C1B"/>
    <w:rsid w:val="00237CF4"/>
    <w:rsid w:val="00241E8B"/>
    <w:rsid w:val="002421C7"/>
    <w:rsid w:val="00242472"/>
    <w:rsid w:val="002429AD"/>
    <w:rsid w:val="002432EE"/>
    <w:rsid w:val="002464F5"/>
    <w:rsid w:val="00253042"/>
    <w:rsid w:val="00253881"/>
    <w:rsid w:val="00253C2D"/>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5B4"/>
    <w:rsid w:val="0027070C"/>
    <w:rsid w:val="00270D66"/>
    <w:rsid w:val="00271535"/>
    <w:rsid w:val="00273493"/>
    <w:rsid w:val="002736E3"/>
    <w:rsid w:val="00277DD6"/>
    <w:rsid w:val="00280BB6"/>
    <w:rsid w:val="002833FA"/>
    <w:rsid w:val="0028638B"/>
    <w:rsid w:val="00287157"/>
    <w:rsid w:val="00290191"/>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4D97"/>
    <w:rsid w:val="002B598A"/>
    <w:rsid w:val="002B7D2E"/>
    <w:rsid w:val="002C11CE"/>
    <w:rsid w:val="002C2C1A"/>
    <w:rsid w:val="002C2E8C"/>
    <w:rsid w:val="002C2F21"/>
    <w:rsid w:val="002C3EED"/>
    <w:rsid w:val="002C4A3F"/>
    <w:rsid w:val="002C67B9"/>
    <w:rsid w:val="002C683B"/>
    <w:rsid w:val="002C6ECE"/>
    <w:rsid w:val="002C73F8"/>
    <w:rsid w:val="002D11C1"/>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4438"/>
    <w:rsid w:val="003052DD"/>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36BB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44A"/>
    <w:rsid w:val="003849A8"/>
    <w:rsid w:val="00384B45"/>
    <w:rsid w:val="0038620D"/>
    <w:rsid w:val="003877EF"/>
    <w:rsid w:val="003929F0"/>
    <w:rsid w:val="00392B32"/>
    <w:rsid w:val="00393B17"/>
    <w:rsid w:val="0039564E"/>
    <w:rsid w:val="00395B6B"/>
    <w:rsid w:val="00396AAE"/>
    <w:rsid w:val="00396D7C"/>
    <w:rsid w:val="00397094"/>
    <w:rsid w:val="003972C7"/>
    <w:rsid w:val="003A08FD"/>
    <w:rsid w:val="003A170A"/>
    <w:rsid w:val="003A1BD7"/>
    <w:rsid w:val="003A6E2B"/>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461E"/>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6D3A"/>
    <w:rsid w:val="004275FD"/>
    <w:rsid w:val="00427D45"/>
    <w:rsid w:val="0043023F"/>
    <w:rsid w:val="0043094D"/>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5EE0"/>
    <w:rsid w:val="00456726"/>
    <w:rsid w:val="0045692B"/>
    <w:rsid w:val="004600C9"/>
    <w:rsid w:val="0046032B"/>
    <w:rsid w:val="00461783"/>
    <w:rsid w:val="00464BA4"/>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301"/>
    <w:rsid w:val="0049290B"/>
    <w:rsid w:val="00492F9D"/>
    <w:rsid w:val="0049387C"/>
    <w:rsid w:val="00494998"/>
    <w:rsid w:val="00496A68"/>
    <w:rsid w:val="00497AD7"/>
    <w:rsid w:val="004A01A7"/>
    <w:rsid w:val="004A04EA"/>
    <w:rsid w:val="004A141E"/>
    <w:rsid w:val="004A4197"/>
    <w:rsid w:val="004A4F1B"/>
    <w:rsid w:val="004B1AF6"/>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1EE"/>
    <w:rsid w:val="004D35CC"/>
    <w:rsid w:val="004D5BE0"/>
    <w:rsid w:val="004D6D35"/>
    <w:rsid w:val="004D7F4D"/>
    <w:rsid w:val="004E026F"/>
    <w:rsid w:val="004E0D66"/>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2B1"/>
    <w:rsid w:val="00501A6B"/>
    <w:rsid w:val="00501EA4"/>
    <w:rsid w:val="00502068"/>
    <w:rsid w:val="0050230D"/>
    <w:rsid w:val="005033E9"/>
    <w:rsid w:val="00504B8D"/>
    <w:rsid w:val="00505EC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3B0F"/>
    <w:rsid w:val="00536705"/>
    <w:rsid w:val="00537B1A"/>
    <w:rsid w:val="0054084D"/>
    <w:rsid w:val="005419FA"/>
    <w:rsid w:val="005425D4"/>
    <w:rsid w:val="00543F6F"/>
    <w:rsid w:val="005442C2"/>
    <w:rsid w:val="0054672B"/>
    <w:rsid w:val="00546CE1"/>
    <w:rsid w:val="00550BF3"/>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2CB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0DF"/>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634"/>
    <w:rsid w:val="0060785B"/>
    <w:rsid w:val="00607F27"/>
    <w:rsid w:val="00610D90"/>
    <w:rsid w:val="00611A9A"/>
    <w:rsid w:val="00612260"/>
    <w:rsid w:val="006125EB"/>
    <w:rsid w:val="00614298"/>
    <w:rsid w:val="00614550"/>
    <w:rsid w:val="006147C1"/>
    <w:rsid w:val="00614B38"/>
    <w:rsid w:val="0061745F"/>
    <w:rsid w:val="00617663"/>
    <w:rsid w:val="00617869"/>
    <w:rsid w:val="0062124A"/>
    <w:rsid w:val="00621D06"/>
    <w:rsid w:val="00622515"/>
    <w:rsid w:val="006230E1"/>
    <w:rsid w:val="00624C06"/>
    <w:rsid w:val="006300C3"/>
    <w:rsid w:val="00632F1E"/>
    <w:rsid w:val="00633FE9"/>
    <w:rsid w:val="00634CF0"/>
    <w:rsid w:val="00635053"/>
    <w:rsid w:val="00635A86"/>
    <w:rsid w:val="00635C33"/>
    <w:rsid w:val="006365C3"/>
    <w:rsid w:val="006367EC"/>
    <w:rsid w:val="006376B3"/>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356F"/>
    <w:rsid w:val="0065541C"/>
    <w:rsid w:val="006562A4"/>
    <w:rsid w:val="00660C7D"/>
    <w:rsid w:val="00661734"/>
    <w:rsid w:val="006628A1"/>
    <w:rsid w:val="0066334E"/>
    <w:rsid w:val="006670F5"/>
    <w:rsid w:val="00670831"/>
    <w:rsid w:val="00670863"/>
    <w:rsid w:val="00670CBC"/>
    <w:rsid w:val="00670D3F"/>
    <w:rsid w:val="0067280A"/>
    <w:rsid w:val="00675150"/>
    <w:rsid w:val="00675CC5"/>
    <w:rsid w:val="00676600"/>
    <w:rsid w:val="00676607"/>
    <w:rsid w:val="00677A26"/>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0E6C"/>
    <w:rsid w:val="006B1732"/>
    <w:rsid w:val="006B1FC3"/>
    <w:rsid w:val="006B276D"/>
    <w:rsid w:val="006B2AB0"/>
    <w:rsid w:val="006B2DB8"/>
    <w:rsid w:val="006B3532"/>
    <w:rsid w:val="006B417A"/>
    <w:rsid w:val="006B63D3"/>
    <w:rsid w:val="006B6F41"/>
    <w:rsid w:val="006C11E6"/>
    <w:rsid w:val="006C29B4"/>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E776D"/>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C40"/>
    <w:rsid w:val="00721D9F"/>
    <w:rsid w:val="007226BE"/>
    <w:rsid w:val="007227ED"/>
    <w:rsid w:val="007230E5"/>
    <w:rsid w:val="00725026"/>
    <w:rsid w:val="00725558"/>
    <w:rsid w:val="00725E8A"/>
    <w:rsid w:val="007265DB"/>
    <w:rsid w:val="00727740"/>
    <w:rsid w:val="00730D02"/>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715"/>
    <w:rsid w:val="00771D4F"/>
    <w:rsid w:val="00772F1C"/>
    <w:rsid w:val="007731EC"/>
    <w:rsid w:val="00773886"/>
    <w:rsid w:val="0077418C"/>
    <w:rsid w:val="00777F9F"/>
    <w:rsid w:val="00780024"/>
    <w:rsid w:val="0078146C"/>
    <w:rsid w:val="00782594"/>
    <w:rsid w:val="00782C92"/>
    <w:rsid w:val="00782CE2"/>
    <w:rsid w:val="00782F6D"/>
    <w:rsid w:val="0078384A"/>
    <w:rsid w:val="00786AAD"/>
    <w:rsid w:val="00790A36"/>
    <w:rsid w:val="00790EA4"/>
    <w:rsid w:val="0079227C"/>
    <w:rsid w:val="007922F4"/>
    <w:rsid w:val="00793FF6"/>
    <w:rsid w:val="00794971"/>
    <w:rsid w:val="00795CAE"/>
    <w:rsid w:val="00796FE0"/>
    <w:rsid w:val="007A1B65"/>
    <w:rsid w:val="007A4D64"/>
    <w:rsid w:val="007A50C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47DE"/>
    <w:rsid w:val="007C53FD"/>
    <w:rsid w:val="007D33F6"/>
    <w:rsid w:val="007D38F9"/>
    <w:rsid w:val="007D4CAF"/>
    <w:rsid w:val="007D6236"/>
    <w:rsid w:val="007D6A2F"/>
    <w:rsid w:val="007D7FA3"/>
    <w:rsid w:val="007E0C5D"/>
    <w:rsid w:val="007E109A"/>
    <w:rsid w:val="007E2273"/>
    <w:rsid w:val="007E24E8"/>
    <w:rsid w:val="007E2923"/>
    <w:rsid w:val="007E3D00"/>
    <w:rsid w:val="007E4E99"/>
    <w:rsid w:val="007E7944"/>
    <w:rsid w:val="007F09E4"/>
    <w:rsid w:val="007F1072"/>
    <w:rsid w:val="007F2321"/>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278D8"/>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9F5"/>
    <w:rsid w:val="00881B61"/>
    <w:rsid w:val="0088441B"/>
    <w:rsid w:val="008865B4"/>
    <w:rsid w:val="00887CA6"/>
    <w:rsid w:val="00890205"/>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B78A5"/>
    <w:rsid w:val="008C1D7F"/>
    <w:rsid w:val="008C33DC"/>
    <w:rsid w:val="008C3653"/>
    <w:rsid w:val="008C4ABA"/>
    <w:rsid w:val="008C7D3F"/>
    <w:rsid w:val="008D0388"/>
    <w:rsid w:val="008D04D1"/>
    <w:rsid w:val="008D062D"/>
    <w:rsid w:val="008D0654"/>
    <w:rsid w:val="008D1DBB"/>
    <w:rsid w:val="008D3663"/>
    <w:rsid w:val="008D3698"/>
    <w:rsid w:val="008D3CCB"/>
    <w:rsid w:val="008D776C"/>
    <w:rsid w:val="008E00E4"/>
    <w:rsid w:val="008E0139"/>
    <w:rsid w:val="008E0EB1"/>
    <w:rsid w:val="008E1614"/>
    <w:rsid w:val="008E49F1"/>
    <w:rsid w:val="008E4C5D"/>
    <w:rsid w:val="008E4C6B"/>
    <w:rsid w:val="008E6515"/>
    <w:rsid w:val="008E75F6"/>
    <w:rsid w:val="008F356F"/>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1ADF"/>
    <w:rsid w:val="00922047"/>
    <w:rsid w:val="0092606C"/>
    <w:rsid w:val="0092728C"/>
    <w:rsid w:val="0093022A"/>
    <w:rsid w:val="00931C1C"/>
    <w:rsid w:val="009329AF"/>
    <w:rsid w:val="00933362"/>
    <w:rsid w:val="0093359A"/>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0F41"/>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210"/>
    <w:rsid w:val="009A46F8"/>
    <w:rsid w:val="009A4FC8"/>
    <w:rsid w:val="009A5C98"/>
    <w:rsid w:val="009A6358"/>
    <w:rsid w:val="009B1007"/>
    <w:rsid w:val="009B1966"/>
    <w:rsid w:val="009B24E0"/>
    <w:rsid w:val="009B2D4F"/>
    <w:rsid w:val="009B5266"/>
    <w:rsid w:val="009B5B0B"/>
    <w:rsid w:val="009B667A"/>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6132"/>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5CAE"/>
    <w:rsid w:val="00A36C42"/>
    <w:rsid w:val="00A4007E"/>
    <w:rsid w:val="00A400B3"/>
    <w:rsid w:val="00A407C6"/>
    <w:rsid w:val="00A40BA5"/>
    <w:rsid w:val="00A41A12"/>
    <w:rsid w:val="00A42871"/>
    <w:rsid w:val="00A428DC"/>
    <w:rsid w:val="00A4450D"/>
    <w:rsid w:val="00A44F6F"/>
    <w:rsid w:val="00A458F9"/>
    <w:rsid w:val="00A46D08"/>
    <w:rsid w:val="00A50AE3"/>
    <w:rsid w:val="00A50CC3"/>
    <w:rsid w:val="00A52589"/>
    <w:rsid w:val="00A53820"/>
    <w:rsid w:val="00A5454B"/>
    <w:rsid w:val="00A55D8E"/>
    <w:rsid w:val="00A57D8F"/>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3DC6"/>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44B0"/>
    <w:rsid w:val="00AD5369"/>
    <w:rsid w:val="00AD6321"/>
    <w:rsid w:val="00AD7293"/>
    <w:rsid w:val="00AD7864"/>
    <w:rsid w:val="00AE0726"/>
    <w:rsid w:val="00AE21DC"/>
    <w:rsid w:val="00AE22AF"/>
    <w:rsid w:val="00AE32ED"/>
    <w:rsid w:val="00AE4A5C"/>
    <w:rsid w:val="00AE5277"/>
    <w:rsid w:val="00AE58D4"/>
    <w:rsid w:val="00AE5E0C"/>
    <w:rsid w:val="00AF0D4D"/>
    <w:rsid w:val="00AF1307"/>
    <w:rsid w:val="00AF222F"/>
    <w:rsid w:val="00AF379E"/>
    <w:rsid w:val="00AF3A5A"/>
    <w:rsid w:val="00AF4D3A"/>
    <w:rsid w:val="00AF5823"/>
    <w:rsid w:val="00AF610E"/>
    <w:rsid w:val="00AF7465"/>
    <w:rsid w:val="00B00BC1"/>
    <w:rsid w:val="00B014E6"/>
    <w:rsid w:val="00B01EA0"/>
    <w:rsid w:val="00B0249A"/>
    <w:rsid w:val="00B027F4"/>
    <w:rsid w:val="00B02AD9"/>
    <w:rsid w:val="00B05EC6"/>
    <w:rsid w:val="00B05FBE"/>
    <w:rsid w:val="00B06EFC"/>
    <w:rsid w:val="00B06F8C"/>
    <w:rsid w:val="00B10CC8"/>
    <w:rsid w:val="00B111B2"/>
    <w:rsid w:val="00B118BD"/>
    <w:rsid w:val="00B1230D"/>
    <w:rsid w:val="00B127D0"/>
    <w:rsid w:val="00B1302A"/>
    <w:rsid w:val="00B133EE"/>
    <w:rsid w:val="00B14213"/>
    <w:rsid w:val="00B1444C"/>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2DE8"/>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25B8"/>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085F"/>
    <w:rsid w:val="00C0500F"/>
    <w:rsid w:val="00C0546E"/>
    <w:rsid w:val="00C12C3E"/>
    <w:rsid w:val="00C13E5D"/>
    <w:rsid w:val="00C144F4"/>
    <w:rsid w:val="00C14CEE"/>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5477"/>
    <w:rsid w:val="00C46507"/>
    <w:rsid w:val="00C470DF"/>
    <w:rsid w:val="00C51C11"/>
    <w:rsid w:val="00C53142"/>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30E"/>
    <w:rsid w:val="00CB540F"/>
    <w:rsid w:val="00CB5BE4"/>
    <w:rsid w:val="00CB7B93"/>
    <w:rsid w:val="00CB7E9B"/>
    <w:rsid w:val="00CC05B6"/>
    <w:rsid w:val="00CC124A"/>
    <w:rsid w:val="00CC1989"/>
    <w:rsid w:val="00CC234D"/>
    <w:rsid w:val="00CC3B15"/>
    <w:rsid w:val="00CC422D"/>
    <w:rsid w:val="00CC4E62"/>
    <w:rsid w:val="00CC5E39"/>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119C"/>
    <w:rsid w:val="00D44E78"/>
    <w:rsid w:val="00D470F8"/>
    <w:rsid w:val="00D47335"/>
    <w:rsid w:val="00D515F0"/>
    <w:rsid w:val="00D52844"/>
    <w:rsid w:val="00D54760"/>
    <w:rsid w:val="00D54D37"/>
    <w:rsid w:val="00D56D16"/>
    <w:rsid w:val="00D573ED"/>
    <w:rsid w:val="00D57C87"/>
    <w:rsid w:val="00D57E27"/>
    <w:rsid w:val="00D60CC1"/>
    <w:rsid w:val="00D610F8"/>
    <w:rsid w:val="00D61838"/>
    <w:rsid w:val="00D637DD"/>
    <w:rsid w:val="00D643EF"/>
    <w:rsid w:val="00D64EAC"/>
    <w:rsid w:val="00D65539"/>
    <w:rsid w:val="00D65D6E"/>
    <w:rsid w:val="00D6686A"/>
    <w:rsid w:val="00D6713F"/>
    <w:rsid w:val="00D671C2"/>
    <w:rsid w:val="00D67543"/>
    <w:rsid w:val="00D70574"/>
    <w:rsid w:val="00D716C5"/>
    <w:rsid w:val="00D72D45"/>
    <w:rsid w:val="00D7371E"/>
    <w:rsid w:val="00D75BC5"/>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4803"/>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570"/>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58D"/>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953D1"/>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6259"/>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1D1C"/>
    <w:rsid w:val="00F11D84"/>
    <w:rsid w:val="00F159F5"/>
    <w:rsid w:val="00F17DC7"/>
    <w:rsid w:val="00F2249D"/>
    <w:rsid w:val="00F22A55"/>
    <w:rsid w:val="00F25D86"/>
    <w:rsid w:val="00F2622D"/>
    <w:rsid w:val="00F307C0"/>
    <w:rsid w:val="00F32137"/>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0EF0"/>
    <w:rsid w:val="00F61925"/>
    <w:rsid w:val="00F61D7E"/>
    <w:rsid w:val="00F62E34"/>
    <w:rsid w:val="00F62E58"/>
    <w:rsid w:val="00F62F87"/>
    <w:rsid w:val="00F63963"/>
    <w:rsid w:val="00F63A91"/>
    <w:rsid w:val="00F646D1"/>
    <w:rsid w:val="00F66376"/>
    <w:rsid w:val="00F80CA0"/>
    <w:rsid w:val="00F815BD"/>
    <w:rsid w:val="00F82E96"/>
    <w:rsid w:val="00F83176"/>
    <w:rsid w:val="00F84C11"/>
    <w:rsid w:val="00F84DEB"/>
    <w:rsid w:val="00F85CC6"/>
    <w:rsid w:val="00F90F1A"/>
    <w:rsid w:val="00F9179D"/>
    <w:rsid w:val="00F9188B"/>
    <w:rsid w:val="00F91E43"/>
    <w:rsid w:val="00F9236A"/>
    <w:rsid w:val="00F92575"/>
    <w:rsid w:val="00F92798"/>
    <w:rsid w:val="00F93428"/>
    <w:rsid w:val="00F9423A"/>
    <w:rsid w:val="00F95271"/>
    <w:rsid w:val="00F96083"/>
    <w:rsid w:val="00F9637C"/>
    <w:rsid w:val="00F979ED"/>
    <w:rsid w:val="00FA1241"/>
    <w:rsid w:val="00FA37CE"/>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46F4"/>
    <w:rsid w:val="00FC5CE3"/>
    <w:rsid w:val="00FC738B"/>
    <w:rsid w:val="00FD0728"/>
    <w:rsid w:val="00FD10EF"/>
    <w:rsid w:val="00FD3994"/>
    <w:rsid w:val="00FD547F"/>
    <w:rsid w:val="00FD5CDA"/>
    <w:rsid w:val="00FD6404"/>
    <w:rsid w:val="00FD78DD"/>
    <w:rsid w:val="00FE3B66"/>
    <w:rsid w:val="00FE47CD"/>
    <w:rsid w:val="00FE4B2C"/>
    <w:rsid w:val="00FE6EE8"/>
    <w:rsid w:val="00FF0D45"/>
    <w:rsid w:val="00FF18BA"/>
    <w:rsid w:val="00FF241E"/>
    <w:rsid w:val="00FF32C9"/>
    <w:rsid w:val="00FF3DD2"/>
    <w:rsid w:val="00FF45DF"/>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7D8F"/>
    <w:rPr>
      <w:sz w:val="24"/>
    </w:rPr>
  </w:style>
  <w:style w:type="paragraph" w:styleId="Heading1">
    <w:name w:val="heading 1"/>
    <w:aliases w:val="Document Header1"/>
    <w:basedOn w:val="Normal"/>
    <w:next w:val="Normal"/>
    <w:link w:val="Heading1Char"/>
    <w:uiPriority w:val="9"/>
    <w:qFormat/>
    <w:rsid w:val="00652EBF"/>
    <w:pPr>
      <w:spacing w:before="240" w:after="200"/>
      <w:jc w:val="center"/>
      <w:outlineLvl w:val="0"/>
    </w:pPr>
    <w:rPr>
      <w:b/>
      <w:kern w:val="28"/>
      <w:sz w:val="44"/>
    </w:rPr>
  </w:style>
  <w:style w:type="paragraph" w:styleId="Heading2">
    <w:name w:val="heading 2"/>
    <w:aliases w:val="Title Header2"/>
    <w:basedOn w:val="Normal"/>
    <w:next w:val="Normal"/>
    <w:link w:val="Heading2Char"/>
    <w:uiPriority w:val="9"/>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link w:val="Heading3Char"/>
    <w:uiPriority w:val="9"/>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link w:val="Heading4Char"/>
    <w:uiPriority w:val="9"/>
    <w:qFormat/>
    <w:rsid w:val="00182C22"/>
    <w:pPr>
      <w:numPr>
        <w:ilvl w:val="3"/>
        <w:numId w:val="71"/>
      </w:numPr>
      <w:outlineLvl w:val="3"/>
    </w:pPr>
  </w:style>
  <w:style w:type="paragraph" w:styleId="Heading5">
    <w:name w:val="heading 5"/>
    <w:basedOn w:val="Normal"/>
    <w:next w:val="Normal"/>
    <w:link w:val="Heading5Char"/>
    <w:uiPriority w:val="9"/>
    <w:qFormat/>
    <w:rsid w:val="00182C22"/>
    <w:pPr>
      <w:spacing w:after="120"/>
      <w:jc w:val="center"/>
      <w:outlineLvl w:val="4"/>
    </w:pPr>
    <w:rPr>
      <w:b/>
    </w:rPr>
  </w:style>
  <w:style w:type="paragraph" w:styleId="Heading6">
    <w:name w:val="heading 6"/>
    <w:basedOn w:val="Normal"/>
    <w:next w:val="Normal"/>
    <w:link w:val="Heading6Char"/>
    <w:uiPriority w:val="9"/>
    <w:qFormat/>
    <w:rsid w:val="00182C22"/>
    <w:pPr>
      <w:keepNext/>
      <w:numPr>
        <w:ilvl w:val="5"/>
        <w:numId w:val="71"/>
      </w:numPr>
      <w:suppressAutoHyphens/>
      <w:outlineLvl w:val="5"/>
    </w:pPr>
    <w:rPr>
      <w:b/>
      <w:bCs/>
      <w:sz w:val="20"/>
    </w:rPr>
  </w:style>
  <w:style w:type="paragraph" w:styleId="Heading7">
    <w:name w:val="heading 7"/>
    <w:basedOn w:val="Normal"/>
    <w:next w:val="Normal"/>
    <w:link w:val="Heading7Char"/>
    <w:uiPriority w:val="9"/>
    <w:qFormat/>
    <w:rsid w:val="00182C22"/>
    <w:pPr>
      <w:keepNext/>
      <w:numPr>
        <w:ilvl w:val="6"/>
        <w:numId w:val="71"/>
      </w:numPr>
      <w:tabs>
        <w:tab w:val="left" w:pos="7980"/>
      </w:tabs>
      <w:suppressAutoHyphens/>
      <w:outlineLvl w:val="6"/>
    </w:pPr>
    <w:rPr>
      <w:b/>
    </w:rPr>
  </w:style>
  <w:style w:type="paragraph" w:styleId="Heading8">
    <w:name w:val="heading 8"/>
    <w:basedOn w:val="Normal"/>
    <w:next w:val="Normal"/>
    <w:link w:val="Heading8Char"/>
    <w:uiPriority w:val="9"/>
    <w:qFormat/>
    <w:rsid w:val="00182C22"/>
    <w:pPr>
      <w:keepNext/>
      <w:numPr>
        <w:ilvl w:val="7"/>
        <w:numId w:val="71"/>
      </w:numPr>
      <w:suppressAutoHyphens/>
      <w:jc w:val="right"/>
      <w:outlineLvl w:val="7"/>
    </w:pPr>
    <w:rPr>
      <w:sz w:val="20"/>
    </w:rPr>
  </w:style>
  <w:style w:type="paragraph" w:styleId="Heading9">
    <w:name w:val="heading 9"/>
    <w:basedOn w:val="Normal"/>
    <w:next w:val="Normal"/>
    <w:link w:val="Heading9Char"/>
    <w:uiPriority w:val="9"/>
    <w:qFormat/>
    <w:rsid w:val="00182C22"/>
    <w:pPr>
      <w:numPr>
        <w:ilvl w:val="8"/>
        <w:numId w:val="71"/>
      </w:numPr>
      <w:spacing w:before="240" w:after="60"/>
      <w:jc w:val="both"/>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1"/>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link w:val="TitleChar"/>
    <w:uiPriority w:val="10"/>
    <w:qFormat/>
    <w:rsid w:val="00182C22"/>
    <w:pPr>
      <w:jc w:val="center"/>
    </w:pPr>
    <w:rPr>
      <w:b/>
      <w:sz w:val="48"/>
    </w:rPr>
  </w:style>
  <w:style w:type="paragraph" w:styleId="Footer">
    <w:name w:val="footer"/>
    <w:basedOn w:val="Normal"/>
    <w:link w:val="FooterChar"/>
    <w:uiPriority w:val="99"/>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uiPriority w:val="11"/>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uiPriority w:val="99"/>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uiPriority w:val="99"/>
    <w:rsid w:val="00182C22"/>
    <w:rPr>
      <w:sz w:val="16"/>
      <w:szCs w:val="16"/>
    </w:rPr>
  </w:style>
  <w:style w:type="paragraph" w:styleId="CommentText">
    <w:name w:val="annotation text"/>
    <w:basedOn w:val="Normal"/>
    <w:link w:val="CommentTextChar"/>
    <w:uiPriority w:val="99"/>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1"/>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uiPriority w:val="59"/>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2"/>
      </w:numPr>
    </w:pPr>
  </w:style>
  <w:style w:type="numbering" w:customStyle="1" w:styleId="Style2">
    <w:name w:val="Style2"/>
    <w:uiPriority w:val="99"/>
    <w:rsid w:val="0097276E"/>
    <w:pPr>
      <w:numPr>
        <w:numId w:val="73"/>
      </w:numPr>
    </w:pPr>
  </w:style>
  <w:style w:type="numbering" w:customStyle="1" w:styleId="Style3">
    <w:name w:val="Style3"/>
    <w:uiPriority w:val="99"/>
    <w:rsid w:val="0097276E"/>
    <w:pPr>
      <w:numPr>
        <w:numId w:val="74"/>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1"/>
      </w:numPr>
      <w:spacing w:before="60" w:after="60"/>
      <w:jc w:val="both"/>
    </w:pPr>
    <w:rPr>
      <w:bCs/>
      <w:sz w:val="24"/>
      <w:szCs w:val="24"/>
      <w:lang w:val="en-GB"/>
    </w:rPr>
  </w:style>
  <w:style w:type="paragraph" w:customStyle="1" w:styleId="SubSubReg">
    <w:name w:val="SubSubReg"/>
    <w:rsid w:val="00F96083"/>
    <w:pPr>
      <w:numPr>
        <w:ilvl w:val="3"/>
        <w:numId w:val="91"/>
      </w:numPr>
      <w:spacing w:before="60" w:after="60"/>
      <w:jc w:val="both"/>
    </w:pPr>
    <w:rPr>
      <w:bCs/>
      <w:sz w:val="24"/>
      <w:szCs w:val="24"/>
      <w:lang w:val="en-GB"/>
    </w:rPr>
  </w:style>
  <w:style w:type="paragraph" w:customStyle="1" w:styleId="NewOutRegs">
    <w:name w:val="NewOutRegs"/>
    <w:rsid w:val="00F96083"/>
    <w:pPr>
      <w:numPr>
        <w:numId w:val="91"/>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2"/>
      </w:numPr>
      <w:spacing w:before="60" w:after="60"/>
      <w:jc w:val="both"/>
    </w:pPr>
    <w:rPr>
      <w:sz w:val="24"/>
      <w:szCs w:val="24"/>
      <w:lang w:val="en-GB"/>
    </w:rPr>
  </w:style>
  <w:style w:type="paragraph" w:customStyle="1" w:styleId="Reg-letter">
    <w:name w:val="Reg - letter"/>
    <w:rsid w:val="00F96083"/>
    <w:pPr>
      <w:numPr>
        <w:ilvl w:val="2"/>
        <w:numId w:val="92"/>
      </w:numPr>
      <w:spacing w:before="60" w:after="60"/>
      <w:jc w:val="both"/>
    </w:pPr>
    <w:rPr>
      <w:sz w:val="24"/>
      <w:szCs w:val="24"/>
      <w:lang w:val="en-GB"/>
    </w:rPr>
  </w:style>
  <w:style w:type="paragraph" w:customStyle="1" w:styleId="Reg-roman">
    <w:name w:val="Reg - roman"/>
    <w:rsid w:val="00F96083"/>
    <w:pPr>
      <w:numPr>
        <w:ilvl w:val="3"/>
        <w:numId w:val="92"/>
      </w:numPr>
      <w:spacing w:before="60" w:after="60"/>
      <w:jc w:val="both"/>
    </w:pPr>
    <w:rPr>
      <w:sz w:val="24"/>
      <w:szCs w:val="24"/>
      <w:lang w:val="en-GB"/>
    </w:rPr>
  </w:style>
  <w:style w:type="paragraph" w:customStyle="1" w:styleId="Zambia">
    <w:name w:val="Zambia"/>
    <w:rsid w:val="00F96083"/>
    <w:pPr>
      <w:numPr>
        <w:numId w:val="92"/>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uiPriority w:val="11"/>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 w:type="paragraph" w:customStyle="1" w:styleId="S1-Header2">
    <w:name w:val="S1-Header2"/>
    <w:basedOn w:val="Normal"/>
    <w:rsid w:val="002D11C1"/>
    <w:pPr>
      <w:tabs>
        <w:tab w:val="num" w:pos="432"/>
      </w:tabs>
      <w:spacing w:after="200"/>
      <w:ind w:left="432" w:hanging="432"/>
    </w:pPr>
    <w:rPr>
      <w:b/>
      <w:szCs w:val="24"/>
      <w:lang w:val="en-GB"/>
    </w:rPr>
  </w:style>
  <w:style w:type="character" w:customStyle="1" w:styleId="StyleHeader2-SubClausesItalicChar">
    <w:name w:val="Style Header 2 - SubClauses + Italic Char"/>
    <w:rsid w:val="002D11C1"/>
    <w:rPr>
      <w:rFonts w:cs="Arial"/>
      <w:i/>
      <w:iCs/>
      <w:sz w:val="24"/>
      <w:szCs w:val="24"/>
      <w:lang w:val="en-US" w:eastAsia="en-US" w:bidi="ar-SA"/>
    </w:rPr>
  </w:style>
  <w:style w:type="character" w:customStyle="1" w:styleId="UnresolvedMention1">
    <w:name w:val="Unresolved Mention1"/>
    <w:basedOn w:val="DefaultParagraphFont"/>
    <w:uiPriority w:val="99"/>
    <w:semiHidden/>
    <w:unhideWhenUsed/>
    <w:rsid w:val="00195497"/>
    <w:rPr>
      <w:color w:val="605E5C"/>
      <w:shd w:val="clear" w:color="auto" w:fill="E1DFDD"/>
    </w:rPr>
  </w:style>
  <w:style w:type="character" w:customStyle="1" w:styleId="Heading1Char">
    <w:name w:val="Heading 1 Char"/>
    <w:aliases w:val="Document Header1 Char"/>
    <w:basedOn w:val="DefaultParagraphFont"/>
    <w:link w:val="Heading1"/>
    <w:uiPriority w:val="9"/>
    <w:rsid w:val="003C461E"/>
    <w:rPr>
      <w:b/>
      <w:kern w:val="28"/>
      <w:sz w:val="44"/>
    </w:rPr>
  </w:style>
  <w:style w:type="character" w:customStyle="1" w:styleId="Heading2Char">
    <w:name w:val="Heading 2 Char"/>
    <w:aliases w:val="Title Header2 Char"/>
    <w:basedOn w:val="DefaultParagraphFont"/>
    <w:link w:val="Heading2"/>
    <w:uiPriority w:val="9"/>
    <w:rsid w:val="003C461E"/>
    <w:rPr>
      <w:rFonts w:ascii="Times New Roman Bold" w:hAnsi="Times New Roman Bold"/>
      <w:b/>
      <w:sz w:val="36"/>
    </w:rPr>
  </w:style>
  <w:style w:type="character" w:customStyle="1" w:styleId="Heading3Char">
    <w:name w:val="Heading 3 Char"/>
    <w:aliases w:val="Sub-Clause Paragraph Char,Section Header3 Char"/>
    <w:basedOn w:val="DefaultParagraphFont"/>
    <w:link w:val="Heading3"/>
    <w:uiPriority w:val="9"/>
    <w:rsid w:val="003C461E"/>
    <w:rPr>
      <w:sz w:val="24"/>
    </w:rPr>
  </w:style>
  <w:style w:type="character" w:customStyle="1" w:styleId="Heading4Char">
    <w:name w:val="Heading 4 Char"/>
    <w:aliases w:val=" Sub-Clause Sub-paragraph Char,Sub-Clause Sub-paragraph Char,ClauseSubSub_No&amp;Name Char"/>
    <w:basedOn w:val="DefaultParagraphFont"/>
    <w:link w:val="Heading4"/>
    <w:uiPriority w:val="9"/>
    <w:rsid w:val="003C461E"/>
    <w:rPr>
      <w:spacing w:val="-4"/>
      <w:sz w:val="24"/>
    </w:rPr>
  </w:style>
  <w:style w:type="character" w:customStyle="1" w:styleId="Heading5Char">
    <w:name w:val="Heading 5 Char"/>
    <w:basedOn w:val="DefaultParagraphFont"/>
    <w:link w:val="Heading5"/>
    <w:uiPriority w:val="9"/>
    <w:rsid w:val="003C461E"/>
    <w:rPr>
      <w:b/>
      <w:sz w:val="24"/>
    </w:rPr>
  </w:style>
  <w:style w:type="character" w:customStyle="1" w:styleId="Heading6Char">
    <w:name w:val="Heading 6 Char"/>
    <w:basedOn w:val="DefaultParagraphFont"/>
    <w:link w:val="Heading6"/>
    <w:uiPriority w:val="9"/>
    <w:rsid w:val="003C461E"/>
    <w:rPr>
      <w:b/>
      <w:bCs/>
    </w:rPr>
  </w:style>
  <w:style w:type="character" w:customStyle="1" w:styleId="Heading7Char">
    <w:name w:val="Heading 7 Char"/>
    <w:basedOn w:val="DefaultParagraphFont"/>
    <w:link w:val="Heading7"/>
    <w:uiPriority w:val="9"/>
    <w:rsid w:val="003C461E"/>
    <w:rPr>
      <w:b/>
      <w:sz w:val="24"/>
    </w:rPr>
  </w:style>
  <w:style w:type="character" w:customStyle="1" w:styleId="Heading8Char">
    <w:name w:val="Heading 8 Char"/>
    <w:basedOn w:val="DefaultParagraphFont"/>
    <w:link w:val="Heading8"/>
    <w:uiPriority w:val="9"/>
    <w:rsid w:val="003C461E"/>
  </w:style>
  <w:style w:type="character" w:customStyle="1" w:styleId="Heading9Char">
    <w:name w:val="Heading 9 Char"/>
    <w:basedOn w:val="DefaultParagraphFont"/>
    <w:link w:val="Heading9"/>
    <w:uiPriority w:val="9"/>
    <w:rsid w:val="003C461E"/>
    <w:rPr>
      <w:rFonts w:ascii="Arial" w:hAnsi="Arial"/>
      <w:b/>
      <w:i/>
      <w:sz w:val="18"/>
    </w:rPr>
  </w:style>
  <w:style w:type="character" w:customStyle="1" w:styleId="TitleChar">
    <w:name w:val="Title Char"/>
    <w:basedOn w:val="DefaultParagraphFont"/>
    <w:link w:val="Title"/>
    <w:uiPriority w:val="10"/>
    <w:rsid w:val="003C461E"/>
    <w:rPr>
      <w:b/>
      <w:sz w:val="48"/>
    </w:rPr>
  </w:style>
  <w:style w:type="paragraph" w:styleId="Quote">
    <w:name w:val="Quote"/>
    <w:basedOn w:val="Normal"/>
    <w:next w:val="Normal"/>
    <w:link w:val="QuoteChar"/>
    <w:uiPriority w:val="29"/>
    <w:qFormat/>
    <w:rsid w:val="003C461E"/>
    <w:pPr>
      <w:spacing w:before="160" w:after="160" w:line="259" w:lineRule="auto"/>
      <w:jc w:val="center"/>
    </w:pPr>
    <w:rPr>
      <w:rFonts w:asciiTheme="minorHAnsi" w:eastAsiaTheme="minorHAnsi" w:hAnsiTheme="minorHAnsi" w:cstheme="minorBidi"/>
      <w:i/>
      <w:iCs/>
      <w:color w:val="404040" w:themeColor="text1" w:themeTint="BF"/>
      <w:sz w:val="22"/>
      <w:szCs w:val="22"/>
      <w:lang w:val="en-GB"/>
      <w14:ligatures w14:val="standardContextual"/>
    </w:rPr>
  </w:style>
  <w:style w:type="character" w:customStyle="1" w:styleId="QuoteChar">
    <w:name w:val="Quote Char"/>
    <w:basedOn w:val="DefaultParagraphFont"/>
    <w:link w:val="Quote"/>
    <w:uiPriority w:val="29"/>
    <w:rsid w:val="003C461E"/>
    <w:rPr>
      <w:rFonts w:asciiTheme="minorHAnsi" w:eastAsiaTheme="minorHAnsi" w:hAnsiTheme="minorHAnsi" w:cstheme="minorBidi"/>
      <w:i/>
      <w:iCs/>
      <w:color w:val="404040" w:themeColor="text1" w:themeTint="BF"/>
      <w:sz w:val="22"/>
      <w:szCs w:val="22"/>
      <w:lang w:val="en-GB"/>
      <w14:ligatures w14:val="standardContextual"/>
    </w:rPr>
  </w:style>
  <w:style w:type="character" w:styleId="IntenseEmphasis">
    <w:name w:val="Intense Emphasis"/>
    <w:basedOn w:val="DefaultParagraphFont"/>
    <w:uiPriority w:val="21"/>
    <w:qFormat/>
    <w:rsid w:val="003C461E"/>
    <w:rPr>
      <w:i/>
      <w:iCs/>
      <w:color w:val="365F91" w:themeColor="accent1" w:themeShade="BF"/>
    </w:rPr>
  </w:style>
  <w:style w:type="paragraph" w:styleId="IntenseQuote">
    <w:name w:val="Intense Quote"/>
    <w:basedOn w:val="Normal"/>
    <w:next w:val="Normal"/>
    <w:link w:val="IntenseQuoteChar"/>
    <w:uiPriority w:val="30"/>
    <w:qFormat/>
    <w:rsid w:val="003C461E"/>
    <w:pPr>
      <w:pBdr>
        <w:top w:val="single" w:sz="4" w:space="10" w:color="365F91" w:themeColor="accent1" w:themeShade="BF"/>
        <w:bottom w:val="single" w:sz="4" w:space="10" w:color="365F91" w:themeColor="accent1" w:themeShade="BF"/>
      </w:pBdr>
      <w:spacing w:before="360" w:after="360" w:line="259" w:lineRule="auto"/>
      <w:ind w:left="864" w:right="864"/>
      <w:jc w:val="center"/>
    </w:pPr>
    <w:rPr>
      <w:rFonts w:asciiTheme="minorHAnsi" w:eastAsiaTheme="minorHAnsi" w:hAnsiTheme="minorHAnsi" w:cstheme="minorBidi"/>
      <w:i/>
      <w:iCs/>
      <w:color w:val="365F91" w:themeColor="accent1" w:themeShade="BF"/>
      <w:sz w:val="22"/>
      <w:szCs w:val="22"/>
      <w:lang w:val="en-GB"/>
      <w14:ligatures w14:val="standardContextual"/>
    </w:rPr>
  </w:style>
  <w:style w:type="character" w:customStyle="1" w:styleId="IntenseQuoteChar">
    <w:name w:val="Intense Quote Char"/>
    <w:basedOn w:val="DefaultParagraphFont"/>
    <w:link w:val="IntenseQuote"/>
    <w:uiPriority w:val="30"/>
    <w:rsid w:val="003C461E"/>
    <w:rPr>
      <w:rFonts w:asciiTheme="minorHAnsi" w:eastAsiaTheme="minorHAnsi" w:hAnsiTheme="minorHAnsi" w:cstheme="minorBidi"/>
      <w:i/>
      <w:iCs/>
      <w:color w:val="365F91" w:themeColor="accent1" w:themeShade="BF"/>
      <w:sz w:val="22"/>
      <w:szCs w:val="22"/>
      <w:lang w:val="en-GB"/>
      <w14:ligatures w14:val="standardContextual"/>
    </w:rPr>
  </w:style>
  <w:style w:type="character" w:styleId="IntenseReference">
    <w:name w:val="Intense Reference"/>
    <w:basedOn w:val="DefaultParagraphFont"/>
    <w:uiPriority w:val="32"/>
    <w:qFormat/>
    <w:rsid w:val="003C461E"/>
    <w:rPr>
      <w:b/>
      <w:bCs/>
      <w:smallCaps/>
      <w:color w:val="365F91" w:themeColor="accent1" w:themeShade="BF"/>
      <w:spacing w:val="5"/>
    </w:rPr>
  </w:style>
  <w:style w:type="table" w:styleId="PlainTable3">
    <w:name w:val="Plain Table 3"/>
    <w:basedOn w:val="TableNormal"/>
    <w:uiPriority w:val="43"/>
    <w:rsid w:val="003C461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UnresolvedMention">
    <w:name w:val="Unresolved Mention"/>
    <w:basedOn w:val="DefaultParagraphFont"/>
    <w:uiPriority w:val="99"/>
    <w:semiHidden/>
    <w:unhideWhenUsed/>
    <w:rsid w:val="00C008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yperlink" Target="mailto:project.officer@finance.gov.mv" TargetMode="External"/><Relationship Id="rId39" Type="http://schemas.openxmlformats.org/officeDocument/2006/relationships/header" Target="header13.xml"/><Relationship Id="rId21" Type="http://schemas.openxmlformats.org/officeDocument/2006/relationships/hyperlink" Target="mailto:project.officer@finance.gov.mv" TargetMode="External"/><Relationship Id="rId34" Type="http://schemas.openxmlformats.org/officeDocument/2006/relationships/header" Target="header8.xml"/><Relationship Id="rId42" Type="http://schemas.openxmlformats.org/officeDocument/2006/relationships/header" Target="header16.xml"/><Relationship Id="rId47" Type="http://schemas.openxmlformats.org/officeDocument/2006/relationships/header" Target="header21.xml"/><Relationship Id="rId50" Type="http://schemas.openxmlformats.org/officeDocument/2006/relationships/header" Target="header24.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yperlink" Target="https://beelan.finance.gov.mv/download/encryption_tool" TargetMode="External"/><Relationship Id="rId11" Type="http://schemas.openxmlformats.org/officeDocument/2006/relationships/header" Target="header3.xml"/><Relationship Id="rId24" Type="http://schemas.openxmlformats.org/officeDocument/2006/relationships/hyperlink" Target="mailto:project.officer@finance.gov.mv" TargetMode="External"/><Relationship Id="rId32" Type="http://schemas.openxmlformats.org/officeDocument/2006/relationships/hyperlink" Target="mailto:fathimath.rishfa@finance.gov.mv" TargetMode="External"/><Relationship Id="rId37" Type="http://schemas.openxmlformats.org/officeDocument/2006/relationships/header" Target="header11.xml"/><Relationship Id="rId40" Type="http://schemas.openxmlformats.org/officeDocument/2006/relationships/header" Target="header14.xml"/><Relationship Id="rId45" Type="http://schemas.openxmlformats.org/officeDocument/2006/relationships/header" Target="header19.xml"/><Relationship Id="rId53" Type="http://schemas.openxmlformats.org/officeDocument/2006/relationships/header" Target="header27.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yperlink" Target="mailto:ibrahim.aflah@finance.gov.mv" TargetMode="External"/><Relationship Id="rId31" Type="http://schemas.openxmlformats.org/officeDocument/2006/relationships/hyperlink" Target="mailto:ahmed.ikram@finance.gov.mv" TargetMode="External"/><Relationship Id="rId44" Type="http://schemas.openxmlformats.org/officeDocument/2006/relationships/header" Target="header18.xml"/><Relationship Id="rId52" Type="http://schemas.openxmlformats.org/officeDocument/2006/relationships/header" Target="header2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mailto:%20ahmed.ikram@finance.gov.mv" TargetMode="External"/><Relationship Id="rId27" Type="http://schemas.openxmlformats.org/officeDocument/2006/relationships/hyperlink" Target="https://beelan.finance.gov.mv/" TargetMode="External"/><Relationship Id="rId30" Type="http://schemas.openxmlformats.org/officeDocument/2006/relationships/hyperlink" Target="https://teams.microsoft.com/l/meetup-join/19%3ameeting_ZDZlNDMzMDktOTE0Mi00MDVmLThhZjgtODk4NjMyMzk4ZTcz%40thread.v2/0?context=%7b%22Tid%22%3a%2242574d6e-387c-4791-9a63-d01d7bea16bf%22%2c%22Oid%22%3a%2224603fb2-80da-48b7-b7af-b7de72b10dd9%22%7d" TargetMode="External"/><Relationship Id="rId35" Type="http://schemas.openxmlformats.org/officeDocument/2006/relationships/header" Target="header9.xml"/><Relationship Id="rId43" Type="http://schemas.openxmlformats.org/officeDocument/2006/relationships/header" Target="header17.xml"/><Relationship Id="rId48" Type="http://schemas.openxmlformats.org/officeDocument/2006/relationships/header" Target="header22.xml"/><Relationship Id="rId8" Type="http://schemas.openxmlformats.org/officeDocument/2006/relationships/image" Target="media/image1.wmf"/><Relationship Id="rId51" Type="http://schemas.openxmlformats.org/officeDocument/2006/relationships/header" Target="header25.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yperlink" Target="https://beelan.finance.gov.mv/" TargetMode="External"/><Relationship Id="rId33" Type="http://schemas.openxmlformats.org/officeDocument/2006/relationships/hyperlink" Target="mailto:tender@finance.gov.mv" TargetMode="External"/><Relationship Id="rId38" Type="http://schemas.openxmlformats.org/officeDocument/2006/relationships/header" Target="header12.xml"/><Relationship Id="rId46" Type="http://schemas.openxmlformats.org/officeDocument/2006/relationships/header" Target="header20.xml"/><Relationship Id="rId20" Type="http://schemas.openxmlformats.org/officeDocument/2006/relationships/hyperlink" Target="mailto:tender@finance.gov.mv" TargetMode="External"/><Relationship Id="rId41" Type="http://schemas.openxmlformats.org/officeDocument/2006/relationships/header" Target="header15.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mailto:tender@finance.gov.mv" TargetMode="External"/><Relationship Id="rId28" Type="http://schemas.openxmlformats.org/officeDocument/2006/relationships/hyperlink" Target="https://beelan.finance.gov.mv/" TargetMode="External"/><Relationship Id="rId36" Type="http://schemas.openxmlformats.org/officeDocument/2006/relationships/header" Target="header10.xml"/><Relationship Id="rId49" Type="http://schemas.openxmlformats.org/officeDocument/2006/relationships/header" Target="head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3FB7F-6ABF-46B2-B8BB-E682D9F3E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112</Pages>
  <Words>27841</Words>
  <Characters>158697</Characters>
  <Application>Microsoft Office Word</Application>
  <DocSecurity>0</DocSecurity>
  <Lines>1322</Lines>
  <Paragraphs>372</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186166</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Ahmed Ikram</cp:lastModifiedBy>
  <cp:revision>4</cp:revision>
  <cp:lastPrinted>2019-09-15T07:51:00Z</cp:lastPrinted>
  <dcterms:created xsi:type="dcterms:W3CDTF">2025-10-08T05:29:00Z</dcterms:created>
  <dcterms:modified xsi:type="dcterms:W3CDTF">2025-10-11T17:36:00Z</dcterms:modified>
</cp:coreProperties>
</file>